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312" w:beforeLines="100" w:after="156" w:afterLines="50" w:line="500" w:lineRule="exact"/>
        <w:ind w:right="267" w:rightChars="127"/>
        <w:jc w:val="center"/>
        <w:rPr>
          <w:rFonts w:ascii="宋体" w:hAnsi="宋体" w:eastAsia="宋体"/>
          <w:b/>
          <w:bCs/>
          <w:color w:val="auto"/>
          <w:sz w:val="52"/>
          <w:szCs w:val="52"/>
        </w:rPr>
      </w:pPr>
    </w:p>
    <w:p>
      <w:pPr>
        <w:tabs>
          <w:tab w:val="left" w:pos="315"/>
          <w:tab w:val="left" w:pos="8820"/>
        </w:tabs>
        <w:spacing w:before="312" w:beforeLines="100" w:after="156" w:afterLines="50" w:line="500" w:lineRule="exact"/>
        <w:ind w:right="267" w:rightChars="127"/>
        <w:jc w:val="center"/>
        <w:rPr>
          <w:rFonts w:ascii="宋体" w:hAnsi="宋体" w:eastAsia="宋体"/>
          <w:b/>
          <w:bCs/>
          <w:color w:val="auto"/>
          <w:sz w:val="52"/>
          <w:szCs w:val="52"/>
        </w:rPr>
      </w:pPr>
    </w:p>
    <w:p>
      <w:pPr>
        <w:tabs>
          <w:tab w:val="left" w:pos="315"/>
          <w:tab w:val="left" w:pos="8820"/>
        </w:tabs>
        <w:spacing w:before="312" w:beforeLines="100" w:after="156" w:afterLines="50" w:line="500" w:lineRule="exact"/>
        <w:ind w:right="267" w:rightChars="127"/>
        <w:jc w:val="center"/>
        <w:rPr>
          <w:rFonts w:ascii="宋体" w:hAnsi="宋体" w:eastAsia="宋体"/>
          <w:b/>
          <w:bCs/>
          <w:color w:val="auto"/>
          <w:sz w:val="52"/>
          <w:szCs w:val="52"/>
        </w:rPr>
      </w:pPr>
      <w:bookmarkStart w:id="0" w:name="_Hlk9544796"/>
      <w:r>
        <w:rPr>
          <w:rFonts w:hint="eastAsia" w:ascii="宋体" w:hAnsi="宋体" w:eastAsia="宋体"/>
          <w:b/>
          <w:bCs/>
          <w:color w:val="auto"/>
          <w:sz w:val="52"/>
          <w:szCs w:val="52"/>
        </w:rPr>
        <w:t>政府采购示范文本</w:t>
      </w:r>
    </w:p>
    <w:p>
      <w:pPr>
        <w:tabs>
          <w:tab w:val="left" w:pos="315"/>
          <w:tab w:val="left" w:pos="8820"/>
        </w:tabs>
        <w:spacing w:before="312" w:beforeLines="100" w:after="156" w:afterLines="50" w:line="500" w:lineRule="exact"/>
        <w:ind w:right="267" w:rightChars="127"/>
        <w:jc w:val="center"/>
        <w:rPr>
          <w:rFonts w:ascii="宋体" w:hAnsi="宋体" w:eastAsia="宋体"/>
          <w:b/>
          <w:bCs/>
          <w:color w:val="auto"/>
          <w:sz w:val="52"/>
          <w:szCs w:val="52"/>
        </w:rPr>
      </w:pPr>
      <w:r>
        <w:rPr>
          <w:rFonts w:hint="eastAsia" w:ascii="宋体" w:hAnsi="宋体" w:eastAsia="宋体"/>
          <w:b/>
          <w:bCs/>
          <w:color w:val="auto"/>
          <w:sz w:val="52"/>
          <w:szCs w:val="52"/>
        </w:rPr>
        <w:t>公开招标文件</w:t>
      </w:r>
    </w:p>
    <w:p>
      <w:pPr>
        <w:tabs>
          <w:tab w:val="left" w:pos="315"/>
          <w:tab w:val="left" w:pos="8820"/>
        </w:tabs>
        <w:spacing w:before="312" w:beforeLines="100" w:after="156" w:afterLines="50" w:line="500" w:lineRule="exact"/>
        <w:ind w:right="267" w:rightChars="127"/>
        <w:jc w:val="center"/>
        <w:rPr>
          <w:rFonts w:ascii="宋体" w:hAnsi="宋体" w:eastAsia="宋体"/>
          <w:b/>
          <w:bCs/>
          <w:color w:val="auto"/>
          <w:sz w:val="52"/>
          <w:szCs w:val="52"/>
        </w:rPr>
      </w:pPr>
      <w:r>
        <w:rPr>
          <w:rFonts w:hint="eastAsia" w:ascii="宋体" w:hAnsi="宋体" w:eastAsia="宋体"/>
          <w:b/>
          <w:bCs/>
          <w:color w:val="auto"/>
          <w:sz w:val="52"/>
          <w:szCs w:val="52"/>
        </w:rPr>
        <w:t>（货物类）</w:t>
      </w:r>
    </w:p>
    <w:bookmarkEnd w:id="0"/>
    <w:p>
      <w:pPr>
        <w:tabs>
          <w:tab w:val="left" w:pos="315"/>
          <w:tab w:val="left" w:pos="8820"/>
        </w:tabs>
        <w:spacing w:before="312" w:beforeLines="100" w:after="156" w:afterLines="50" w:line="500" w:lineRule="exact"/>
        <w:ind w:right="267" w:rightChars="127"/>
        <w:jc w:val="center"/>
        <w:rPr>
          <w:rFonts w:ascii="宋体" w:hAnsi="宋体" w:eastAsia="宋体"/>
          <w:bCs/>
          <w:color w:val="auto"/>
          <w:sz w:val="44"/>
          <w:szCs w:val="44"/>
        </w:rPr>
      </w:pPr>
    </w:p>
    <w:p>
      <w:pPr>
        <w:tabs>
          <w:tab w:val="left" w:pos="315"/>
          <w:tab w:val="left" w:pos="8820"/>
        </w:tabs>
        <w:spacing w:before="312" w:beforeLines="100" w:after="156" w:afterLines="50" w:line="500" w:lineRule="exact"/>
        <w:ind w:right="267" w:rightChars="127"/>
        <w:jc w:val="center"/>
        <w:rPr>
          <w:rFonts w:ascii="宋体" w:hAnsi="宋体" w:eastAsia="宋体"/>
          <w:b/>
          <w:bCs/>
          <w:color w:val="auto"/>
          <w:sz w:val="44"/>
          <w:szCs w:val="44"/>
        </w:rPr>
      </w:pPr>
    </w:p>
    <w:p>
      <w:pPr>
        <w:tabs>
          <w:tab w:val="left" w:pos="315"/>
          <w:tab w:val="left" w:pos="8820"/>
        </w:tabs>
        <w:spacing w:before="312" w:beforeLines="100" w:after="156" w:afterLines="50" w:line="500" w:lineRule="exact"/>
        <w:ind w:right="267" w:rightChars="127"/>
        <w:jc w:val="both"/>
        <w:rPr>
          <w:rFonts w:ascii="宋体" w:hAnsi="宋体" w:eastAsia="宋体"/>
          <w:b/>
          <w:bCs/>
          <w:color w:val="auto"/>
          <w:sz w:val="44"/>
          <w:szCs w:val="44"/>
        </w:rPr>
      </w:pPr>
    </w:p>
    <w:p>
      <w:pPr>
        <w:tabs>
          <w:tab w:val="left" w:pos="315"/>
          <w:tab w:val="left" w:pos="8820"/>
        </w:tabs>
        <w:spacing w:before="312" w:beforeLines="100" w:after="156" w:afterLines="50" w:line="500" w:lineRule="exact"/>
        <w:ind w:right="267" w:rightChars="127"/>
        <w:jc w:val="center"/>
        <w:rPr>
          <w:rFonts w:ascii="宋体" w:hAnsi="宋体" w:eastAsia="宋体"/>
          <w:b/>
          <w:bCs/>
          <w:color w:val="auto"/>
          <w:sz w:val="44"/>
          <w:szCs w:val="44"/>
        </w:rPr>
      </w:pPr>
    </w:p>
    <w:p>
      <w:pPr>
        <w:tabs>
          <w:tab w:val="left" w:pos="2410"/>
        </w:tabs>
        <w:autoSpaceDE w:val="0"/>
        <w:autoSpaceDN w:val="0"/>
        <w:adjustRightInd w:val="0"/>
        <w:snapToGrid w:val="0"/>
        <w:spacing w:line="360" w:lineRule="auto"/>
        <w:rPr>
          <w:rFonts w:hint="eastAsia" w:ascii="宋体" w:hAnsi="宋体" w:eastAsia="宋体"/>
          <w:b/>
          <w:color w:val="auto"/>
          <w:spacing w:val="20"/>
          <w:kern w:val="0"/>
          <w:sz w:val="32"/>
          <w:szCs w:val="32"/>
          <w:lang w:eastAsia="zh-CN"/>
        </w:rPr>
      </w:pPr>
      <w:r>
        <w:rPr>
          <w:rFonts w:hint="eastAsia" w:ascii="宋体" w:hAnsi="宋体" w:eastAsia="宋体"/>
          <w:b/>
          <w:color w:val="auto"/>
          <w:spacing w:val="20"/>
          <w:kern w:val="0"/>
          <w:sz w:val="32"/>
          <w:szCs w:val="32"/>
        </w:rPr>
        <w:t>项目名称：</w:t>
      </w:r>
      <w:r>
        <w:rPr>
          <w:rFonts w:hint="eastAsia" w:ascii="宋体" w:hAnsi="宋体" w:eastAsia="宋体"/>
          <w:b/>
          <w:color w:val="auto"/>
          <w:spacing w:val="20"/>
          <w:kern w:val="0"/>
          <w:sz w:val="32"/>
          <w:szCs w:val="32"/>
          <w:u w:val="single"/>
          <w:lang w:eastAsia="zh-CN"/>
        </w:rPr>
        <w:t>安徽省产品质量监督检验研究院2021年能力提升（第七批）家具产品检验检测仪器设备采购</w:t>
      </w:r>
    </w:p>
    <w:p>
      <w:pPr>
        <w:tabs>
          <w:tab w:val="left" w:pos="2410"/>
        </w:tabs>
        <w:autoSpaceDE w:val="0"/>
        <w:autoSpaceDN w:val="0"/>
        <w:adjustRightInd w:val="0"/>
        <w:snapToGrid w:val="0"/>
        <w:spacing w:line="360" w:lineRule="auto"/>
        <w:rPr>
          <w:rFonts w:hint="eastAsia" w:ascii="宋体" w:hAnsi="宋体" w:eastAsia="宋体"/>
          <w:b/>
          <w:color w:val="auto"/>
          <w:spacing w:val="20"/>
          <w:kern w:val="0"/>
          <w:sz w:val="32"/>
          <w:szCs w:val="32"/>
          <w:lang w:eastAsia="zh-CN"/>
        </w:rPr>
      </w:pPr>
      <w:r>
        <w:rPr>
          <w:rFonts w:hint="eastAsia" w:ascii="宋体" w:hAnsi="宋体" w:eastAsia="宋体"/>
          <w:b/>
          <w:color w:val="auto"/>
          <w:spacing w:val="20"/>
          <w:kern w:val="0"/>
          <w:sz w:val="32"/>
          <w:szCs w:val="32"/>
        </w:rPr>
        <w:t>项目编号：</w:t>
      </w:r>
      <w:r>
        <w:rPr>
          <w:rFonts w:hint="eastAsia" w:ascii="宋体" w:hAnsi="宋体" w:eastAsia="宋体"/>
          <w:b/>
          <w:color w:val="auto"/>
          <w:spacing w:val="20"/>
          <w:kern w:val="0"/>
          <w:sz w:val="32"/>
          <w:szCs w:val="32"/>
          <w:u w:val="single"/>
          <w:lang w:eastAsia="zh-CN"/>
        </w:rPr>
        <w:t>2021BTQHZ00184</w:t>
      </w:r>
    </w:p>
    <w:p>
      <w:pPr>
        <w:tabs>
          <w:tab w:val="left" w:pos="2410"/>
        </w:tabs>
        <w:autoSpaceDE w:val="0"/>
        <w:autoSpaceDN w:val="0"/>
        <w:adjustRightInd w:val="0"/>
        <w:snapToGrid w:val="0"/>
        <w:spacing w:line="360" w:lineRule="auto"/>
        <w:rPr>
          <w:rFonts w:hint="eastAsia" w:ascii="宋体" w:hAnsi="宋体" w:eastAsia="宋体"/>
          <w:b/>
          <w:color w:val="auto"/>
          <w:spacing w:val="20"/>
          <w:kern w:val="0"/>
          <w:sz w:val="32"/>
          <w:szCs w:val="32"/>
          <w:lang w:eastAsia="zh-CN"/>
        </w:rPr>
      </w:pPr>
      <w:r>
        <w:rPr>
          <w:rFonts w:hint="eastAsia" w:ascii="宋体" w:hAnsi="宋体" w:eastAsia="宋体"/>
          <w:b/>
          <w:color w:val="auto"/>
          <w:spacing w:val="20"/>
          <w:kern w:val="0"/>
          <w:sz w:val="32"/>
          <w:szCs w:val="32"/>
        </w:rPr>
        <w:t>采 购 人：</w:t>
      </w:r>
      <w:r>
        <w:rPr>
          <w:rFonts w:hint="eastAsia" w:ascii="宋体" w:hAnsi="宋体" w:eastAsia="宋体"/>
          <w:b/>
          <w:color w:val="auto"/>
          <w:spacing w:val="20"/>
          <w:kern w:val="0"/>
          <w:sz w:val="32"/>
          <w:szCs w:val="32"/>
          <w:u w:val="single"/>
          <w:lang w:eastAsia="zh-CN"/>
        </w:rPr>
        <w:t>安徽省产品质量监督检验研究院</w:t>
      </w:r>
    </w:p>
    <w:p>
      <w:pPr>
        <w:tabs>
          <w:tab w:val="left" w:pos="2410"/>
        </w:tabs>
        <w:autoSpaceDE w:val="0"/>
        <w:autoSpaceDN w:val="0"/>
        <w:adjustRightInd w:val="0"/>
        <w:snapToGrid w:val="0"/>
        <w:spacing w:line="360" w:lineRule="auto"/>
        <w:rPr>
          <w:rFonts w:ascii="宋体" w:hAnsi="宋体" w:eastAsia="宋体"/>
          <w:b/>
          <w:color w:val="auto"/>
          <w:spacing w:val="20"/>
          <w:kern w:val="0"/>
          <w:sz w:val="32"/>
          <w:szCs w:val="32"/>
        </w:rPr>
      </w:pPr>
      <w:r>
        <w:rPr>
          <w:rFonts w:hint="eastAsia" w:ascii="宋体" w:hAnsi="宋体" w:eastAsia="宋体"/>
          <w:b/>
          <w:color w:val="auto"/>
          <w:spacing w:val="20"/>
          <w:kern w:val="0"/>
          <w:sz w:val="32"/>
          <w:szCs w:val="32"/>
        </w:rPr>
        <w:t>采购代理机构：</w:t>
      </w:r>
      <w:r>
        <w:rPr>
          <w:rFonts w:hint="eastAsia" w:ascii="宋体" w:hAnsi="宋体" w:eastAsia="宋体"/>
          <w:b/>
          <w:color w:val="auto"/>
          <w:spacing w:val="20"/>
          <w:kern w:val="0"/>
          <w:sz w:val="32"/>
          <w:szCs w:val="32"/>
          <w:u w:val="single"/>
        </w:rPr>
        <w:t>安徽省政采项目管理咨询有限公司</w:t>
      </w:r>
    </w:p>
    <w:p>
      <w:pPr>
        <w:tabs>
          <w:tab w:val="left" w:pos="315"/>
          <w:tab w:val="left" w:pos="8820"/>
        </w:tabs>
        <w:spacing w:before="312" w:beforeLines="100" w:after="156" w:afterLines="50" w:line="500" w:lineRule="exact"/>
        <w:ind w:right="267" w:rightChars="127"/>
        <w:jc w:val="center"/>
        <w:rPr>
          <w:rFonts w:ascii="宋体" w:hAnsi="宋体" w:eastAsia="宋体"/>
          <w:b/>
          <w:bCs/>
          <w:color w:val="auto"/>
          <w:sz w:val="44"/>
          <w:szCs w:val="44"/>
        </w:rPr>
      </w:pPr>
    </w:p>
    <w:p>
      <w:pPr>
        <w:tabs>
          <w:tab w:val="left" w:pos="2410"/>
        </w:tabs>
        <w:autoSpaceDE w:val="0"/>
        <w:autoSpaceDN w:val="0"/>
        <w:adjustRightInd w:val="0"/>
        <w:snapToGrid w:val="0"/>
        <w:spacing w:line="360" w:lineRule="auto"/>
        <w:jc w:val="center"/>
        <w:rPr>
          <w:rFonts w:ascii="宋体" w:hAnsi="宋体" w:eastAsia="宋体"/>
          <w:b/>
          <w:color w:val="auto"/>
          <w:sz w:val="36"/>
        </w:rPr>
      </w:pPr>
      <w:r>
        <w:rPr>
          <w:rFonts w:hint="eastAsia" w:ascii="宋体" w:hAnsi="宋体" w:eastAsia="宋体"/>
          <w:b/>
          <w:color w:val="auto"/>
          <w:sz w:val="36"/>
          <w:u w:val="single"/>
          <w:lang w:val="en-US" w:eastAsia="zh-CN"/>
        </w:rPr>
        <w:t>2021</w:t>
      </w:r>
      <w:r>
        <w:rPr>
          <w:rFonts w:hint="eastAsia" w:ascii="宋体" w:hAnsi="宋体" w:eastAsia="宋体"/>
          <w:b/>
          <w:color w:val="auto"/>
          <w:sz w:val="36"/>
        </w:rPr>
        <w:t>年</w:t>
      </w:r>
      <w:r>
        <w:rPr>
          <w:rFonts w:hint="eastAsia" w:ascii="宋体" w:hAnsi="宋体" w:eastAsia="宋体"/>
          <w:b/>
          <w:color w:val="auto"/>
          <w:sz w:val="36"/>
          <w:u w:val="single"/>
          <w:lang w:val="en-US" w:eastAsia="zh-CN"/>
        </w:rPr>
        <w:t>03</w:t>
      </w:r>
      <w:r>
        <w:rPr>
          <w:rFonts w:hint="eastAsia" w:ascii="宋体" w:hAnsi="宋体" w:eastAsia="宋体"/>
          <w:b/>
          <w:color w:val="auto"/>
          <w:sz w:val="36"/>
        </w:rPr>
        <w:t>月</w:t>
      </w:r>
      <w:r>
        <w:rPr>
          <w:rFonts w:ascii="宋体" w:hAnsi="宋体" w:eastAsia="宋体"/>
          <w:b/>
          <w:color w:val="auto"/>
          <w:sz w:val="36"/>
        </w:rPr>
        <w:br w:type="page"/>
      </w:r>
    </w:p>
    <w:p>
      <w:pPr>
        <w:tabs>
          <w:tab w:val="left" w:pos="2410"/>
        </w:tabs>
        <w:autoSpaceDE w:val="0"/>
        <w:autoSpaceDN w:val="0"/>
        <w:adjustRightInd w:val="0"/>
        <w:snapToGrid w:val="0"/>
        <w:spacing w:line="360" w:lineRule="auto"/>
        <w:jc w:val="center"/>
        <w:rPr>
          <w:rFonts w:ascii="宋体" w:hAnsi="宋体" w:eastAsia="宋体"/>
          <w:b/>
          <w:color w:val="auto"/>
          <w:sz w:val="28"/>
        </w:rPr>
      </w:pPr>
      <w:r>
        <w:rPr>
          <w:rFonts w:hint="eastAsia" w:ascii="宋体" w:hAnsi="宋体" w:eastAsia="宋体"/>
          <w:b/>
          <w:color w:val="auto"/>
          <w:sz w:val="28"/>
        </w:rPr>
        <w:t>目  录</w:t>
      </w:r>
    </w:p>
    <w:p>
      <w:pPr>
        <w:pStyle w:val="14"/>
        <w:tabs>
          <w:tab w:val="right" w:leader="dot" w:pos="8306"/>
        </w:tabs>
        <w:rPr>
          <w:color w:val="auto"/>
        </w:rPr>
      </w:pPr>
      <w:r>
        <w:rPr>
          <w:rFonts w:asciiTheme="minorEastAsia" w:hAnsiTheme="minorEastAsia"/>
          <w:b/>
          <w:color w:val="auto"/>
          <w:sz w:val="24"/>
          <w:szCs w:val="24"/>
        </w:rPr>
        <w:fldChar w:fldCharType="begin"/>
      </w:r>
      <w:r>
        <w:rPr>
          <w:rFonts w:asciiTheme="minorEastAsia" w:hAnsiTheme="minorEastAsia"/>
          <w:b/>
          <w:color w:val="auto"/>
          <w:sz w:val="24"/>
          <w:szCs w:val="24"/>
        </w:rPr>
        <w:instrText xml:space="preserve"> </w:instrText>
      </w:r>
      <w:r>
        <w:rPr>
          <w:rFonts w:hint="eastAsia" w:asciiTheme="minorEastAsia" w:hAnsiTheme="minorEastAsia"/>
          <w:b/>
          <w:color w:val="auto"/>
          <w:sz w:val="24"/>
          <w:szCs w:val="24"/>
        </w:rPr>
        <w:instrText xml:space="preserve">TOC \o "1-2" \h \z \u</w:instrText>
      </w:r>
      <w:r>
        <w:rPr>
          <w:rFonts w:asciiTheme="minorEastAsia" w:hAnsiTheme="minorEastAsia"/>
          <w:b/>
          <w:color w:val="auto"/>
          <w:sz w:val="24"/>
          <w:szCs w:val="24"/>
        </w:rPr>
        <w:instrText xml:space="preserve"> </w:instrText>
      </w:r>
      <w:r>
        <w:rPr>
          <w:rFonts w:asciiTheme="minorEastAsia" w:hAnsiTheme="minorEastAsia"/>
          <w:b/>
          <w:color w:val="auto"/>
          <w:sz w:val="24"/>
          <w:szCs w:val="24"/>
        </w:rPr>
        <w:fldChar w:fldCharType="separate"/>
      </w:r>
      <w:r>
        <w:rPr>
          <w:color w:val="auto"/>
        </w:rPr>
        <w:fldChar w:fldCharType="begin"/>
      </w:r>
      <w:r>
        <w:rPr>
          <w:color w:val="auto"/>
        </w:rPr>
        <w:instrText xml:space="preserve"> HYPERLINK \l "_Toc23952" </w:instrText>
      </w:r>
      <w:r>
        <w:rPr>
          <w:color w:val="auto"/>
        </w:rPr>
        <w:fldChar w:fldCharType="separate"/>
      </w:r>
      <w:r>
        <w:rPr>
          <w:rFonts w:hint="eastAsia" w:asciiTheme="minorEastAsia" w:hAnsiTheme="minorEastAsia"/>
          <w:color w:val="auto"/>
        </w:rPr>
        <w:t xml:space="preserve">第一章 </w:t>
      </w:r>
      <w:r>
        <w:rPr>
          <w:rFonts w:asciiTheme="minorEastAsia" w:hAnsiTheme="minorEastAsia"/>
          <w:color w:val="auto"/>
        </w:rPr>
        <w:t xml:space="preserve"> 投标邀请</w:t>
      </w:r>
      <w:r>
        <w:rPr>
          <w:color w:val="auto"/>
        </w:rPr>
        <w:tab/>
      </w:r>
      <w:r>
        <w:rPr>
          <w:color w:val="auto"/>
        </w:rPr>
        <w:fldChar w:fldCharType="begin"/>
      </w:r>
      <w:r>
        <w:rPr>
          <w:color w:val="auto"/>
        </w:rPr>
        <w:instrText xml:space="preserve"> PAGEREF _Toc23952 </w:instrText>
      </w:r>
      <w:r>
        <w:rPr>
          <w:color w:val="auto"/>
        </w:rPr>
        <w:fldChar w:fldCharType="separate"/>
      </w:r>
      <w:r>
        <w:rPr>
          <w:color w:val="auto"/>
        </w:rPr>
        <w:t>1</w:t>
      </w:r>
      <w:r>
        <w:rPr>
          <w:color w:val="auto"/>
        </w:rPr>
        <w:fldChar w:fldCharType="end"/>
      </w:r>
      <w:r>
        <w:rPr>
          <w:color w:val="auto"/>
        </w:rPr>
        <w:fldChar w:fldCharType="end"/>
      </w:r>
    </w:p>
    <w:p>
      <w:pPr>
        <w:pStyle w:val="14"/>
        <w:tabs>
          <w:tab w:val="right" w:leader="dot" w:pos="8306"/>
        </w:tabs>
        <w:rPr>
          <w:color w:val="auto"/>
        </w:rPr>
      </w:pPr>
      <w:r>
        <w:rPr>
          <w:color w:val="auto"/>
        </w:rPr>
        <w:fldChar w:fldCharType="begin"/>
      </w:r>
      <w:r>
        <w:rPr>
          <w:color w:val="auto"/>
        </w:rPr>
        <w:instrText xml:space="preserve"> HYPERLINK \l "_Toc5037" </w:instrText>
      </w:r>
      <w:r>
        <w:rPr>
          <w:color w:val="auto"/>
        </w:rPr>
        <w:fldChar w:fldCharType="separate"/>
      </w:r>
      <w:r>
        <w:rPr>
          <w:rFonts w:hint="eastAsia" w:asciiTheme="minorEastAsia" w:hAnsiTheme="minorEastAsia"/>
          <w:color w:val="auto"/>
        </w:rPr>
        <w:t>第二章</w:t>
      </w:r>
      <w:r>
        <w:rPr>
          <w:rFonts w:asciiTheme="minorEastAsia" w:hAnsiTheme="minorEastAsia"/>
          <w:color w:val="auto"/>
        </w:rPr>
        <w:t xml:space="preserve"> </w:t>
      </w:r>
      <w:r>
        <w:rPr>
          <w:rFonts w:hint="eastAsia" w:asciiTheme="minorEastAsia" w:hAnsiTheme="minorEastAsia"/>
          <w:color w:val="auto"/>
        </w:rPr>
        <w:t xml:space="preserve"> </w:t>
      </w:r>
      <w:r>
        <w:rPr>
          <w:rFonts w:asciiTheme="minorEastAsia" w:hAnsiTheme="minorEastAsia"/>
          <w:color w:val="auto"/>
        </w:rPr>
        <w:t>投标人须知</w:t>
      </w:r>
      <w:r>
        <w:rPr>
          <w:color w:val="auto"/>
        </w:rPr>
        <w:tab/>
      </w:r>
      <w:r>
        <w:rPr>
          <w:color w:val="auto"/>
        </w:rPr>
        <w:fldChar w:fldCharType="begin"/>
      </w:r>
      <w:r>
        <w:rPr>
          <w:color w:val="auto"/>
        </w:rPr>
        <w:instrText xml:space="preserve"> PAGEREF _Toc5037 </w:instrText>
      </w:r>
      <w:r>
        <w:rPr>
          <w:color w:val="auto"/>
        </w:rPr>
        <w:fldChar w:fldCharType="separate"/>
      </w:r>
      <w:r>
        <w:rPr>
          <w:color w:val="auto"/>
        </w:rPr>
        <w:t>3</w:t>
      </w:r>
      <w:r>
        <w:rPr>
          <w:color w:val="auto"/>
        </w:rPr>
        <w:fldChar w:fldCharType="end"/>
      </w:r>
      <w:r>
        <w:rPr>
          <w:color w:val="auto"/>
        </w:rPr>
        <w:fldChar w:fldCharType="end"/>
      </w:r>
    </w:p>
    <w:p>
      <w:pPr>
        <w:pStyle w:val="14"/>
        <w:tabs>
          <w:tab w:val="right" w:leader="dot" w:pos="8306"/>
        </w:tabs>
        <w:rPr>
          <w:color w:val="auto"/>
        </w:rPr>
      </w:pPr>
      <w:r>
        <w:rPr>
          <w:color w:val="auto"/>
        </w:rPr>
        <w:fldChar w:fldCharType="begin"/>
      </w:r>
      <w:r>
        <w:rPr>
          <w:color w:val="auto"/>
        </w:rPr>
        <w:instrText xml:space="preserve"> HYPERLINK \l "_Toc10090" </w:instrText>
      </w:r>
      <w:r>
        <w:rPr>
          <w:color w:val="auto"/>
        </w:rPr>
        <w:fldChar w:fldCharType="separate"/>
      </w:r>
      <w:r>
        <w:rPr>
          <w:rFonts w:hint="eastAsia" w:asciiTheme="minorEastAsia" w:hAnsiTheme="minorEastAsia"/>
          <w:color w:val="auto"/>
        </w:rPr>
        <w:t>第三章  采购需求</w:t>
      </w:r>
      <w:r>
        <w:rPr>
          <w:color w:val="auto"/>
        </w:rPr>
        <w:tab/>
      </w:r>
      <w:r>
        <w:rPr>
          <w:color w:val="auto"/>
        </w:rPr>
        <w:fldChar w:fldCharType="begin"/>
      </w:r>
      <w:r>
        <w:rPr>
          <w:color w:val="auto"/>
        </w:rPr>
        <w:instrText xml:space="preserve"> PAGEREF _Toc10090 </w:instrText>
      </w:r>
      <w:r>
        <w:rPr>
          <w:color w:val="auto"/>
        </w:rPr>
        <w:fldChar w:fldCharType="separate"/>
      </w:r>
      <w:r>
        <w:rPr>
          <w:color w:val="auto"/>
        </w:rPr>
        <w:t>25</w:t>
      </w:r>
      <w:r>
        <w:rPr>
          <w:color w:val="auto"/>
        </w:rPr>
        <w:fldChar w:fldCharType="end"/>
      </w:r>
      <w:r>
        <w:rPr>
          <w:color w:val="auto"/>
        </w:rPr>
        <w:fldChar w:fldCharType="end"/>
      </w:r>
    </w:p>
    <w:p>
      <w:pPr>
        <w:pStyle w:val="14"/>
        <w:tabs>
          <w:tab w:val="right" w:leader="dot" w:pos="8306"/>
        </w:tabs>
        <w:rPr>
          <w:color w:val="auto"/>
        </w:rPr>
      </w:pPr>
      <w:r>
        <w:rPr>
          <w:color w:val="auto"/>
        </w:rPr>
        <w:fldChar w:fldCharType="begin"/>
      </w:r>
      <w:r>
        <w:rPr>
          <w:color w:val="auto"/>
        </w:rPr>
        <w:instrText xml:space="preserve"> HYPERLINK \l "_Toc18314" </w:instrText>
      </w:r>
      <w:r>
        <w:rPr>
          <w:color w:val="auto"/>
        </w:rPr>
        <w:fldChar w:fldCharType="separate"/>
      </w:r>
      <w:r>
        <w:rPr>
          <w:rFonts w:hint="eastAsia" w:asciiTheme="minorEastAsia" w:hAnsiTheme="minorEastAsia"/>
          <w:color w:val="auto"/>
        </w:rPr>
        <w:t>第四章  评标方法和标准（综合评分法）</w:t>
      </w:r>
      <w:r>
        <w:rPr>
          <w:color w:val="auto"/>
        </w:rPr>
        <w:tab/>
      </w:r>
      <w:r>
        <w:rPr>
          <w:color w:val="auto"/>
        </w:rPr>
        <w:fldChar w:fldCharType="begin"/>
      </w:r>
      <w:r>
        <w:rPr>
          <w:color w:val="auto"/>
        </w:rPr>
        <w:instrText xml:space="preserve"> PAGEREF _Toc18314 </w:instrText>
      </w:r>
      <w:r>
        <w:rPr>
          <w:color w:val="auto"/>
        </w:rPr>
        <w:fldChar w:fldCharType="separate"/>
      </w:r>
      <w:r>
        <w:rPr>
          <w:color w:val="auto"/>
        </w:rPr>
        <w:t>38</w:t>
      </w:r>
      <w:r>
        <w:rPr>
          <w:color w:val="auto"/>
        </w:rPr>
        <w:fldChar w:fldCharType="end"/>
      </w:r>
      <w:r>
        <w:rPr>
          <w:color w:val="auto"/>
        </w:rPr>
        <w:fldChar w:fldCharType="end"/>
      </w:r>
    </w:p>
    <w:p>
      <w:pPr>
        <w:pStyle w:val="14"/>
        <w:tabs>
          <w:tab w:val="right" w:leader="dot" w:pos="8306"/>
        </w:tabs>
        <w:rPr>
          <w:color w:val="auto"/>
        </w:rPr>
      </w:pPr>
      <w:r>
        <w:rPr>
          <w:color w:val="auto"/>
        </w:rPr>
        <w:fldChar w:fldCharType="begin"/>
      </w:r>
      <w:r>
        <w:rPr>
          <w:color w:val="auto"/>
        </w:rPr>
        <w:instrText xml:space="preserve"> HYPERLINK \l "_Toc20552" </w:instrText>
      </w:r>
      <w:r>
        <w:rPr>
          <w:color w:val="auto"/>
        </w:rPr>
        <w:fldChar w:fldCharType="separate"/>
      </w:r>
      <w:r>
        <w:rPr>
          <w:rFonts w:hint="eastAsia" w:asciiTheme="minorEastAsia" w:hAnsiTheme="minorEastAsia"/>
          <w:color w:val="auto"/>
        </w:rPr>
        <w:t xml:space="preserve">第五章  </w:t>
      </w:r>
      <w:r>
        <w:rPr>
          <w:rFonts w:asciiTheme="minorEastAsia" w:hAnsiTheme="minorEastAsia"/>
          <w:color w:val="auto"/>
        </w:rPr>
        <w:t>政府采购合同</w:t>
      </w:r>
      <w:r>
        <w:rPr>
          <w:color w:val="auto"/>
        </w:rPr>
        <w:tab/>
      </w:r>
      <w:r>
        <w:rPr>
          <w:color w:val="auto"/>
        </w:rPr>
        <w:fldChar w:fldCharType="begin"/>
      </w:r>
      <w:r>
        <w:rPr>
          <w:color w:val="auto"/>
        </w:rPr>
        <w:instrText xml:space="preserve"> PAGEREF _Toc20552 </w:instrText>
      </w:r>
      <w:r>
        <w:rPr>
          <w:color w:val="auto"/>
        </w:rPr>
        <w:fldChar w:fldCharType="separate"/>
      </w:r>
      <w:r>
        <w:rPr>
          <w:color w:val="auto"/>
        </w:rPr>
        <w:t>45</w:t>
      </w:r>
      <w:r>
        <w:rPr>
          <w:color w:val="auto"/>
        </w:rPr>
        <w:fldChar w:fldCharType="end"/>
      </w:r>
      <w:r>
        <w:rPr>
          <w:color w:val="auto"/>
        </w:rPr>
        <w:fldChar w:fldCharType="end"/>
      </w:r>
    </w:p>
    <w:p>
      <w:pPr>
        <w:pStyle w:val="14"/>
        <w:tabs>
          <w:tab w:val="right" w:leader="dot" w:pos="8306"/>
        </w:tabs>
        <w:rPr>
          <w:color w:val="auto"/>
        </w:rPr>
      </w:pPr>
      <w:r>
        <w:rPr>
          <w:color w:val="auto"/>
        </w:rPr>
        <w:fldChar w:fldCharType="begin"/>
      </w:r>
      <w:r>
        <w:rPr>
          <w:color w:val="auto"/>
        </w:rPr>
        <w:instrText xml:space="preserve"> HYPERLINK \l "_Toc24124" </w:instrText>
      </w:r>
      <w:r>
        <w:rPr>
          <w:color w:val="auto"/>
        </w:rPr>
        <w:fldChar w:fldCharType="separate"/>
      </w:r>
      <w:r>
        <w:rPr>
          <w:rFonts w:hint="eastAsia" w:asciiTheme="minorEastAsia" w:hAnsiTheme="minorEastAsia"/>
          <w:color w:val="auto"/>
        </w:rPr>
        <w:t>第六章  投标文件格式</w:t>
      </w:r>
      <w:r>
        <w:rPr>
          <w:color w:val="auto"/>
        </w:rPr>
        <w:tab/>
      </w:r>
      <w:r>
        <w:rPr>
          <w:color w:val="auto"/>
        </w:rPr>
        <w:fldChar w:fldCharType="begin"/>
      </w:r>
      <w:r>
        <w:rPr>
          <w:color w:val="auto"/>
        </w:rPr>
        <w:instrText xml:space="preserve"> PAGEREF _Toc24124 </w:instrText>
      </w:r>
      <w:r>
        <w:rPr>
          <w:color w:val="auto"/>
        </w:rPr>
        <w:fldChar w:fldCharType="separate"/>
      </w:r>
      <w:r>
        <w:rPr>
          <w:color w:val="auto"/>
        </w:rPr>
        <w:t>55</w:t>
      </w:r>
      <w:r>
        <w:rPr>
          <w:color w:val="auto"/>
        </w:rPr>
        <w:fldChar w:fldCharType="end"/>
      </w:r>
      <w:r>
        <w:rPr>
          <w:color w:val="auto"/>
        </w:rPr>
        <w:fldChar w:fldCharType="end"/>
      </w:r>
    </w:p>
    <w:p>
      <w:pPr>
        <w:pStyle w:val="14"/>
        <w:tabs>
          <w:tab w:val="right" w:leader="dot" w:pos="8306"/>
        </w:tabs>
        <w:rPr>
          <w:color w:val="auto"/>
        </w:rPr>
      </w:pPr>
      <w:r>
        <w:rPr>
          <w:color w:val="auto"/>
        </w:rPr>
        <w:fldChar w:fldCharType="begin"/>
      </w:r>
      <w:r>
        <w:rPr>
          <w:color w:val="auto"/>
        </w:rPr>
        <w:instrText xml:space="preserve"> HYPERLINK \l "_Toc4874" </w:instrText>
      </w:r>
      <w:r>
        <w:rPr>
          <w:color w:val="auto"/>
        </w:rPr>
        <w:fldChar w:fldCharType="separate"/>
      </w:r>
      <w:r>
        <w:rPr>
          <w:rFonts w:hint="eastAsia" w:ascii="宋体" w:hAnsi="宋体" w:eastAsia="宋体"/>
          <w:bCs/>
          <w:color w:val="auto"/>
        </w:rPr>
        <w:t>第七章  政府采购</w:t>
      </w:r>
      <w:r>
        <w:rPr>
          <w:rFonts w:hint="eastAsia" w:asciiTheme="minorEastAsia" w:hAnsiTheme="minorEastAsia"/>
          <w:color w:val="auto"/>
        </w:rPr>
        <w:t>供应</w:t>
      </w:r>
      <w:r>
        <w:rPr>
          <w:rFonts w:hint="eastAsia" w:ascii="宋体" w:hAnsi="宋体" w:eastAsia="宋体"/>
          <w:bCs/>
          <w:color w:val="auto"/>
        </w:rPr>
        <w:t>商质疑函范本</w:t>
      </w:r>
      <w:r>
        <w:rPr>
          <w:color w:val="auto"/>
        </w:rPr>
        <w:tab/>
      </w:r>
      <w:r>
        <w:rPr>
          <w:color w:val="auto"/>
        </w:rPr>
        <w:fldChar w:fldCharType="begin"/>
      </w:r>
      <w:r>
        <w:rPr>
          <w:color w:val="auto"/>
        </w:rPr>
        <w:instrText xml:space="preserve"> PAGEREF _Toc4874 </w:instrText>
      </w:r>
      <w:r>
        <w:rPr>
          <w:color w:val="auto"/>
        </w:rPr>
        <w:fldChar w:fldCharType="separate"/>
      </w:r>
      <w:r>
        <w:rPr>
          <w:color w:val="auto"/>
        </w:rPr>
        <w:t>72</w:t>
      </w:r>
      <w:r>
        <w:rPr>
          <w:color w:val="auto"/>
        </w:rPr>
        <w:fldChar w:fldCharType="end"/>
      </w:r>
      <w:r>
        <w:rPr>
          <w:color w:val="auto"/>
        </w:rPr>
        <w:fldChar w:fldCharType="end"/>
      </w:r>
    </w:p>
    <w:p>
      <w:pPr>
        <w:spacing w:line="360" w:lineRule="auto"/>
        <w:rPr>
          <w:rFonts w:asciiTheme="minorEastAsia" w:hAnsiTheme="minorEastAsia" w:eastAsiaTheme="minorEastAsia"/>
          <w:b/>
          <w:color w:val="auto"/>
          <w:sz w:val="32"/>
        </w:rPr>
      </w:pPr>
      <w:r>
        <w:rPr>
          <w:rFonts w:asciiTheme="minorEastAsia" w:hAnsiTheme="minorEastAsia" w:eastAsiaTheme="minorEastAsia"/>
          <w:color w:val="auto"/>
          <w:szCs w:val="24"/>
        </w:rPr>
        <w:fldChar w:fldCharType="end"/>
      </w:r>
    </w:p>
    <w:p>
      <w:pPr>
        <w:spacing w:line="360" w:lineRule="auto"/>
        <w:jc w:val="center"/>
        <w:outlineLvl w:val="1"/>
        <w:rPr>
          <w:rFonts w:asciiTheme="minorEastAsia" w:hAnsiTheme="minorEastAsia" w:eastAsiaTheme="minorEastAsia"/>
          <w:b/>
          <w:color w:val="auto"/>
          <w:sz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outlineLvl w:val="1"/>
        <w:rPr>
          <w:rFonts w:asciiTheme="minorEastAsia" w:hAnsiTheme="minorEastAsia" w:eastAsiaTheme="minorEastAsia"/>
          <w:b/>
          <w:color w:val="auto"/>
          <w:sz w:val="28"/>
        </w:rPr>
      </w:pPr>
      <w:bookmarkStart w:id="1" w:name="_Toc23952"/>
      <w:r>
        <w:rPr>
          <w:rFonts w:hint="eastAsia" w:asciiTheme="minorEastAsia" w:hAnsiTheme="minorEastAsia" w:eastAsiaTheme="minorEastAsia"/>
          <w:b/>
          <w:color w:val="auto"/>
          <w:sz w:val="28"/>
        </w:rPr>
        <w:t xml:space="preserve">第一章 </w:t>
      </w:r>
      <w:r>
        <w:rPr>
          <w:rFonts w:asciiTheme="minorEastAsia" w:hAnsiTheme="minorEastAsia" w:eastAsiaTheme="minorEastAsia"/>
          <w:b/>
          <w:color w:val="auto"/>
          <w:sz w:val="28"/>
        </w:rPr>
        <w:t xml:space="preserve"> 投标邀请</w:t>
      </w:r>
      <w:bookmarkEnd w:id="1"/>
    </w:p>
    <w:p>
      <w:pPr>
        <w:spacing w:line="360" w:lineRule="auto"/>
        <w:ind w:firstLine="435"/>
        <w:rPr>
          <w:rFonts w:ascii="宋体" w:hAnsi="宋体" w:eastAsia="宋体"/>
          <w:b/>
          <w:bCs/>
          <w:color w:val="auto"/>
          <w:sz w:val="24"/>
          <w:szCs w:val="18"/>
        </w:rPr>
      </w:pPr>
      <w:r>
        <w:rPr>
          <w:rFonts w:hint="eastAsia" w:ascii="宋体" w:hAnsi="宋体" w:eastAsia="宋体"/>
          <w:b/>
          <w:bCs/>
          <w:color w:val="auto"/>
          <w:sz w:val="24"/>
          <w:szCs w:val="18"/>
        </w:rPr>
        <w:t>一</w:t>
      </w:r>
      <w:r>
        <w:rPr>
          <w:rFonts w:hint="eastAsia" w:asciiTheme="minorEastAsia" w:hAnsiTheme="minorEastAsia" w:eastAsiaTheme="minorEastAsia"/>
          <w:b/>
          <w:color w:val="auto"/>
          <w:sz w:val="24"/>
        </w:rPr>
        <w:t>、</w:t>
      </w:r>
      <w:r>
        <w:rPr>
          <w:rFonts w:hint="eastAsia" w:ascii="宋体" w:hAnsi="宋体" w:eastAsia="宋体"/>
          <w:b/>
          <w:bCs/>
          <w:color w:val="auto"/>
          <w:sz w:val="24"/>
          <w:szCs w:val="18"/>
        </w:rPr>
        <w:t>项目名称及内容</w:t>
      </w:r>
    </w:p>
    <w:p>
      <w:pPr>
        <w:spacing w:line="360" w:lineRule="auto"/>
        <w:ind w:firstLine="435"/>
        <w:rPr>
          <w:rFonts w:hint="eastAsia" w:ascii="宋体" w:hAnsi="宋体" w:eastAsia="宋体"/>
          <w:color w:val="auto"/>
          <w:sz w:val="24"/>
          <w:szCs w:val="18"/>
          <w:lang w:eastAsia="zh-CN"/>
        </w:rPr>
      </w:pPr>
      <w:r>
        <w:rPr>
          <w:rFonts w:hint="eastAsia" w:ascii="宋体" w:hAnsi="宋体" w:eastAsia="宋体"/>
          <w:color w:val="auto"/>
          <w:sz w:val="24"/>
          <w:szCs w:val="18"/>
        </w:rPr>
        <w:t>1</w:t>
      </w:r>
      <w:r>
        <w:rPr>
          <w:rFonts w:hint="eastAsia" w:asciiTheme="minorEastAsia" w:hAnsiTheme="minorEastAsia" w:eastAsiaTheme="minorEastAsia"/>
          <w:b/>
          <w:color w:val="auto"/>
          <w:sz w:val="24"/>
        </w:rPr>
        <w:t>.</w:t>
      </w:r>
      <w:r>
        <w:rPr>
          <w:rFonts w:hint="eastAsia" w:ascii="宋体" w:hAnsi="宋体" w:eastAsia="宋体"/>
          <w:color w:val="auto"/>
          <w:sz w:val="24"/>
          <w:szCs w:val="18"/>
        </w:rPr>
        <w:t>项目编号：</w:t>
      </w:r>
      <w:r>
        <w:rPr>
          <w:rFonts w:hint="eastAsia" w:ascii="宋体" w:hAnsi="宋体" w:eastAsia="宋体"/>
          <w:color w:val="auto"/>
          <w:sz w:val="24"/>
          <w:szCs w:val="18"/>
          <w:u w:val="single"/>
          <w:lang w:eastAsia="zh-CN"/>
        </w:rPr>
        <w:t>2021BTQHZ00184</w:t>
      </w:r>
    </w:p>
    <w:p>
      <w:pPr>
        <w:spacing w:line="360" w:lineRule="auto"/>
        <w:ind w:firstLine="435"/>
        <w:rPr>
          <w:rFonts w:hint="eastAsia" w:ascii="宋体" w:hAnsi="宋体" w:eastAsia="宋体"/>
          <w:color w:val="auto"/>
          <w:sz w:val="24"/>
          <w:szCs w:val="18"/>
          <w:lang w:eastAsia="zh-CN"/>
        </w:rPr>
      </w:pPr>
      <w:r>
        <w:rPr>
          <w:rFonts w:hint="eastAsia" w:ascii="宋体" w:hAnsi="宋体" w:eastAsia="宋体"/>
          <w:color w:val="auto"/>
          <w:sz w:val="24"/>
          <w:szCs w:val="18"/>
        </w:rPr>
        <w:t>2</w:t>
      </w:r>
      <w:r>
        <w:rPr>
          <w:rFonts w:hint="eastAsia" w:asciiTheme="minorEastAsia" w:hAnsiTheme="minorEastAsia" w:eastAsiaTheme="minorEastAsia"/>
          <w:b/>
          <w:color w:val="auto"/>
          <w:sz w:val="24"/>
        </w:rPr>
        <w:t>.</w:t>
      </w:r>
      <w:r>
        <w:rPr>
          <w:rFonts w:hint="eastAsia" w:asciiTheme="minorEastAsia" w:hAnsiTheme="minorEastAsia" w:eastAsiaTheme="minorEastAsia"/>
          <w:color w:val="auto"/>
          <w:sz w:val="24"/>
        </w:rPr>
        <w:t>项目</w:t>
      </w:r>
      <w:r>
        <w:rPr>
          <w:rFonts w:hint="eastAsia" w:ascii="宋体" w:hAnsi="宋体" w:eastAsia="宋体"/>
          <w:color w:val="auto"/>
          <w:sz w:val="24"/>
          <w:szCs w:val="18"/>
        </w:rPr>
        <w:t>名称：</w:t>
      </w:r>
      <w:r>
        <w:rPr>
          <w:rFonts w:hint="eastAsia" w:ascii="宋体" w:hAnsi="宋体" w:eastAsia="宋体"/>
          <w:color w:val="auto"/>
          <w:sz w:val="24"/>
          <w:szCs w:val="18"/>
          <w:u w:val="single"/>
          <w:lang w:eastAsia="zh-CN"/>
        </w:rPr>
        <w:t>安徽省产品质量监督检验研究院2021年能力提升（第七批）家具产品检验检测仪器设备采购</w:t>
      </w:r>
    </w:p>
    <w:p>
      <w:pPr>
        <w:autoSpaceDE w:val="0"/>
        <w:autoSpaceDN w:val="0"/>
        <w:adjustRightInd w:val="0"/>
        <w:spacing w:line="360" w:lineRule="auto"/>
        <w:ind w:firstLine="436" w:firstLineChars="182"/>
        <w:jc w:val="left"/>
        <w:rPr>
          <w:rFonts w:hint="eastAsia" w:ascii="宋体" w:hAnsi="宋体" w:eastAsia="宋体"/>
          <w:color w:val="auto"/>
          <w:sz w:val="24"/>
          <w:szCs w:val="18"/>
          <w:lang w:eastAsia="zh-CN"/>
        </w:rPr>
      </w:pPr>
      <w:r>
        <w:rPr>
          <w:rFonts w:hint="eastAsia" w:ascii="宋体" w:hAnsi="宋体" w:eastAsia="宋体"/>
          <w:color w:val="auto"/>
          <w:sz w:val="24"/>
          <w:szCs w:val="18"/>
        </w:rPr>
        <w:t>3</w:t>
      </w:r>
      <w:r>
        <w:rPr>
          <w:rFonts w:hint="eastAsia" w:asciiTheme="minorEastAsia" w:hAnsiTheme="minorEastAsia" w:eastAsiaTheme="minorEastAsia"/>
          <w:b/>
          <w:color w:val="auto"/>
          <w:sz w:val="24"/>
        </w:rPr>
        <w:t>.</w:t>
      </w:r>
      <w:r>
        <w:rPr>
          <w:rFonts w:hint="eastAsia" w:ascii="宋体" w:hAnsi="宋体" w:eastAsia="宋体"/>
          <w:color w:val="auto"/>
          <w:sz w:val="24"/>
          <w:szCs w:val="18"/>
        </w:rPr>
        <w:t>项目地点：</w:t>
      </w:r>
      <w:r>
        <w:rPr>
          <w:rFonts w:hint="eastAsia" w:ascii="宋体" w:hAnsi="宋体" w:eastAsia="宋体"/>
          <w:color w:val="auto"/>
          <w:sz w:val="24"/>
          <w:szCs w:val="18"/>
          <w:u w:val="single"/>
          <w:lang w:eastAsia="zh-CN"/>
        </w:rPr>
        <w:t>安徽省合肥市</w:t>
      </w:r>
    </w:p>
    <w:p>
      <w:pPr>
        <w:spacing w:line="360" w:lineRule="auto"/>
        <w:ind w:firstLine="435"/>
        <w:rPr>
          <w:rFonts w:hint="eastAsia" w:ascii="宋体" w:hAnsi="宋体" w:eastAsia="宋体"/>
          <w:color w:val="auto"/>
          <w:sz w:val="24"/>
          <w:szCs w:val="18"/>
          <w:lang w:eastAsia="zh-CN"/>
        </w:rPr>
      </w:pPr>
      <w:r>
        <w:rPr>
          <w:rFonts w:hint="eastAsia" w:ascii="宋体" w:hAnsi="宋体" w:eastAsia="宋体"/>
          <w:color w:val="auto"/>
          <w:sz w:val="24"/>
          <w:szCs w:val="18"/>
        </w:rPr>
        <w:t>4</w:t>
      </w:r>
      <w:r>
        <w:rPr>
          <w:rFonts w:hint="eastAsia" w:asciiTheme="minorEastAsia" w:hAnsiTheme="minorEastAsia" w:eastAsiaTheme="minorEastAsia"/>
          <w:b/>
          <w:color w:val="auto"/>
          <w:sz w:val="24"/>
        </w:rPr>
        <w:t>.</w:t>
      </w:r>
      <w:r>
        <w:rPr>
          <w:rFonts w:hint="eastAsia" w:asciiTheme="minorEastAsia" w:hAnsiTheme="minorEastAsia" w:eastAsiaTheme="minorEastAsia"/>
          <w:color w:val="auto"/>
          <w:sz w:val="24"/>
        </w:rPr>
        <w:t>项目</w:t>
      </w:r>
      <w:r>
        <w:rPr>
          <w:rFonts w:hint="eastAsia" w:ascii="宋体" w:hAnsi="宋体" w:eastAsia="宋体"/>
          <w:color w:val="auto"/>
          <w:sz w:val="24"/>
          <w:szCs w:val="18"/>
        </w:rPr>
        <w:t>单位：</w:t>
      </w:r>
      <w:r>
        <w:rPr>
          <w:rFonts w:hint="eastAsia" w:ascii="宋体" w:hAnsi="宋体" w:eastAsia="宋体"/>
          <w:color w:val="auto"/>
          <w:sz w:val="24"/>
          <w:szCs w:val="18"/>
          <w:u w:val="single"/>
          <w:lang w:eastAsia="zh-CN"/>
        </w:rPr>
        <w:t>安徽省产品质量监督检验研究院</w:t>
      </w:r>
    </w:p>
    <w:p>
      <w:pPr>
        <w:spacing w:line="360" w:lineRule="auto"/>
        <w:ind w:firstLine="435"/>
        <w:rPr>
          <w:rFonts w:hint="default" w:ascii="宋体" w:hAnsi="宋体" w:eastAsia="宋体"/>
          <w:color w:val="auto"/>
          <w:sz w:val="24"/>
          <w:szCs w:val="18"/>
          <w:lang w:val="en-US"/>
        </w:rPr>
      </w:pPr>
      <w:r>
        <w:rPr>
          <w:rFonts w:hint="eastAsia" w:ascii="宋体" w:hAnsi="宋体" w:eastAsia="宋体"/>
          <w:color w:val="auto"/>
          <w:sz w:val="24"/>
          <w:szCs w:val="18"/>
        </w:rPr>
        <w:t>5</w:t>
      </w:r>
      <w:r>
        <w:rPr>
          <w:rFonts w:hint="eastAsia" w:asciiTheme="minorEastAsia" w:hAnsiTheme="minorEastAsia" w:eastAsiaTheme="minorEastAsia"/>
          <w:b/>
          <w:color w:val="auto"/>
          <w:sz w:val="24"/>
        </w:rPr>
        <w:t>.</w:t>
      </w:r>
      <w:r>
        <w:rPr>
          <w:rFonts w:hint="eastAsia" w:ascii="宋体" w:hAnsi="宋体" w:eastAsia="宋体"/>
          <w:color w:val="auto"/>
          <w:sz w:val="24"/>
          <w:szCs w:val="18"/>
        </w:rPr>
        <w:t>项目概况：</w:t>
      </w:r>
      <w:r>
        <w:rPr>
          <w:rFonts w:hint="eastAsia" w:ascii="宋体" w:hAnsi="宋体" w:eastAsia="宋体"/>
          <w:color w:val="auto"/>
          <w:sz w:val="24"/>
          <w:szCs w:val="18"/>
          <w:u w:val="single"/>
          <w:lang w:eastAsia="zh-CN"/>
        </w:rPr>
        <w:t>安徽省产品质量监督检验研究院2021年能力提升（第七批）家具产品检验检测仪器设备采购</w:t>
      </w:r>
      <w:r>
        <w:rPr>
          <w:rFonts w:hint="eastAsia" w:ascii="宋体" w:hAnsi="宋体" w:eastAsia="宋体"/>
          <w:color w:val="auto"/>
          <w:sz w:val="24"/>
          <w:szCs w:val="18"/>
          <w:u w:val="single"/>
          <w:lang w:val="en-US" w:eastAsia="zh-CN"/>
        </w:rPr>
        <w:t>,共分3个包，其中</w:t>
      </w:r>
      <w:r>
        <w:rPr>
          <w:rFonts w:hint="eastAsia" w:ascii="宋体" w:hAnsi="宋体" w:eastAsia="宋体"/>
          <w:color w:val="auto"/>
          <w:sz w:val="24"/>
          <w:szCs w:val="18"/>
          <w:u w:val="single"/>
          <w:lang w:eastAsia="zh-CN"/>
        </w:rPr>
        <w:t>第1包全自动气相色谱仪( FID+ECD)采购，第2包家具及装饰装修材料物理性能检测提升，第3包绿色家具及装饰装修材料有害物质检测提升，详见招标文件</w:t>
      </w:r>
      <w:r>
        <w:rPr>
          <w:rFonts w:hint="eastAsia" w:ascii="宋体" w:hAnsi="宋体" w:eastAsia="宋体"/>
          <w:color w:val="auto"/>
          <w:sz w:val="24"/>
          <w:szCs w:val="18"/>
          <w:u w:val="single"/>
          <w:lang w:val="en-US" w:eastAsia="zh-CN"/>
        </w:rPr>
        <w:t xml:space="preserve"> </w:t>
      </w:r>
    </w:p>
    <w:p>
      <w:pPr>
        <w:spacing w:line="360" w:lineRule="auto"/>
        <w:ind w:firstLine="435"/>
        <w:rPr>
          <w:rFonts w:ascii="宋体" w:hAnsi="宋体" w:eastAsia="宋体"/>
          <w:color w:val="auto"/>
          <w:sz w:val="24"/>
          <w:szCs w:val="18"/>
        </w:rPr>
      </w:pPr>
      <w:r>
        <w:rPr>
          <w:rFonts w:hint="eastAsia" w:ascii="宋体" w:hAnsi="宋体" w:eastAsia="宋体"/>
          <w:color w:val="auto"/>
          <w:sz w:val="24"/>
          <w:szCs w:val="18"/>
        </w:rPr>
        <w:t>6</w:t>
      </w:r>
      <w:r>
        <w:rPr>
          <w:rFonts w:hint="eastAsia" w:asciiTheme="minorEastAsia" w:hAnsiTheme="minorEastAsia" w:eastAsiaTheme="minorEastAsia"/>
          <w:b/>
          <w:color w:val="auto"/>
          <w:sz w:val="24"/>
        </w:rPr>
        <w:t>.</w:t>
      </w:r>
      <w:r>
        <w:rPr>
          <w:rFonts w:hint="eastAsia" w:asciiTheme="minorEastAsia" w:hAnsiTheme="minorEastAsia" w:eastAsiaTheme="minorEastAsia"/>
          <w:color w:val="auto"/>
          <w:sz w:val="24"/>
        </w:rPr>
        <w:t>资金来源</w:t>
      </w:r>
      <w:r>
        <w:rPr>
          <w:rFonts w:hint="eastAsia" w:ascii="宋体" w:hAnsi="宋体" w:eastAsia="宋体"/>
          <w:color w:val="auto"/>
          <w:sz w:val="24"/>
          <w:szCs w:val="18"/>
        </w:rPr>
        <w:t>：</w:t>
      </w:r>
      <w:r>
        <w:rPr>
          <w:rFonts w:hint="eastAsia" w:ascii="宋体" w:hAnsi="宋体" w:eastAsia="宋体"/>
          <w:color w:val="auto"/>
          <w:sz w:val="24"/>
          <w:szCs w:val="18"/>
          <w:lang w:val="en-US" w:eastAsia="zh-CN"/>
        </w:rPr>
        <w:t>自筹资金</w:t>
      </w:r>
    </w:p>
    <w:p>
      <w:pPr>
        <w:spacing w:line="360" w:lineRule="auto"/>
        <w:ind w:firstLine="435"/>
        <w:rPr>
          <w:rFonts w:hint="eastAsia" w:ascii="宋体" w:hAnsi="宋体" w:eastAsia="宋体"/>
          <w:color w:val="auto"/>
          <w:sz w:val="24"/>
          <w:szCs w:val="18"/>
          <w:lang w:val="en-US" w:eastAsia="zh-CN"/>
        </w:rPr>
      </w:pPr>
      <w:r>
        <w:rPr>
          <w:rFonts w:hint="eastAsia" w:ascii="宋体" w:hAnsi="宋体" w:eastAsia="宋体"/>
          <w:color w:val="auto"/>
          <w:sz w:val="24"/>
          <w:szCs w:val="18"/>
        </w:rPr>
        <w:t>7.项目预算：第1包</w:t>
      </w:r>
      <w:r>
        <w:rPr>
          <w:rFonts w:hint="eastAsia" w:ascii="宋体" w:hAnsi="宋体" w:eastAsia="宋体"/>
          <w:color w:val="auto"/>
          <w:sz w:val="24"/>
          <w:szCs w:val="18"/>
          <w:lang w:val="en-US" w:eastAsia="zh-CN"/>
        </w:rPr>
        <w:t>37</w:t>
      </w:r>
      <w:r>
        <w:rPr>
          <w:rFonts w:hint="eastAsia" w:ascii="宋体" w:hAnsi="宋体" w:eastAsia="宋体"/>
          <w:color w:val="auto"/>
          <w:sz w:val="24"/>
          <w:szCs w:val="18"/>
        </w:rPr>
        <w:t>万元，第2包</w:t>
      </w:r>
      <w:r>
        <w:rPr>
          <w:rFonts w:hint="eastAsia" w:ascii="宋体" w:hAnsi="宋体" w:eastAsia="宋体"/>
          <w:color w:val="auto"/>
          <w:sz w:val="24"/>
          <w:szCs w:val="18"/>
          <w:lang w:val="en-US" w:eastAsia="zh-CN"/>
        </w:rPr>
        <w:t>36</w:t>
      </w:r>
      <w:r>
        <w:rPr>
          <w:rFonts w:hint="eastAsia" w:ascii="宋体" w:hAnsi="宋体" w:eastAsia="宋体"/>
          <w:color w:val="auto"/>
          <w:sz w:val="24"/>
          <w:szCs w:val="18"/>
        </w:rPr>
        <w:t>万元，第3包</w:t>
      </w:r>
      <w:r>
        <w:rPr>
          <w:rFonts w:hint="eastAsia" w:ascii="宋体" w:hAnsi="宋体" w:eastAsia="宋体"/>
          <w:color w:val="auto"/>
          <w:sz w:val="24"/>
          <w:szCs w:val="18"/>
          <w:lang w:val="en-US" w:eastAsia="zh-CN"/>
        </w:rPr>
        <w:t>118万元</w:t>
      </w:r>
    </w:p>
    <w:p>
      <w:pPr>
        <w:spacing w:line="360" w:lineRule="auto"/>
        <w:ind w:firstLine="435"/>
        <w:rPr>
          <w:rFonts w:ascii="宋体" w:hAnsi="宋体" w:eastAsia="宋体"/>
          <w:color w:val="auto"/>
          <w:sz w:val="24"/>
          <w:szCs w:val="18"/>
        </w:rPr>
      </w:pPr>
      <w:r>
        <w:rPr>
          <w:rFonts w:hint="eastAsia" w:ascii="宋体" w:hAnsi="宋体" w:eastAsia="宋体"/>
          <w:color w:val="auto"/>
          <w:sz w:val="24"/>
          <w:szCs w:val="18"/>
        </w:rPr>
        <w:t>8</w:t>
      </w:r>
      <w:r>
        <w:rPr>
          <w:rFonts w:hint="eastAsia" w:asciiTheme="minorEastAsia" w:hAnsiTheme="minorEastAsia" w:eastAsiaTheme="minorEastAsia"/>
          <w:b/>
          <w:color w:val="auto"/>
          <w:sz w:val="24"/>
        </w:rPr>
        <w:t>.</w:t>
      </w:r>
      <w:r>
        <w:rPr>
          <w:rFonts w:hint="eastAsia" w:ascii="宋体" w:hAnsi="宋体" w:eastAsia="宋体"/>
          <w:color w:val="auto"/>
          <w:sz w:val="24"/>
          <w:szCs w:val="18"/>
        </w:rPr>
        <w:t>最高限价：</w:t>
      </w:r>
      <w:r>
        <w:rPr>
          <w:rFonts w:hint="eastAsia" w:ascii="宋体" w:hAnsi="宋体" w:eastAsia="宋体"/>
          <w:color w:val="auto"/>
          <w:sz w:val="24"/>
          <w:szCs w:val="18"/>
          <w:lang w:val="en-US" w:eastAsia="zh-CN"/>
        </w:rPr>
        <w:t>无</w:t>
      </w:r>
    </w:p>
    <w:p>
      <w:pPr>
        <w:spacing w:line="360" w:lineRule="auto"/>
        <w:ind w:firstLine="435"/>
        <w:rPr>
          <w:rFonts w:ascii="宋体" w:hAnsi="宋体" w:eastAsia="宋体"/>
          <w:color w:val="auto"/>
          <w:sz w:val="24"/>
          <w:szCs w:val="18"/>
        </w:rPr>
      </w:pPr>
      <w:r>
        <w:rPr>
          <w:rFonts w:hint="eastAsia" w:ascii="宋体" w:hAnsi="宋体" w:eastAsia="宋体"/>
          <w:color w:val="auto"/>
          <w:sz w:val="24"/>
          <w:szCs w:val="18"/>
        </w:rPr>
        <w:t>9</w:t>
      </w:r>
      <w:r>
        <w:rPr>
          <w:rFonts w:hint="eastAsia" w:asciiTheme="minorEastAsia" w:hAnsiTheme="minorEastAsia" w:eastAsiaTheme="minorEastAsia"/>
          <w:b/>
          <w:color w:val="auto"/>
          <w:sz w:val="24"/>
        </w:rPr>
        <w:t>.</w:t>
      </w:r>
      <w:r>
        <w:rPr>
          <w:rFonts w:hint="eastAsia" w:ascii="宋体" w:hAnsi="宋体" w:eastAsia="宋体"/>
          <w:color w:val="auto"/>
          <w:sz w:val="24"/>
          <w:szCs w:val="18"/>
        </w:rPr>
        <w:t>项目类别：政府采购货物</w:t>
      </w:r>
    </w:p>
    <w:p>
      <w:pPr>
        <w:spacing w:line="360" w:lineRule="auto"/>
        <w:ind w:firstLine="435"/>
        <w:rPr>
          <w:rFonts w:ascii="宋体" w:hAnsi="宋体" w:eastAsia="宋体"/>
          <w:color w:val="auto"/>
          <w:sz w:val="24"/>
          <w:szCs w:val="18"/>
        </w:rPr>
      </w:pPr>
      <w:r>
        <w:rPr>
          <w:rFonts w:hint="eastAsia" w:ascii="宋体" w:hAnsi="宋体" w:eastAsia="宋体"/>
          <w:color w:val="auto"/>
          <w:sz w:val="24"/>
          <w:szCs w:val="18"/>
        </w:rPr>
        <w:t>10</w:t>
      </w:r>
      <w:r>
        <w:rPr>
          <w:rFonts w:hint="eastAsia" w:asciiTheme="minorEastAsia" w:hAnsiTheme="minorEastAsia" w:eastAsiaTheme="minorEastAsia"/>
          <w:b/>
          <w:color w:val="auto"/>
          <w:sz w:val="24"/>
        </w:rPr>
        <w:t>.</w:t>
      </w:r>
      <w:r>
        <w:rPr>
          <w:rFonts w:hint="eastAsia" w:ascii="宋体" w:hAnsi="宋体" w:eastAsia="宋体"/>
          <w:color w:val="auto"/>
          <w:sz w:val="24"/>
          <w:szCs w:val="18"/>
        </w:rPr>
        <w:t>标段（包别）划分：共分</w:t>
      </w:r>
      <w:r>
        <w:rPr>
          <w:rFonts w:hint="eastAsia" w:ascii="宋体" w:hAnsi="宋体" w:eastAsia="宋体"/>
          <w:color w:val="auto"/>
          <w:sz w:val="24"/>
          <w:szCs w:val="18"/>
          <w:u w:val="single"/>
          <w:lang w:val="en-US" w:eastAsia="zh-CN"/>
        </w:rPr>
        <w:t>3</w:t>
      </w:r>
      <w:r>
        <w:rPr>
          <w:rFonts w:hint="eastAsia" w:ascii="宋体" w:hAnsi="宋体" w:eastAsia="宋体"/>
          <w:color w:val="auto"/>
          <w:sz w:val="24"/>
          <w:szCs w:val="18"/>
        </w:rPr>
        <w:t>个包，本次采购第</w:t>
      </w:r>
      <w:r>
        <w:rPr>
          <w:rFonts w:hint="eastAsia" w:ascii="宋体" w:hAnsi="宋体" w:eastAsia="宋体"/>
          <w:color w:val="auto"/>
          <w:sz w:val="24"/>
          <w:szCs w:val="18"/>
          <w:u w:val="single"/>
          <w:lang w:val="en-US" w:eastAsia="zh-CN"/>
        </w:rPr>
        <w:t>1、2、3</w:t>
      </w:r>
      <w:r>
        <w:rPr>
          <w:rFonts w:hint="eastAsia" w:ascii="宋体" w:hAnsi="宋体" w:eastAsia="宋体"/>
          <w:color w:val="auto"/>
          <w:sz w:val="24"/>
          <w:szCs w:val="18"/>
        </w:rPr>
        <w:t>包</w:t>
      </w:r>
    </w:p>
    <w:p>
      <w:pPr>
        <w:spacing w:line="360" w:lineRule="auto"/>
        <w:ind w:firstLine="435"/>
        <w:rPr>
          <w:rFonts w:ascii="宋体" w:hAnsi="宋体" w:eastAsia="宋体"/>
          <w:b/>
          <w:bCs/>
          <w:color w:val="auto"/>
          <w:sz w:val="24"/>
          <w:szCs w:val="18"/>
        </w:rPr>
      </w:pPr>
      <w:r>
        <w:rPr>
          <w:rFonts w:hint="eastAsia" w:ascii="宋体" w:hAnsi="宋体" w:eastAsia="宋体"/>
          <w:b/>
          <w:bCs/>
          <w:color w:val="auto"/>
          <w:sz w:val="24"/>
          <w:szCs w:val="18"/>
        </w:rPr>
        <w:t>二</w:t>
      </w:r>
      <w:r>
        <w:rPr>
          <w:rFonts w:hint="eastAsia" w:asciiTheme="minorEastAsia" w:hAnsiTheme="minorEastAsia" w:eastAsiaTheme="minorEastAsia"/>
          <w:b/>
          <w:color w:val="auto"/>
          <w:sz w:val="24"/>
        </w:rPr>
        <w:t>、</w:t>
      </w:r>
      <w:r>
        <w:rPr>
          <w:rFonts w:hint="eastAsia" w:ascii="宋体" w:hAnsi="宋体" w:eastAsia="宋体"/>
          <w:b/>
          <w:bCs/>
          <w:color w:val="auto"/>
          <w:sz w:val="24"/>
          <w:szCs w:val="18"/>
        </w:rPr>
        <w:t>投标人资格</w:t>
      </w:r>
    </w:p>
    <w:p>
      <w:pPr>
        <w:spacing w:line="360" w:lineRule="auto"/>
        <w:ind w:firstLine="435"/>
        <w:rPr>
          <w:rFonts w:ascii="宋体" w:hAnsi="宋体" w:eastAsia="宋体"/>
          <w:color w:val="auto"/>
          <w:sz w:val="24"/>
          <w:szCs w:val="18"/>
        </w:rPr>
      </w:pPr>
      <w:r>
        <w:rPr>
          <w:rFonts w:hint="eastAsia" w:ascii="宋体" w:hAnsi="宋体" w:eastAsia="宋体"/>
          <w:color w:val="auto"/>
          <w:sz w:val="24"/>
          <w:szCs w:val="18"/>
        </w:rPr>
        <w:t>详见招标公告</w:t>
      </w:r>
      <w:r>
        <w:rPr>
          <w:rFonts w:hint="eastAsia" w:ascii="宋体" w:hAnsi="宋体" w:eastAsia="宋体"/>
          <w:color w:val="auto"/>
          <w:sz w:val="24"/>
          <w:szCs w:val="18"/>
          <w:u w:val="single"/>
        </w:rPr>
        <w:t>申请人的资格要求</w:t>
      </w:r>
      <w:r>
        <w:rPr>
          <w:rFonts w:hint="eastAsia" w:ascii="宋体" w:hAnsi="宋体" w:eastAsia="宋体"/>
          <w:color w:val="auto"/>
          <w:sz w:val="24"/>
          <w:szCs w:val="18"/>
        </w:rPr>
        <w:t>。</w:t>
      </w:r>
    </w:p>
    <w:p>
      <w:pPr>
        <w:spacing w:line="360" w:lineRule="auto"/>
        <w:ind w:firstLine="435"/>
        <w:rPr>
          <w:rFonts w:ascii="宋体" w:hAnsi="宋体" w:eastAsia="宋体"/>
          <w:b/>
          <w:bCs/>
          <w:color w:val="auto"/>
          <w:sz w:val="24"/>
          <w:szCs w:val="18"/>
        </w:rPr>
      </w:pPr>
      <w:r>
        <w:rPr>
          <w:rFonts w:hint="eastAsia" w:ascii="宋体" w:hAnsi="宋体" w:eastAsia="宋体"/>
          <w:b/>
          <w:bCs/>
          <w:color w:val="auto"/>
          <w:sz w:val="24"/>
          <w:szCs w:val="18"/>
        </w:rPr>
        <w:t>三</w:t>
      </w:r>
      <w:r>
        <w:rPr>
          <w:rFonts w:hint="eastAsia" w:asciiTheme="minorEastAsia" w:hAnsiTheme="minorEastAsia" w:eastAsiaTheme="minorEastAsia"/>
          <w:b/>
          <w:color w:val="auto"/>
          <w:sz w:val="24"/>
        </w:rPr>
        <w:t>、</w:t>
      </w:r>
      <w:r>
        <w:rPr>
          <w:rFonts w:hint="eastAsia" w:ascii="宋体" w:hAnsi="宋体" w:eastAsia="宋体"/>
          <w:b/>
          <w:bCs/>
          <w:color w:val="auto"/>
          <w:sz w:val="24"/>
          <w:szCs w:val="18"/>
        </w:rPr>
        <w:t>招标文件的获取</w:t>
      </w:r>
    </w:p>
    <w:p>
      <w:pPr>
        <w:autoSpaceDE w:val="0"/>
        <w:autoSpaceDN w:val="0"/>
        <w:adjustRightInd w:val="0"/>
        <w:spacing w:line="360" w:lineRule="auto"/>
        <w:ind w:firstLine="436" w:firstLineChars="182"/>
        <w:jc w:val="left"/>
        <w:rPr>
          <w:rFonts w:ascii="宋体" w:hAnsi="宋体" w:eastAsia="宋体"/>
          <w:color w:val="auto"/>
          <w:sz w:val="24"/>
          <w:szCs w:val="18"/>
        </w:rPr>
      </w:pPr>
      <w:r>
        <w:rPr>
          <w:rFonts w:hint="eastAsia" w:ascii="宋体" w:hAnsi="宋体" w:eastAsia="宋体"/>
          <w:color w:val="auto"/>
          <w:sz w:val="24"/>
          <w:szCs w:val="18"/>
        </w:rPr>
        <w:t>1</w:t>
      </w:r>
      <w:r>
        <w:rPr>
          <w:rFonts w:hint="eastAsia" w:asciiTheme="minorEastAsia" w:hAnsiTheme="minorEastAsia" w:eastAsiaTheme="minorEastAsia"/>
          <w:b/>
          <w:color w:val="auto"/>
          <w:sz w:val="24"/>
        </w:rPr>
        <w:t>.</w:t>
      </w:r>
      <w:r>
        <w:rPr>
          <w:rFonts w:hint="eastAsia" w:ascii="宋体" w:hAnsi="宋体" w:eastAsia="宋体"/>
          <w:color w:val="auto"/>
          <w:sz w:val="24"/>
          <w:szCs w:val="18"/>
        </w:rPr>
        <w:t>获取时间：详见招标公告</w:t>
      </w:r>
    </w:p>
    <w:p>
      <w:pPr>
        <w:autoSpaceDE w:val="0"/>
        <w:autoSpaceDN w:val="0"/>
        <w:adjustRightInd w:val="0"/>
        <w:spacing w:line="360" w:lineRule="auto"/>
        <w:ind w:firstLine="436" w:firstLineChars="182"/>
        <w:jc w:val="left"/>
        <w:rPr>
          <w:rFonts w:ascii="宋体" w:hAnsi="宋体" w:eastAsia="宋体"/>
          <w:color w:val="auto"/>
          <w:sz w:val="24"/>
          <w:szCs w:val="18"/>
        </w:rPr>
      </w:pPr>
      <w:r>
        <w:rPr>
          <w:rFonts w:hint="eastAsia" w:ascii="宋体" w:hAnsi="宋体" w:eastAsia="宋体"/>
          <w:color w:val="auto"/>
          <w:sz w:val="24"/>
        </w:rPr>
        <w:t>2.</w:t>
      </w:r>
      <w:r>
        <w:rPr>
          <w:rFonts w:hint="eastAsia" w:ascii="宋体" w:hAnsi="宋体" w:eastAsia="宋体"/>
          <w:color w:val="auto"/>
          <w:sz w:val="24"/>
          <w:szCs w:val="18"/>
        </w:rPr>
        <w:t>获取方式：详见招标公告</w:t>
      </w:r>
    </w:p>
    <w:p>
      <w:pPr>
        <w:spacing w:line="360" w:lineRule="auto"/>
        <w:ind w:firstLine="435"/>
        <w:rPr>
          <w:rFonts w:ascii="宋体" w:hAnsi="宋体" w:eastAsia="宋体"/>
          <w:b/>
          <w:bCs/>
          <w:color w:val="auto"/>
          <w:sz w:val="24"/>
          <w:szCs w:val="18"/>
        </w:rPr>
      </w:pPr>
      <w:r>
        <w:rPr>
          <w:rFonts w:hint="eastAsia" w:ascii="宋体" w:hAnsi="宋体" w:eastAsia="宋体"/>
          <w:b/>
          <w:bCs/>
          <w:color w:val="auto"/>
          <w:sz w:val="24"/>
          <w:szCs w:val="18"/>
        </w:rPr>
        <w:t>四</w:t>
      </w:r>
      <w:r>
        <w:rPr>
          <w:rFonts w:hint="eastAsia" w:asciiTheme="minorEastAsia" w:hAnsiTheme="minorEastAsia" w:eastAsiaTheme="minorEastAsia"/>
          <w:b/>
          <w:color w:val="auto"/>
          <w:sz w:val="24"/>
        </w:rPr>
        <w:t>、</w:t>
      </w:r>
      <w:r>
        <w:rPr>
          <w:rFonts w:hint="eastAsia" w:ascii="宋体" w:hAnsi="宋体" w:eastAsia="宋体"/>
          <w:b/>
          <w:bCs/>
          <w:color w:val="auto"/>
          <w:sz w:val="24"/>
          <w:szCs w:val="18"/>
        </w:rPr>
        <w:t>开标时间及地点</w:t>
      </w:r>
    </w:p>
    <w:p>
      <w:pPr>
        <w:spacing w:line="360" w:lineRule="auto"/>
        <w:ind w:firstLine="435"/>
        <w:rPr>
          <w:rFonts w:ascii="宋体" w:hAnsi="宋体" w:eastAsia="宋体"/>
          <w:color w:val="auto"/>
          <w:sz w:val="24"/>
          <w:szCs w:val="18"/>
        </w:rPr>
      </w:pPr>
      <w:r>
        <w:rPr>
          <w:rFonts w:hint="eastAsia" w:ascii="宋体" w:hAnsi="宋体" w:eastAsia="宋体"/>
          <w:color w:val="auto"/>
          <w:sz w:val="24"/>
          <w:szCs w:val="18"/>
        </w:rPr>
        <w:t>1</w:t>
      </w:r>
      <w:r>
        <w:rPr>
          <w:rFonts w:hint="eastAsia" w:asciiTheme="minorEastAsia" w:hAnsiTheme="minorEastAsia" w:eastAsiaTheme="minorEastAsia"/>
          <w:b/>
          <w:color w:val="auto"/>
          <w:sz w:val="24"/>
        </w:rPr>
        <w:t>.</w:t>
      </w:r>
      <w:r>
        <w:rPr>
          <w:rFonts w:hint="eastAsia" w:ascii="宋体" w:hAnsi="宋体" w:eastAsia="宋体"/>
          <w:color w:val="auto"/>
          <w:sz w:val="24"/>
          <w:szCs w:val="18"/>
        </w:rPr>
        <w:t>开标时间：详见招标公告</w:t>
      </w:r>
    </w:p>
    <w:p>
      <w:pPr>
        <w:spacing w:line="360" w:lineRule="auto"/>
        <w:ind w:firstLine="435"/>
        <w:rPr>
          <w:rFonts w:ascii="宋体" w:hAnsi="宋体" w:eastAsia="宋体"/>
          <w:color w:val="auto"/>
          <w:sz w:val="24"/>
          <w:szCs w:val="18"/>
        </w:rPr>
      </w:pPr>
      <w:r>
        <w:rPr>
          <w:rFonts w:hint="eastAsia" w:ascii="宋体" w:hAnsi="宋体" w:eastAsia="宋体"/>
          <w:color w:val="auto"/>
          <w:sz w:val="24"/>
          <w:szCs w:val="18"/>
        </w:rPr>
        <w:t>2</w:t>
      </w:r>
      <w:r>
        <w:rPr>
          <w:rFonts w:hint="eastAsia" w:asciiTheme="minorEastAsia" w:hAnsiTheme="minorEastAsia" w:eastAsiaTheme="minorEastAsia"/>
          <w:b/>
          <w:color w:val="auto"/>
          <w:sz w:val="24"/>
        </w:rPr>
        <w:t>.</w:t>
      </w:r>
      <w:r>
        <w:rPr>
          <w:rFonts w:hint="eastAsia" w:ascii="宋体" w:hAnsi="宋体" w:eastAsia="宋体"/>
          <w:color w:val="auto"/>
          <w:sz w:val="24"/>
          <w:szCs w:val="18"/>
        </w:rPr>
        <w:t>开标地点：详见招标公告</w:t>
      </w:r>
    </w:p>
    <w:p>
      <w:pPr>
        <w:spacing w:line="360" w:lineRule="auto"/>
        <w:ind w:firstLine="435"/>
        <w:rPr>
          <w:rFonts w:ascii="宋体" w:hAnsi="宋体" w:eastAsia="宋体"/>
          <w:b/>
          <w:bCs/>
          <w:color w:val="auto"/>
          <w:sz w:val="24"/>
          <w:szCs w:val="18"/>
        </w:rPr>
      </w:pPr>
      <w:r>
        <w:rPr>
          <w:rFonts w:hint="eastAsia" w:ascii="宋体" w:hAnsi="宋体" w:eastAsia="宋体"/>
          <w:b/>
          <w:bCs/>
          <w:color w:val="auto"/>
          <w:sz w:val="24"/>
          <w:szCs w:val="18"/>
        </w:rPr>
        <w:t>五</w:t>
      </w:r>
      <w:r>
        <w:rPr>
          <w:rFonts w:hint="eastAsia" w:asciiTheme="minorEastAsia" w:hAnsiTheme="minorEastAsia" w:eastAsiaTheme="minorEastAsia"/>
          <w:b/>
          <w:color w:val="auto"/>
          <w:sz w:val="24"/>
        </w:rPr>
        <w:t>、</w:t>
      </w:r>
      <w:r>
        <w:rPr>
          <w:rFonts w:hint="eastAsia" w:ascii="宋体" w:hAnsi="宋体" w:eastAsia="宋体"/>
          <w:b/>
          <w:bCs/>
          <w:color w:val="auto"/>
          <w:sz w:val="24"/>
          <w:szCs w:val="18"/>
        </w:rPr>
        <w:t>投标截止时间</w:t>
      </w:r>
    </w:p>
    <w:p>
      <w:pPr>
        <w:spacing w:line="360" w:lineRule="auto"/>
        <w:ind w:firstLine="435"/>
        <w:rPr>
          <w:rFonts w:ascii="宋体" w:hAnsi="宋体" w:eastAsia="宋体"/>
          <w:color w:val="auto"/>
          <w:sz w:val="24"/>
          <w:szCs w:val="18"/>
        </w:rPr>
      </w:pPr>
      <w:r>
        <w:rPr>
          <w:rFonts w:hint="eastAsia" w:ascii="宋体" w:hAnsi="宋体" w:eastAsia="宋体"/>
          <w:color w:val="auto"/>
          <w:sz w:val="24"/>
          <w:szCs w:val="18"/>
        </w:rPr>
        <w:t>同开标时间</w:t>
      </w:r>
    </w:p>
    <w:p>
      <w:pPr>
        <w:spacing w:line="360" w:lineRule="auto"/>
        <w:ind w:firstLine="435"/>
        <w:rPr>
          <w:rFonts w:ascii="宋体" w:hAnsi="宋体" w:eastAsia="宋体"/>
          <w:b/>
          <w:color w:val="auto"/>
          <w:sz w:val="24"/>
          <w:szCs w:val="18"/>
        </w:rPr>
      </w:pPr>
      <w:r>
        <w:rPr>
          <w:rFonts w:hint="eastAsia" w:ascii="宋体" w:hAnsi="宋体" w:eastAsia="宋体"/>
          <w:b/>
          <w:color w:val="auto"/>
          <w:sz w:val="24"/>
          <w:szCs w:val="18"/>
        </w:rPr>
        <w:t>六</w:t>
      </w:r>
      <w:r>
        <w:rPr>
          <w:rFonts w:hint="eastAsia" w:asciiTheme="minorEastAsia" w:hAnsiTheme="minorEastAsia" w:eastAsiaTheme="minorEastAsia"/>
          <w:b/>
          <w:color w:val="auto"/>
          <w:sz w:val="24"/>
        </w:rPr>
        <w:t>、</w:t>
      </w:r>
      <w:r>
        <w:rPr>
          <w:rFonts w:hint="eastAsia" w:ascii="宋体" w:hAnsi="宋体" w:eastAsia="宋体"/>
          <w:b/>
          <w:color w:val="auto"/>
          <w:sz w:val="24"/>
          <w:szCs w:val="18"/>
        </w:rPr>
        <w:t>公告期限</w:t>
      </w:r>
    </w:p>
    <w:p>
      <w:pPr>
        <w:spacing w:line="360" w:lineRule="auto"/>
        <w:ind w:firstLine="435"/>
        <w:rPr>
          <w:rFonts w:ascii="宋体" w:hAnsi="宋体" w:eastAsia="宋体"/>
          <w:color w:val="auto"/>
          <w:sz w:val="24"/>
          <w:szCs w:val="18"/>
        </w:rPr>
      </w:pPr>
      <w:r>
        <w:rPr>
          <w:rFonts w:hint="eastAsia" w:ascii="宋体" w:hAnsi="宋体" w:eastAsia="宋体"/>
          <w:color w:val="auto"/>
          <w:sz w:val="24"/>
          <w:szCs w:val="18"/>
        </w:rPr>
        <w:t>自本公告发布之日起</w:t>
      </w:r>
      <w:r>
        <w:rPr>
          <w:rFonts w:ascii="宋体" w:hAnsi="宋体" w:eastAsia="宋体"/>
          <w:color w:val="auto"/>
          <w:sz w:val="24"/>
          <w:szCs w:val="18"/>
        </w:rPr>
        <w:t>5个工作日</w:t>
      </w:r>
    </w:p>
    <w:p>
      <w:pPr>
        <w:spacing w:line="360" w:lineRule="auto"/>
        <w:ind w:firstLine="435"/>
        <w:rPr>
          <w:rFonts w:ascii="宋体" w:hAnsi="宋体" w:eastAsia="宋体"/>
          <w:b/>
          <w:bCs/>
          <w:color w:val="auto"/>
          <w:sz w:val="24"/>
          <w:szCs w:val="18"/>
        </w:rPr>
      </w:pPr>
      <w:r>
        <w:rPr>
          <w:rFonts w:hint="eastAsia" w:ascii="宋体" w:hAnsi="宋体" w:eastAsia="宋体"/>
          <w:b/>
          <w:bCs/>
          <w:color w:val="auto"/>
          <w:sz w:val="24"/>
          <w:szCs w:val="18"/>
        </w:rPr>
        <w:t>七</w:t>
      </w:r>
      <w:r>
        <w:rPr>
          <w:rFonts w:hint="eastAsia" w:asciiTheme="minorEastAsia" w:hAnsiTheme="minorEastAsia" w:eastAsiaTheme="minorEastAsia"/>
          <w:b/>
          <w:color w:val="auto"/>
          <w:sz w:val="24"/>
        </w:rPr>
        <w:t>、</w:t>
      </w:r>
      <w:r>
        <w:rPr>
          <w:rFonts w:hint="eastAsia" w:ascii="宋体" w:hAnsi="宋体" w:eastAsia="宋体"/>
          <w:b/>
          <w:bCs/>
          <w:color w:val="auto"/>
          <w:sz w:val="24"/>
          <w:szCs w:val="18"/>
        </w:rPr>
        <w:t>联系方式</w:t>
      </w:r>
    </w:p>
    <w:p>
      <w:pPr>
        <w:spacing w:line="360" w:lineRule="auto"/>
        <w:ind w:firstLine="435"/>
        <w:rPr>
          <w:rFonts w:ascii="宋体" w:hAnsi="宋体" w:eastAsia="宋体"/>
          <w:color w:val="auto"/>
          <w:sz w:val="24"/>
          <w:szCs w:val="18"/>
        </w:rPr>
      </w:pPr>
      <w:r>
        <w:rPr>
          <w:rFonts w:hint="eastAsia" w:ascii="宋体" w:hAnsi="宋体" w:eastAsia="宋体"/>
          <w:color w:val="auto"/>
          <w:sz w:val="24"/>
          <w:szCs w:val="18"/>
        </w:rPr>
        <w:t>1.采购人</w:t>
      </w:r>
    </w:p>
    <w:p>
      <w:pPr>
        <w:spacing w:line="360" w:lineRule="auto"/>
        <w:ind w:firstLine="435"/>
        <w:rPr>
          <w:rFonts w:hint="eastAsia" w:ascii="宋体" w:hAnsi="宋体" w:eastAsia="宋体"/>
          <w:color w:val="auto"/>
          <w:sz w:val="24"/>
          <w:szCs w:val="18"/>
          <w:lang w:eastAsia="zh-CN"/>
        </w:rPr>
      </w:pPr>
      <w:r>
        <w:rPr>
          <w:rFonts w:hint="eastAsia" w:ascii="宋体" w:hAnsi="宋体" w:eastAsia="宋体"/>
          <w:color w:val="auto"/>
          <w:sz w:val="24"/>
          <w:szCs w:val="18"/>
        </w:rPr>
        <w:t>采购人：</w:t>
      </w:r>
      <w:r>
        <w:rPr>
          <w:rFonts w:hint="eastAsia" w:ascii="宋体" w:hAnsi="宋体" w:eastAsia="宋体"/>
          <w:color w:val="auto"/>
          <w:sz w:val="24"/>
          <w:szCs w:val="18"/>
          <w:u w:val="single"/>
          <w:lang w:eastAsia="zh-CN"/>
        </w:rPr>
        <w:t>安徽省产品质量监督检验研究院</w:t>
      </w:r>
    </w:p>
    <w:p>
      <w:pPr>
        <w:spacing w:line="360" w:lineRule="auto"/>
        <w:ind w:firstLine="435"/>
        <w:rPr>
          <w:rFonts w:ascii="宋体" w:hAnsi="宋体" w:eastAsia="宋体"/>
          <w:color w:val="auto"/>
          <w:sz w:val="24"/>
          <w:szCs w:val="18"/>
          <w:u w:val="single"/>
        </w:rPr>
      </w:pPr>
      <w:r>
        <w:rPr>
          <w:rFonts w:hint="eastAsia" w:ascii="宋体" w:hAnsi="宋体" w:eastAsia="宋体"/>
          <w:color w:val="auto"/>
          <w:sz w:val="24"/>
          <w:szCs w:val="18"/>
        </w:rPr>
        <w:t xml:space="preserve">地 </w:t>
      </w:r>
      <w:r>
        <w:rPr>
          <w:rFonts w:ascii="宋体" w:hAnsi="宋体" w:eastAsia="宋体"/>
          <w:color w:val="auto"/>
          <w:sz w:val="24"/>
          <w:szCs w:val="18"/>
        </w:rPr>
        <w:t xml:space="preserve"> </w:t>
      </w:r>
      <w:r>
        <w:rPr>
          <w:rFonts w:hint="eastAsia" w:ascii="宋体" w:hAnsi="宋体" w:eastAsia="宋体"/>
          <w:color w:val="auto"/>
          <w:sz w:val="24"/>
          <w:szCs w:val="18"/>
        </w:rPr>
        <w:t>址：</w:t>
      </w:r>
      <w:r>
        <w:rPr>
          <w:rFonts w:hint="eastAsia" w:ascii="宋体" w:hAnsi="宋体" w:eastAsia="宋体"/>
          <w:color w:val="auto"/>
          <w:sz w:val="24"/>
          <w:szCs w:val="18"/>
          <w:u w:val="single"/>
          <w:lang w:eastAsia="zh-CN"/>
        </w:rPr>
        <w:t>合肥市包河工业园区延安路13号</w:t>
      </w:r>
    </w:p>
    <w:p>
      <w:pPr>
        <w:spacing w:line="360" w:lineRule="auto"/>
        <w:ind w:firstLine="435"/>
        <w:rPr>
          <w:rFonts w:ascii="宋体" w:hAnsi="宋体" w:eastAsia="宋体"/>
          <w:color w:val="auto"/>
          <w:sz w:val="24"/>
          <w:szCs w:val="18"/>
        </w:rPr>
      </w:pPr>
      <w:r>
        <w:rPr>
          <w:rFonts w:hint="eastAsia" w:ascii="宋体" w:hAnsi="宋体" w:eastAsia="宋体"/>
          <w:color w:val="auto"/>
          <w:sz w:val="24"/>
          <w:szCs w:val="18"/>
        </w:rPr>
        <w:t>联系人：</w:t>
      </w:r>
      <w:r>
        <w:rPr>
          <w:rFonts w:hint="eastAsia" w:ascii="宋体" w:hAnsi="宋体" w:eastAsia="宋体"/>
          <w:color w:val="auto"/>
          <w:sz w:val="24"/>
          <w:szCs w:val="18"/>
          <w:u w:val="single"/>
          <w:lang w:eastAsia="zh-CN"/>
        </w:rPr>
        <w:t>李京亚</w:t>
      </w:r>
    </w:p>
    <w:p>
      <w:pPr>
        <w:spacing w:line="360" w:lineRule="auto"/>
        <w:ind w:firstLine="435"/>
        <w:rPr>
          <w:rFonts w:ascii="宋体" w:hAnsi="宋体" w:eastAsia="宋体"/>
          <w:color w:val="auto"/>
          <w:sz w:val="24"/>
          <w:szCs w:val="18"/>
        </w:rPr>
      </w:pPr>
      <w:r>
        <w:rPr>
          <w:rFonts w:hint="eastAsia" w:ascii="宋体" w:hAnsi="宋体" w:eastAsia="宋体"/>
          <w:color w:val="auto"/>
          <w:sz w:val="24"/>
          <w:szCs w:val="18"/>
        </w:rPr>
        <w:t xml:space="preserve">电 </w:t>
      </w:r>
      <w:r>
        <w:rPr>
          <w:rFonts w:ascii="宋体" w:hAnsi="宋体" w:eastAsia="宋体"/>
          <w:color w:val="auto"/>
          <w:sz w:val="24"/>
          <w:szCs w:val="18"/>
        </w:rPr>
        <w:t xml:space="preserve"> </w:t>
      </w:r>
      <w:r>
        <w:rPr>
          <w:rFonts w:hint="eastAsia" w:ascii="宋体" w:hAnsi="宋体" w:eastAsia="宋体"/>
          <w:color w:val="auto"/>
          <w:sz w:val="24"/>
          <w:szCs w:val="18"/>
        </w:rPr>
        <w:t>话：</w:t>
      </w:r>
      <w:r>
        <w:rPr>
          <w:rFonts w:hint="eastAsia" w:ascii="宋体" w:hAnsi="宋体" w:eastAsia="宋体"/>
          <w:color w:val="auto"/>
          <w:sz w:val="24"/>
          <w:szCs w:val="18"/>
          <w:u w:val="single"/>
          <w:lang w:val="en-US" w:eastAsia="zh-CN"/>
        </w:rPr>
        <w:t>0551-</w:t>
      </w:r>
      <w:r>
        <w:rPr>
          <w:rFonts w:hint="eastAsia" w:ascii="宋体" w:hAnsi="宋体" w:eastAsia="宋体"/>
          <w:color w:val="auto"/>
          <w:sz w:val="24"/>
          <w:szCs w:val="18"/>
          <w:u w:val="single"/>
          <w:lang w:eastAsia="zh-CN"/>
        </w:rPr>
        <w:t>63748889</w:t>
      </w:r>
    </w:p>
    <w:p>
      <w:pPr>
        <w:spacing w:line="360" w:lineRule="auto"/>
        <w:ind w:firstLine="435"/>
        <w:rPr>
          <w:rFonts w:asciiTheme="minorEastAsia" w:hAnsiTheme="minorEastAsia" w:eastAsiaTheme="minorEastAsia"/>
          <w:b/>
          <w:color w:val="auto"/>
          <w:sz w:val="24"/>
        </w:rPr>
      </w:pPr>
      <w:r>
        <w:rPr>
          <w:rFonts w:ascii="宋体" w:hAnsi="宋体" w:eastAsia="宋体"/>
          <w:color w:val="auto"/>
          <w:sz w:val="24"/>
          <w:szCs w:val="18"/>
        </w:rPr>
        <w:t>2</w:t>
      </w:r>
      <w:r>
        <w:rPr>
          <w:rFonts w:hint="eastAsia" w:asciiTheme="minorEastAsia" w:hAnsiTheme="minorEastAsia" w:eastAsiaTheme="minorEastAsia"/>
          <w:b/>
          <w:color w:val="auto"/>
          <w:sz w:val="24"/>
        </w:rPr>
        <w:t>.</w:t>
      </w:r>
      <w:r>
        <w:rPr>
          <w:rFonts w:hint="eastAsia" w:ascii="宋体" w:hAnsi="宋体" w:eastAsia="宋体"/>
          <w:color w:val="auto"/>
          <w:sz w:val="24"/>
          <w:szCs w:val="18"/>
        </w:rPr>
        <w:t>采购代理机构</w:t>
      </w:r>
    </w:p>
    <w:p>
      <w:pPr>
        <w:spacing w:line="360" w:lineRule="auto"/>
        <w:ind w:firstLine="435"/>
        <w:rPr>
          <w:rFonts w:ascii="宋体" w:hAnsi="宋体" w:eastAsia="宋体"/>
          <w:color w:val="auto"/>
          <w:sz w:val="24"/>
          <w:szCs w:val="18"/>
        </w:rPr>
      </w:pPr>
      <w:r>
        <w:rPr>
          <w:rFonts w:hint="eastAsia" w:ascii="宋体" w:hAnsi="宋体" w:eastAsia="宋体"/>
          <w:color w:val="auto"/>
          <w:sz w:val="24"/>
          <w:szCs w:val="18"/>
        </w:rPr>
        <w:t>采购代理机构：</w:t>
      </w:r>
      <w:r>
        <w:rPr>
          <w:rFonts w:hint="eastAsia" w:ascii="宋体" w:hAnsi="宋体" w:eastAsia="宋体"/>
          <w:color w:val="auto"/>
          <w:sz w:val="24"/>
          <w:szCs w:val="18"/>
          <w:u w:val="single"/>
        </w:rPr>
        <w:t>安徽省政采项目管理咨询有限公司</w:t>
      </w:r>
    </w:p>
    <w:p>
      <w:pPr>
        <w:spacing w:line="360" w:lineRule="auto"/>
        <w:ind w:firstLine="435"/>
        <w:rPr>
          <w:rFonts w:ascii="宋体" w:hAnsi="宋体" w:eastAsia="宋体"/>
          <w:color w:val="auto"/>
          <w:sz w:val="24"/>
          <w:szCs w:val="18"/>
        </w:rPr>
      </w:pPr>
      <w:r>
        <w:rPr>
          <w:rFonts w:hint="eastAsia" w:ascii="宋体" w:hAnsi="宋体" w:eastAsia="宋体"/>
          <w:color w:val="auto"/>
          <w:sz w:val="24"/>
          <w:szCs w:val="18"/>
        </w:rPr>
        <w:t>地  址：</w:t>
      </w:r>
      <w:r>
        <w:rPr>
          <w:rFonts w:hint="eastAsia" w:ascii="宋体" w:hAnsi="宋体" w:eastAsia="宋体"/>
          <w:color w:val="auto"/>
          <w:sz w:val="24"/>
          <w:szCs w:val="18"/>
          <w:u w:val="single"/>
        </w:rPr>
        <w:t>合肥市滨湖新区南京路</w:t>
      </w:r>
      <w:r>
        <w:rPr>
          <w:rFonts w:ascii="宋体" w:hAnsi="宋体" w:eastAsia="宋体"/>
          <w:color w:val="auto"/>
          <w:sz w:val="24"/>
          <w:szCs w:val="18"/>
          <w:u w:val="single"/>
        </w:rPr>
        <w:t>2588号（徽州大道与南京路交口）六楼</w:t>
      </w:r>
    </w:p>
    <w:p>
      <w:pPr>
        <w:spacing w:line="360" w:lineRule="auto"/>
        <w:ind w:firstLine="435"/>
        <w:rPr>
          <w:rFonts w:ascii="宋体" w:hAnsi="宋体" w:eastAsia="宋体"/>
          <w:color w:val="auto"/>
          <w:sz w:val="24"/>
          <w:szCs w:val="18"/>
        </w:rPr>
      </w:pPr>
      <w:r>
        <w:rPr>
          <w:rFonts w:hint="eastAsia" w:ascii="宋体" w:hAnsi="宋体" w:eastAsia="宋体"/>
          <w:color w:val="auto"/>
          <w:sz w:val="24"/>
          <w:szCs w:val="18"/>
        </w:rPr>
        <w:t>联系人：</w:t>
      </w:r>
      <w:r>
        <w:rPr>
          <w:rFonts w:hint="eastAsia" w:ascii="宋体" w:hAnsi="宋体" w:eastAsia="宋体"/>
          <w:color w:val="auto"/>
          <w:sz w:val="24"/>
          <w:szCs w:val="18"/>
          <w:u w:val="single"/>
        </w:rPr>
        <w:t>李工</w:t>
      </w:r>
    </w:p>
    <w:p>
      <w:pPr>
        <w:spacing w:line="360" w:lineRule="auto"/>
        <w:ind w:firstLine="435"/>
        <w:rPr>
          <w:rFonts w:ascii="宋体" w:hAnsi="宋体" w:eastAsia="宋体"/>
          <w:color w:val="auto"/>
          <w:sz w:val="24"/>
          <w:szCs w:val="18"/>
          <w:u w:val="single"/>
        </w:rPr>
      </w:pPr>
      <w:r>
        <w:rPr>
          <w:rFonts w:hint="eastAsia" w:ascii="宋体" w:hAnsi="宋体" w:eastAsia="宋体"/>
          <w:color w:val="auto"/>
          <w:sz w:val="24"/>
          <w:szCs w:val="18"/>
        </w:rPr>
        <w:t xml:space="preserve">电 </w:t>
      </w:r>
      <w:r>
        <w:rPr>
          <w:rFonts w:ascii="宋体" w:hAnsi="宋体" w:eastAsia="宋体"/>
          <w:color w:val="auto"/>
          <w:sz w:val="24"/>
          <w:szCs w:val="18"/>
        </w:rPr>
        <w:t xml:space="preserve"> </w:t>
      </w:r>
      <w:r>
        <w:rPr>
          <w:rFonts w:hint="eastAsia" w:ascii="宋体" w:hAnsi="宋体" w:eastAsia="宋体"/>
          <w:color w:val="auto"/>
          <w:sz w:val="24"/>
          <w:szCs w:val="18"/>
        </w:rPr>
        <w:t>话：</w:t>
      </w:r>
      <w:r>
        <w:rPr>
          <w:rFonts w:ascii="宋体" w:hAnsi="宋体" w:eastAsia="宋体"/>
          <w:color w:val="auto"/>
          <w:sz w:val="24"/>
          <w:szCs w:val="18"/>
          <w:u w:val="single"/>
        </w:rPr>
        <w:t>0551-66223645，66223646</w:t>
      </w:r>
    </w:p>
    <w:p>
      <w:pPr>
        <w:spacing w:line="360" w:lineRule="auto"/>
        <w:ind w:firstLine="435"/>
        <w:rPr>
          <w:rFonts w:ascii="宋体" w:hAnsi="宋体" w:eastAsia="宋体"/>
          <w:color w:val="auto"/>
          <w:sz w:val="24"/>
          <w:szCs w:val="18"/>
        </w:rPr>
      </w:pPr>
      <w:r>
        <w:rPr>
          <w:rFonts w:hint="eastAsia" w:ascii="宋体" w:hAnsi="宋体" w:eastAsia="宋体"/>
          <w:color w:val="auto"/>
          <w:sz w:val="24"/>
          <w:szCs w:val="18"/>
        </w:rPr>
        <w:t>3.</w:t>
      </w:r>
      <w:r>
        <w:rPr>
          <w:rFonts w:ascii="宋体" w:hAnsi="宋体" w:eastAsia="宋体"/>
          <w:color w:val="auto"/>
          <w:sz w:val="24"/>
          <w:szCs w:val="18"/>
        </w:rPr>
        <w:t>电子交易系统</w:t>
      </w:r>
    </w:p>
    <w:p>
      <w:pPr>
        <w:spacing w:line="360" w:lineRule="auto"/>
        <w:ind w:firstLine="435"/>
        <w:rPr>
          <w:rFonts w:ascii="宋体" w:hAnsi="宋体" w:eastAsia="宋体"/>
          <w:color w:val="auto"/>
          <w:sz w:val="24"/>
          <w:szCs w:val="18"/>
        </w:rPr>
      </w:pPr>
      <w:r>
        <w:rPr>
          <w:rFonts w:hint="eastAsia" w:ascii="宋体" w:hAnsi="宋体" w:eastAsia="宋体"/>
          <w:color w:val="auto"/>
          <w:sz w:val="24"/>
          <w:szCs w:val="18"/>
        </w:rPr>
        <w:t>名  称：</w:t>
      </w:r>
      <w:r>
        <w:rPr>
          <w:rFonts w:hint="eastAsia" w:ascii="宋体" w:hAnsi="宋体" w:eastAsia="宋体"/>
          <w:color w:val="auto"/>
          <w:sz w:val="24"/>
          <w:szCs w:val="18"/>
          <w:u w:val="single"/>
        </w:rPr>
        <w:t>安徽公共资源交易集团电子交易系统</w:t>
      </w:r>
    </w:p>
    <w:p>
      <w:pPr>
        <w:spacing w:line="360" w:lineRule="auto"/>
        <w:ind w:firstLine="435"/>
        <w:rPr>
          <w:rFonts w:ascii="宋体" w:hAnsi="宋体" w:eastAsia="宋体"/>
          <w:color w:val="auto"/>
          <w:sz w:val="24"/>
          <w:szCs w:val="18"/>
        </w:rPr>
      </w:pPr>
      <w:bookmarkStart w:id="2" w:name="_Hlk38114117"/>
      <w:r>
        <w:rPr>
          <w:rFonts w:hint="eastAsia" w:ascii="宋体" w:hAnsi="宋体" w:eastAsia="宋体"/>
          <w:color w:val="auto"/>
          <w:sz w:val="24"/>
          <w:szCs w:val="18"/>
        </w:rPr>
        <w:t>电  话：</w:t>
      </w:r>
      <w:r>
        <w:rPr>
          <w:rFonts w:ascii="宋体" w:hAnsi="宋体" w:eastAsia="宋体"/>
          <w:color w:val="auto"/>
          <w:sz w:val="24"/>
          <w:szCs w:val="18"/>
          <w:u w:val="single"/>
        </w:rPr>
        <w:t>400 998 0000</w:t>
      </w:r>
    </w:p>
    <w:bookmarkEnd w:id="2"/>
    <w:p>
      <w:pPr>
        <w:spacing w:line="360" w:lineRule="auto"/>
        <w:ind w:firstLine="435"/>
        <w:rPr>
          <w:rFonts w:ascii="宋体" w:hAnsi="宋体" w:eastAsia="宋体"/>
          <w:color w:val="auto"/>
          <w:sz w:val="24"/>
          <w:szCs w:val="18"/>
        </w:rPr>
      </w:pPr>
      <w:r>
        <w:rPr>
          <w:rFonts w:ascii="宋体" w:hAnsi="宋体" w:eastAsia="宋体"/>
          <w:color w:val="auto"/>
          <w:sz w:val="24"/>
          <w:szCs w:val="18"/>
        </w:rPr>
        <w:t>4</w:t>
      </w:r>
      <w:r>
        <w:rPr>
          <w:rFonts w:hint="eastAsia" w:ascii="宋体" w:hAnsi="宋体" w:eastAsia="宋体"/>
          <w:color w:val="auto"/>
          <w:sz w:val="24"/>
          <w:szCs w:val="18"/>
        </w:rPr>
        <w:t>.</w:t>
      </w:r>
      <w:r>
        <w:rPr>
          <w:rFonts w:ascii="宋体" w:hAnsi="宋体" w:eastAsia="宋体"/>
          <w:color w:val="auto"/>
          <w:sz w:val="24"/>
          <w:szCs w:val="18"/>
        </w:rPr>
        <w:t>电子服务系统</w:t>
      </w:r>
    </w:p>
    <w:p>
      <w:pPr>
        <w:spacing w:line="360" w:lineRule="auto"/>
        <w:ind w:firstLine="435"/>
        <w:rPr>
          <w:rFonts w:ascii="宋体" w:hAnsi="宋体" w:eastAsia="宋体"/>
          <w:color w:val="auto"/>
          <w:sz w:val="24"/>
          <w:szCs w:val="18"/>
        </w:rPr>
      </w:pPr>
      <w:r>
        <w:rPr>
          <w:rFonts w:hint="eastAsia" w:ascii="宋体" w:hAnsi="宋体" w:eastAsia="宋体"/>
          <w:color w:val="auto"/>
          <w:sz w:val="24"/>
          <w:szCs w:val="18"/>
        </w:rPr>
        <w:t>名  称：</w:t>
      </w:r>
      <w:r>
        <w:rPr>
          <w:rFonts w:hint="eastAsia" w:ascii="宋体" w:hAnsi="宋体" w:eastAsia="宋体"/>
          <w:color w:val="auto"/>
          <w:sz w:val="24"/>
          <w:szCs w:val="18"/>
          <w:u w:val="single"/>
        </w:rPr>
        <w:t>安徽（区域）公共资源交易电子服务系统</w:t>
      </w:r>
    </w:p>
    <w:p>
      <w:pPr>
        <w:spacing w:line="360" w:lineRule="auto"/>
        <w:ind w:firstLine="435"/>
        <w:rPr>
          <w:rFonts w:ascii="宋体" w:hAnsi="宋体" w:eastAsia="宋体"/>
          <w:color w:val="auto"/>
          <w:sz w:val="24"/>
          <w:szCs w:val="18"/>
        </w:rPr>
      </w:pPr>
      <w:r>
        <w:rPr>
          <w:rFonts w:hint="eastAsia" w:ascii="宋体" w:hAnsi="宋体" w:eastAsia="宋体"/>
          <w:color w:val="auto"/>
          <w:sz w:val="24"/>
          <w:szCs w:val="18"/>
        </w:rPr>
        <w:t>电  话：</w:t>
      </w:r>
      <w:r>
        <w:rPr>
          <w:rFonts w:ascii="宋体" w:hAnsi="宋体" w:eastAsia="宋体"/>
          <w:color w:val="auto"/>
          <w:sz w:val="24"/>
          <w:szCs w:val="18"/>
          <w:u w:val="single"/>
        </w:rPr>
        <w:t>0551-68110066</w:t>
      </w:r>
    </w:p>
    <w:p>
      <w:pPr>
        <w:spacing w:line="360" w:lineRule="auto"/>
        <w:ind w:firstLine="435"/>
        <w:rPr>
          <w:rFonts w:asciiTheme="minorEastAsia" w:hAnsiTheme="minorEastAsia" w:eastAsiaTheme="minorEastAsia"/>
          <w:b/>
          <w:color w:val="auto"/>
          <w:sz w:val="24"/>
        </w:rPr>
      </w:pPr>
      <w:r>
        <w:rPr>
          <w:rFonts w:hint="eastAsia" w:ascii="宋体" w:hAnsi="宋体" w:eastAsia="宋体"/>
          <w:color w:val="auto"/>
          <w:sz w:val="24"/>
          <w:szCs w:val="18"/>
        </w:rPr>
        <w:t>5</w:t>
      </w:r>
      <w:r>
        <w:rPr>
          <w:rFonts w:hint="eastAsia" w:asciiTheme="minorEastAsia" w:hAnsiTheme="minorEastAsia" w:eastAsiaTheme="minorEastAsia"/>
          <w:b/>
          <w:color w:val="auto"/>
          <w:sz w:val="24"/>
        </w:rPr>
        <w:t>.</w:t>
      </w:r>
      <w:r>
        <w:rPr>
          <w:rFonts w:hint="eastAsia" w:ascii="宋体" w:hAnsi="宋体" w:eastAsia="宋体"/>
          <w:color w:val="auto"/>
          <w:sz w:val="24"/>
        </w:rPr>
        <w:t>政府采购监督管理部门</w:t>
      </w:r>
    </w:p>
    <w:p>
      <w:pPr>
        <w:spacing w:line="360" w:lineRule="auto"/>
        <w:ind w:firstLine="435"/>
        <w:rPr>
          <w:rFonts w:hint="eastAsia" w:ascii="宋体" w:hAnsi="宋体" w:eastAsia="宋体"/>
          <w:color w:val="auto"/>
          <w:sz w:val="24"/>
          <w:szCs w:val="18"/>
          <w:u w:val="single"/>
          <w:lang w:eastAsia="zh-CN"/>
        </w:rPr>
      </w:pPr>
      <w:r>
        <w:rPr>
          <w:rFonts w:hint="eastAsia" w:ascii="宋体" w:hAnsi="宋体" w:eastAsia="宋体"/>
          <w:color w:val="auto"/>
          <w:sz w:val="24"/>
        </w:rPr>
        <w:t>政府采购监督管理部门</w:t>
      </w:r>
      <w:r>
        <w:rPr>
          <w:rFonts w:hint="eastAsia" w:ascii="宋体" w:hAnsi="宋体" w:eastAsia="宋体"/>
          <w:color w:val="auto"/>
          <w:sz w:val="24"/>
          <w:szCs w:val="18"/>
        </w:rPr>
        <w:t>：</w:t>
      </w:r>
      <w:r>
        <w:rPr>
          <w:rFonts w:hint="eastAsia" w:ascii="宋体" w:hAnsi="宋体" w:eastAsia="宋体"/>
          <w:color w:val="auto"/>
          <w:sz w:val="24"/>
          <w:szCs w:val="18"/>
          <w:u w:val="single"/>
          <w:lang w:eastAsia="zh-CN"/>
        </w:rPr>
        <w:t>安徽省产品质量监督检验研究院</w:t>
      </w:r>
    </w:p>
    <w:p>
      <w:pPr>
        <w:spacing w:line="360" w:lineRule="auto"/>
        <w:ind w:firstLine="435"/>
        <w:rPr>
          <w:rFonts w:hint="eastAsia" w:ascii="宋体" w:hAnsi="宋体" w:eastAsia="宋体"/>
          <w:color w:val="auto"/>
          <w:sz w:val="24"/>
          <w:szCs w:val="18"/>
          <w:u w:val="single"/>
          <w:lang w:eastAsia="zh-CN"/>
        </w:rPr>
      </w:pPr>
      <w:r>
        <w:rPr>
          <w:rFonts w:hint="eastAsia" w:ascii="宋体" w:hAnsi="宋体" w:eastAsia="宋体"/>
          <w:color w:val="auto"/>
          <w:sz w:val="24"/>
          <w:szCs w:val="18"/>
        </w:rPr>
        <w:t>地  址：</w:t>
      </w:r>
      <w:r>
        <w:rPr>
          <w:rFonts w:hint="eastAsia" w:ascii="宋体" w:hAnsi="宋体" w:eastAsia="宋体"/>
          <w:color w:val="auto"/>
          <w:sz w:val="24"/>
          <w:szCs w:val="18"/>
          <w:u w:val="single"/>
          <w:lang w:eastAsia="zh-CN"/>
        </w:rPr>
        <w:t>合肥市包河工业园区延安路13号</w:t>
      </w:r>
    </w:p>
    <w:p>
      <w:pPr>
        <w:spacing w:line="360" w:lineRule="auto"/>
        <w:ind w:firstLine="435"/>
        <w:rPr>
          <w:rFonts w:ascii="宋体" w:hAnsi="宋体" w:eastAsia="宋体"/>
          <w:color w:val="auto"/>
          <w:sz w:val="24"/>
          <w:szCs w:val="18"/>
          <w:u w:val="single"/>
        </w:rPr>
      </w:pPr>
      <w:r>
        <w:rPr>
          <w:rFonts w:hint="eastAsia" w:ascii="宋体" w:hAnsi="宋体" w:eastAsia="宋体"/>
          <w:color w:val="auto"/>
          <w:sz w:val="24"/>
          <w:szCs w:val="18"/>
        </w:rPr>
        <w:t xml:space="preserve">电 </w:t>
      </w:r>
      <w:r>
        <w:rPr>
          <w:rFonts w:ascii="宋体" w:hAnsi="宋体" w:eastAsia="宋体"/>
          <w:color w:val="auto"/>
          <w:sz w:val="24"/>
          <w:szCs w:val="18"/>
        </w:rPr>
        <w:t xml:space="preserve"> </w:t>
      </w:r>
      <w:r>
        <w:rPr>
          <w:rFonts w:hint="eastAsia" w:ascii="宋体" w:hAnsi="宋体" w:eastAsia="宋体"/>
          <w:color w:val="auto"/>
          <w:sz w:val="24"/>
          <w:szCs w:val="18"/>
        </w:rPr>
        <w:t>话：</w:t>
      </w:r>
      <w:r>
        <w:rPr>
          <w:rFonts w:hint="eastAsia" w:ascii="宋体" w:hAnsi="宋体" w:eastAsia="宋体"/>
          <w:color w:val="auto"/>
          <w:sz w:val="24"/>
          <w:szCs w:val="18"/>
          <w:u w:val="single"/>
          <w:lang w:val="en-US" w:eastAsia="zh-CN"/>
        </w:rPr>
        <w:t>0551-63356277</w:t>
      </w:r>
    </w:p>
    <w:p>
      <w:pPr>
        <w:spacing w:line="360" w:lineRule="auto"/>
        <w:ind w:firstLine="435"/>
        <w:rPr>
          <w:rFonts w:ascii="宋体" w:hAnsi="宋体" w:eastAsia="宋体"/>
          <w:b/>
          <w:color w:val="auto"/>
          <w:sz w:val="24"/>
          <w:szCs w:val="18"/>
        </w:rPr>
      </w:pPr>
      <w:r>
        <w:rPr>
          <w:rFonts w:hint="eastAsia" w:ascii="宋体" w:hAnsi="宋体" w:eastAsia="宋体"/>
          <w:b/>
          <w:color w:val="auto"/>
          <w:sz w:val="24"/>
          <w:szCs w:val="18"/>
        </w:rPr>
        <w:t>八</w:t>
      </w:r>
      <w:r>
        <w:rPr>
          <w:rFonts w:hint="eastAsia" w:asciiTheme="minorEastAsia" w:hAnsiTheme="minorEastAsia" w:eastAsiaTheme="minorEastAsia"/>
          <w:b/>
          <w:color w:val="auto"/>
          <w:sz w:val="24"/>
        </w:rPr>
        <w:t>、</w:t>
      </w:r>
      <w:r>
        <w:rPr>
          <w:rFonts w:hint="eastAsia" w:ascii="宋体" w:hAnsi="宋体" w:eastAsia="宋体"/>
          <w:b/>
          <w:color w:val="auto"/>
          <w:sz w:val="24"/>
          <w:szCs w:val="18"/>
        </w:rPr>
        <w:t>其他事项说明</w:t>
      </w:r>
    </w:p>
    <w:p>
      <w:pPr>
        <w:spacing w:line="360" w:lineRule="auto"/>
        <w:ind w:firstLine="435"/>
        <w:rPr>
          <w:rFonts w:ascii="宋体" w:hAnsi="宋体" w:eastAsia="宋体"/>
          <w:color w:val="auto"/>
          <w:sz w:val="24"/>
          <w:szCs w:val="18"/>
        </w:rPr>
      </w:pPr>
      <w:r>
        <w:rPr>
          <w:rFonts w:ascii="宋体" w:hAnsi="宋体" w:eastAsia="宋体"/>
          <w:color w:val="auto"/>
          <w:sz w:val="24"/>
          <w:szCs w:val="18"/>
        </w:rPr>
        <w:t>1</w:t>
      </w:r>
      <w:r>
        <w:rPr>
          <w:rFonts w:hint="eastAsia" w:ascii="宋体" w:hAnsi="宋体" w:eastAsia="宋体"/>
          <w:color w:val="auto"/>
          <w:sz w:val="24"/>
          <w:szCs w:val="18"/>
        </w:rPr>
        <w:t>.本项目落实节能环保、中小微型企业扶持等相关政府采购政策。</w:t>
      </w:r>
    </w:p>
    <w:p>
      <w:pPr>
        <w:spacing w:line="360" w:lineRule="auto"/>
        <w:ind w:firstLine="435"/>
        <w:rPr>
          <w:rFonts w:ascii="宋体" w:hAnsi="宋体" w:eastAsia="宋体"/>
          <w:color w:val="auto"/>
          <w:sz w:val="24"/>
          <w:szCs w:val="18"/>
        </w:rPr>
      </w:pPr>
      <w:r>
        <w:rPr>
          <w:rFonts w:ascii="宋体" w:hAnsi="宋体" w:eastAsia="宋体"/>
          <w:color w:val="auto"/>
          <w:sz w:val="24"/>
          <w:szCs w:val="18"/>
        </w:rPr>
        <w:t>2</w:t>
      </w:r>
      <w:r>
        <w:rPr>
          <w:rFonts w:hint="eastAsia" w:ascii="宋体" w:hAnsi="宋体" w:eastAsia="宋体"/>
          <w:color w:val="auto"/>
          <w:sz w:val="24"/>
          <w:szCs w:val="18"/>
        </w:rPr>
        <w:t>.本次招标公告在安徽公共资源交易集团网站</w:t>
      </w:r>
      <w:r>
        <w:rPr>
          <w:rFonts w:ascii="宋体" w:hAnsi="宋体" w:eastAsia="宋体"/>
          <w:color w:val="auto"/>
          <w:sz w:val="24"/>
          <w:szCs w:val="18"/>
        </w:rPr>
        <w:t>发布。</w:t>
      </w:r>
    </w:p>
    <w:p>
      <w:pPr>
        <w:spacing w:line="360" w:lineRule="auto"/>
        <w:ind w:firstLine="435"/>
        <w:rPr>
          <w:rFonts w:ascii="宋体" w:hAnsi="宋体" w:eastAsia="宋体"/>
          <w:color w:val="auto"/>
          <w:sz w:val="24"/>
          <w:szCs w:val="18"/>
        </w:rPr>
      </w:pPr>
      <w:r>
        <w:rPr>
          <w:rFonts w:hint="eastAsia" w:asciiTheme="minorEastAsia" w:hAnsiTheme="minorEastAsia" w:eastAsiaTheme="minorEastAsia"/>
          <w:color w:val="auto"/>
          <w:sz w:val="24"/>
        </w:rPr>
        <w:t>3.</w:t>
      </w:r>
      <w:r>
        <w:rPr>
          <w:rFonts w:hint="eastAsia" w:ascii="宋体" w:hAnsi="宋体" w:eastAsia="宋体"/>
          <w:bCs/>
          <w:color w:val="auto"/>
          <w:sz w:val="24"/>
          <w:szCs w:val="18"/>
        </w:rPr>
        <w:t>投标人应合理安排招标文件获取时间，特别是网络速度慢的地区防止在系统关闭前网络拥堵无法操作。如果因计算机及网络故障造成无法完成招标文件获取，责任自负。</w:t>
      </w:r>
    </w:p>
    <w:p>
      <w:pPr>
        <w:widowControl/>
        <w:jc w:val="left"/>
        <w:rPr>
          <w:rFonts w:ascii="宋体" w:hAnsi="宋体" w:eastAsia="宋体"/>
          <w:color w:val="auto"/>
          <w:sz w:val="24"/>
          <w:szCs w:val="18"/>
        </w:rPr>
      </w:pPr>
      <w:r>
        <w:rPr>
          <w:rFonts w:ascii="宋体" w:hAnsi="宋体" w:eastAsia="宋体"/>
          <w:color w:val="auto"/>
          <w:sz w:val="24"/>
          <w:szCs w:val="18"/>
        </w:rPr>
        <w:br w:type="page"/>
      </w:r>
    </w:p>
    <w:p>
      <w:pPr>
        <w:spacing w:line="360" w:lineRule="auto"/>
        <w:jc w:val="center"/>
        <w:outlineLvl w:val="1"/>
        <w:rPr>
          <w:rFonts w:asciiTheme="minorEastAsia" w:hAnsiTheme="minorEastAsia" w:eastAsiaTheme="minorEastAsia"/>
          <w:b/>
          <w:color w:val="auto"/>
          <w:sz w:val="28"/>
        </w:rPr>
      </w:pPr>
      <w:bookmarkStart w:id="3" w:name="_Toc5037"/>
      <w:r>
        <w:rPr>
          <w:rFonts w:hint="eastAsia" w:asciiTheme="minorEastAsia" w:hAnsiTheme="minorEastAsia" w:eastAsiaTheme="minorEastAsia"/>
          <w:b/>
          <w:color w:val="auto"/>
          <w:sz w:val="28"/>
        </w:rPr>
        <w:t>第二章</w:t>
      </w:r>
      <w:r>
        <w:rPr>
          <w:rFonts w:asciiTheme="minorEastAsia" w:hAnsiTheme="minorEastAsia" w:eastAsiaTheme="minorEastAsia"/>
          <w:b/>
          <w:color w:val="auto"/>
          <w:sz w:val="28"/>
        </w:rPr>
        <w:t xml:space="preserve"> </w:t>
      </w:r>
      <w:r>
        <w:rPr>
          <w:rFonts w:hint="eastAsia" w:asciiTheme="minorEastAsia" w:hAnsiTheme="minorEastAsia" w:eastAsiaTheme="minorEastAsia"/>
          <w:b/>
          <w:color w:val="auto"/>
          <w:sz w:val="28"/>
        </w:rPr>
        <w:t xml:space="preserve"> </w:t>
      </w:r>
      <w:r>
        <w:rPr>
          <w:rFonts w:asciiTheme="minorEastAsia" w:hAnsiTheme="minorEastAsia" w:eastAsiaTheme="minorEastAsia"/>
          <w:b/>
          <w:color w:val="auto"/>
          <w:sz w:val="28"/>
        </w:rPr>
        <w:t>投标人须知</w:t>
      </w:r>
      <w:bookmarkEnd w:id="3"/>
    </w:p>
    <w:p>
      <w:pPr>
        <w:spacing w:line="360" w:lineRule="auto"/>
        <w:jc w:val="center"/>
        <w:outlineLvl w:val="2"/>
        <w:rPr>
          <w:rFonts w:asciiTheme="minorEastAsia" w:hAnsiTheme="minorEastAsia" w:eastAsiaTheme="minorEastAsia"/>
          <w:b/>
          <w:color w:val="auto"/>
          <w:sz w:val="24"/>
        </w:rPr>
      </w:pPr>
      <w:r>
        <w:rPr>
          <w:rFonts w:hint="eastAsia" w:asciiTheme="minorEastAsia" w:hAnsiTheme="minorEastAsia" w:eastAsiaTheme="minorEastAsia"/>
          <w:b/>
          <w:color w:val="auto"/>
          <w:sz w:val="24"/>
        </w:rPr>
        <w:t>一、</w:t>
      </w:r>
      <w:r>
        <w:rPr>
          <w:rFonts w:asciiTheme="minorEastAsia" w:hAnsiTheme="minorEastAsia" w:eastAsiaTheme="minorEastAsia"/>
          <w:b/>
          <w:color w:val="auto"/>
          <w:sz w:val="24"/>
        </w:rPr>
        <w:t>投标人须知前附表</w:t>
      </w:r>
    </w:p>
    <w:p>
      <w:pPr>
        <w:spacing w:line="360" w:lineRule="auto"/>
        <w:ind w:firstLine="435"/>
        <w:rPr>
          <w:rFonts w:ascii="宋体" w:hAnsi="宋体" w:eastAsia="宋体"/>
          <w:color w:val="auto"/>
          <w:sz w:val="24"/>
          <w:szCs w:val="18"/>
        </w:rPr>
      </w:pPr>
      <w:r>
        <w:rPr>
          <w:rFonts w:hint="eastAsia" w:ascii="宋体" w:hAnsi="宋体" w:eastAsia="宋体"/>
          <w:b/>
          <w:bCs/>
          <w:color w:val="auto"/>
          <w:sz w:val="24"/>
          <w:szCs w:val="18"/>
        </w:rPr>
        <w:t>注：</w:t>
      </w:r>
      <w:r>
        <w:rPr>
          <w:rFonts w:hint="eastAsia" w:ascii="宋体" w:hAnsi="宋体" w:eastAsia="宋体"/>
          <w:color w:val="auto"/>
          <w:sz w:val="24"/>
          <w:szCs w:val="18"/>
        </w:rPr>
        <w:t>本表是本项目的具体要求，是对投标人须知的具体补充和修改，如有不一致，以本表为准。</w:t>
      </w:r>
    </w:p>
    <w:tbl>
      <w:tblPr>
        <w:tblStyle w:val="17"/>
        <w:tblW w:w="8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032"/>
        <w:gridCol w:w="5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5"/>
              <w:widowControl w:val="0"/>
              <w:spacing w:before="0" w:beforeAutospacing="0" w:after="0" w:afterAutospacing="0"/>
              <w:rPr>
                <w:rFonts w:ascii="宋体" w:hAnsi="宋体" w:eastAsia="宋体"/>
                <w:bCs w:val="0"/>
                <w:color w:val="auto"/>
                <w:kern w:val="2"/>
                <w:sz w:val="24"/>
                <w:szCs w:val="20"/>
              </w:rPr>
            </w:pPr>
            <w:r>
              <w:rPr>
                <w:rFonts w:hint="eastAsia" w:ascii="宋体" w:hAnsi="宋体" w:eastAsia="宋体"/>
                <w:bCs w:val="0"/>
                <w:color w:val="auto"/>
                <w:kern w:val="2"/>
                <w:sz w:val="24"/>
                <w:szCs w:val="20"/>
              </w:rPr>
              <w:t>条款号</w:t>
            </w:r>
          </w:p>
        </w:tc>
        <w:tc>
          <w:tcPr>
            <w:tcW w:w="2032" w:type="dxa"/>
            <w:vAlign w:val="center"/>
          </w:tcPr>
          <w:p>
            <w:pPr>
              <w:pStyle w:val="25"/>
              <w:widowControl w:val="0"/>
              <w:spacing w:before="0" w:beforeAutospacing="0" w:after="0" w:afterAutospacing="0"/>
              <w:rPr>
                <w:rFonts w:ascii="宋体" w:hAnsi="宋体" w:eastAsia="宋体"/>
                <w:bCs w:val="0"/>
                <w:color w:val="auto"/>
                <w:kern w:val="2"/>
                <w:sz w:val="24"/>
                <w:szCs w:val="20"/>
              </w:rPr>
            </w:pPr>
            <w:r>
              <w:rPr>
                <w:rFonts w:hint="eastAsia" w:ascii="宋体" w:hAnsi="宋体" w:eastAsia="宋体"/>
                <w:bCs w:val="0"/>
                <w:color w:val="auto"/>
                <w:kern w:val="2"/>
                <w:sz w:val="24"/>
                <w:szCs w:val="20"/>
              </w:rPr>
              <w:t>条款名称</w:t>
            </w:r>
          </w:p>
        </w:tc>
        <w:tc>
          <w:tcPr>
            <w:tcW w:w="5718" w:type="dxa"/>
            <w:vAlign w:val="center"/>
          </w:tcPr>
          <w:p>
            <w:pPr>
              <w:pStyle w:val="25"/>
              <w:widowControl w:val="0"/>
              <w:spacing w:before="0" w:beforeAutospacing="0" w:after="0" w:afterAutospacing="0"/>
              <w:rPr>
                <w:rFonts w:ascii="宋体" w:hAnsi="宋体" w:eastAsia="宋体"/>
                <w:bCs w:val="0"/>
                <w:color w:val="auto"/>
                <w:kern w:val="2"/>
                <w:sz w:val="24"/>
                <w:szCs w:val="20"/>
              </w:rPr>
            </w:pPr>
            <w:r>
              <w:rPr>
                <w:rFonts w:hint="eastAsia" w:ascii="宋体" w:hAnsi="宋体" w:eastAsia="宋体"/>
                <w:bCs w:val="0"/>
                <w:color w:val="auto"/>
                <w:kern w:val="2"/>
                <w:sz w:val="24"/>
                <w:szCs w:val="20"/>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3</w:t>
            </w:r>
            <w:r>
              <w:rPr>
                <w:rFonts w:ascii="宋体" w:hAnsi="宋体" w:eastAsia="宋体"/>
                <w:bCs/>
                <w:color w:val="auto"/>
                <w:kern w:val="2"/>
              </w:rPr>
              <w:t>.1</w:t>
            </w:r>
          </w:p>
        </w:tc>
        <w:tc>
          <w:tcPr>
            <w:tcW w:w="2032" w:type="dxa"/>
            <w:vAlign w:val="center"/>
          </w:tcPr>
          <w:p>
            <w:pPr>
              <w:pStyle w:val="25"/>
              <w:widowControl w:val="0"/>
              <w:spacing w:before="0" w:beforeAutospacing="0" w:after="0" w:afterAutospacing="0"/>
              <w:jc w:val="left"/>
              <w:rPr>
                <w:rFonts w:ascii="宋体" w:hAnsi="宋体" w:eastAsia="宋体"/>
                <w:b w:val="0"/>
                <w:bCs w:val="0"/>
                <w:color w:val="auto"/>
                <w:sz w:val="24"/>
              </w:rPr>
            </w:pPr>
            <w:r>
              <w:rPr>
                <w:rFonts w:hint="eastAsia" w:ascii="宋体" w:hAnsi="宋体" w:eastAsia="宋体"/>
                <w:b w:val="0"/>
                <w:bCs w:val="0"/>
                <w:color w:val="auto"/>
                <w:sz w:val="24"/>
              </w:rPr>
              <w:t>采购人</w:t>
            </w:r>
          </w:p>
        </w:tc>
        <w:tc>
          <w:tcPr>
            <w:tcW w:w="5718" w:type="dxa"/>
            <w:vAlign w:val="center"/>
          </w:tcPr>
          <w:p>
            <w:pPr>
              <w:pStyle w:val="25"/>
              <w:widowControl w:val="0"/>
              <w:spacing w:before="0" w:beforeAutospacing="0" w:after="0" w:afterAutospacing="0"/>
              <w:jc w:val="both"/>
              <w:rPr>
                <w:rFonts w:hint="eastAsia" w:ascii="宋体" w:hAnsi="宋体" w:eastAsia="宋体"/>
                <w:b w:val="0"/>
                <w:bCs w:val="0"/>
                <w:color w:val="auto"/>
                <w:kern w:val="2"/>
                <w:sz w:val="24"/>
                <w:szCs w:val="20"/>
                <w:lang w:eastAsia="zh-CN"/>
              </w:rPr>
            </w:pPr>
            <w:r>
              <w:rPr>
                <w:rFonts w:hint="eastAsia" w:ascii="宋体" w:hAnsi="宋体" w:eastAsia="宋体"/>
                <w:b w:val="0"/>
                <w:bCs w:val="0"/>
                <w:color w:val="auto"/>
                <w:sz w:val="24"/>
                <w:szCs w:val="18"/>
                <w:u w:val="single"/>
                <w:lang w:eastAsia="zh-CN"/>
              </w:rPr>
              <w:t>安徽省产品质量监督检验研究院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3</w:t>
            </w:r>
            <w:r>
              <w:rPr>
                <w:rFonts w:ascii="宋体" w:hAnsi="宋体" w:eastAsia="宋体"/>
                <w:bCs/>
                <w:color w:val="auto"/>
                <w:kern w:val="2"/>
              </w:rPr>
              <w:t>.2</w:t>
            </w:r>
          </w:p>
        </w:tc>
        <w:tc>
          <w:tcPr>
            <w:tcW w:w="2032" w:type="dxa"/>
            <w:vAlign w:val="center"/>
          </w:tcPr>
          <w:p>
            <w:pPr>
              <w:pStyle w:val="25"/>
              <w:widowControl w:val="0"/>
              <w:spacing w:before="0" w:beforeAutospacing="0" w:after="0" w:afterAutospacing="0"/>
              <w:jc w:val="left"/>
              <w:rPr>
                <w:rFonts w:ascii="宋体" w:hAnsi="宋体" w:eastAsia="宋体"/>
                <w:b w:val="0"/>
                <w:bCs w:val="0"/>
                <w:color w:val="auto"/>
                <w:sz w:val="24"/>
              </w:rPr>
            </w:pPr>
            <w:r>
              <w:rPr>
                <w:rFonts w:hint="eastAsia" w:ascii="宋体" w:hAnsi="宋体" w:eastAsia="宋体"/>
                <w:b w:val="0"/>
                <w:bCs w:val="0"/>
                <w:color w:val="auto"/>
                <w:sz w:val="24"/>
              </w:rPr>
              <w:t>采购代理机构</w:t>
            </w:r>
          </w:p>
        </w:tc>
        <w:tc>
          <w:tcPr>
            <w:tcW w:w="5718" w:type="dxa"/>
            <w:vAlign w:val="center"/>
          </w:tcPr>
          <w:p>
            <w:pPr>
              <w:pStyle w:val="25"/>
              <w:widowControl w:val="0"/>
              <w:spacing w:before="0" w:beforeAutospacing="0" w:after="0" w:afterAutospacing="0"/>
              <w:jc w:val="both"/>
              <w:rPr>
                <w:rFonts w:ascii="宋体" w:hAnsi="宋体" w:eastAsia="宋体"/>
                <w:b w:val="0"/>
                <w:bCs w:val="0"/>
                <w:color w:val="auto"/>
                <w:sz w:val="24"/>
                <w:szCs w:val="18"/>
              </w:rPr>
            </w:pPr>
            <w:r>
              <w:rPr>
                <w:rFonts w:hint="eastAsia" w:ascii="宋体" w:hAnsi="宋体" w:eastAsia="宋体"/>
                <w:b w:val="0"/>
                <w:bCs w:val="0"/>
                <w:color w:val="auto"/>
                <w:sz w:val="24"/>
                <w:szCs w:val="18"/>
                <w:u w:val="single"/>
              </w:rPr>
              <w:t>安徽省政采项目管理咨询有限公司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3</w:t>
            </w:r>
            <w:r>
              <w:rPr>
                <w:rFonts w:ascii="宋体" w:hAnsi="宋体" w:eastAsia="宋体"/>
                <w:bCs/>
                <w:color w:val="auto"/>
                <w:kern w:val="2"/>
              </w:rPr>
              <w:t>.3</w:t>
            </w:r>
          </w:p>
        </w:tc>
        <w:tc>
          <w:tcPr>
            <w:tcW w:w="2032" w:type="dxa"/>
            <w:vAlign w:val="center"/>
          </w:tcPr>
          <w:p>
            <w:pPr>
              <w:pStyle w:val="25"/>
              <w:widowControl w:val="0"/>
              <w:spacing w:before="0" w:beforeAutospacing="0" w:after="0" w:afterAutospacing="0"/>
              <w:jc w:val="left"/>
              <w:rPr>
                <w:rFonts w:ascii="宋体" w:hAnsi="宋体" w:eastAsia="宋体"/>
                <w:b w:val="0"/>
                <w:bCs w:val="0"/>
                <w:color w:val="auto"/>
                <w:sz w:val="24"/>
              </w:rPr>
            </w:pPr>
            <w:r>
              <w:rPr>
                <w:rFonts w:hint="eastAsia" w:ascii="宋体" w:hAnsi="宋体" w:eastAsia="宋体"/>
                <w:b w:val="0"/>
                <w:bCs w:val="0"/>
                <w:color w:val="auto"/>
                <w:sz w:val="24"/>
              </w:rPr>
              <w:t>政府采购监督管理部门</w:t>
            </w:r>
          </w:p>
        </w:tc>
        <w:tc>
          <w:tcPr>
            <w:tcW w:w="5718" w:type="dxa"/>
            <w:vAlign w:val="center"/>
          </w:tcPr>
          <w:p>
            <w:pPr>
              <w:pStyle w:val="25"/>
              <w:widowControl w:val="0"/>
              <w:spacing w:before="0" w:beforeAutospacing="0" w:after="0" w:afterAutospacing="0"/>
              <w:jc w:val="both"/>
              <w:rPr>
                <w:rFonts w:ascii="宋体" w:hAnsi="宋体" w:eastAsia="宋体"/>
                <w:b w:val="0"/>
                <w:bCs w:val="0"/>
                <w:color w:val="auto"/>
                <w:sz w:val="24"/>
                <w:u w:val="single"/>
              </w:rPr>
            </w:pPr>
            <w:r>
              <w:rPr>
                <w:rFonts w:hint="eastAsia" w:ascii="宋体" w:hAnsi="宋体" w:eastAsia="宋体"/>
                <w:b w:val="0"/>
                <w:bCs w:val="0"/>
                <w:color w:val="auto"/>
                <w:sz w:val="24"/>
                <w:szCs w:val="18"/>
                <w:u w:val="single"/>
                <w:lang w:eastAsia="zh-CN"/>
              </w:rPr>
              <w:t>安徽省产品质量监督检验研究院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3</w:t>
            </w:r>
            <w:r>
              <w:rPr>
                <w:rFonts w:ascii="宋体" w:hAnsi="宋体" w:eastAsia="宋体"/>
                <w:bCs/>
                <w:color w:val="auto"/>
                <w:kern w:val="2"/>
              </w:rPr>
              <w:t>.4.</w:t>
            </w:r>
            <w:r>
              <w:rPr>
                <w:rFonts w:hint="eastAsia" w:ascii="宋体" w:hAnsi="宋体" w:eastAsia="宋体"/>
                <w:bCs/>
                <w:color w:val="auto"/>
                <w:kern w:val="2"/>
              </w:rPr>
              <w:t>4</w:t>
            </w:r>
          </w:p>
        </w:tc>
        <w:tc>
          <w:tcPr>
            <w:tcW w:w="2032" w:type="dxa"/>
            <w:vAlign w:val="center"/>
          </w:tcPr>
          <w:p>
            <w:pPr>
              <w:pStyle w:val="25"/>
              <w:widowControl w:val="0"/>
              <w:spacing w:before="0" w:beforeAutospacing="0" w:after="0" w:afterAutospacing="0"/>
              <w:jc w:val="left"/>
              <w:rPr>
                <w:rFonts w:ascii="宋体" w:hAnsi="宋体" w:eastAsia="宋体"/>
                <w:b w:val="0"/>
                <w:bCs w:val="0"/>
                <w:color w:val="auto"/>
                <w:sz w:val="24"/>
              </w:rPr>
            </w:pPr>
            <w:r>
              <w:rPr>
                <w:rFonts w:hint="eastAsia" w:ascii="宋体" w:hAnsi="宋体" w:eastAsia="宋体"/>
                <w:b w:val="0"/>
                <w:bCs w:val="0"/>
                <w:color w:val="auto"/>
                <w:sz w:val="24"/>
              </w:rPr>
              <w:t>是否允许采购进口产品</w:t>
            </w:r>
          </w:p>
        </w:tc>
        <w:tc>
          <w:tcPr>
            <w:tcW w:w="5718" w:type="dxa"/>
            <w:vAlign w:val="center"/>
          </w:tcPr>
          <w:p>
            <w:pPr>
              <w:pStyle w:val="25"/>
              <w:widowControl w:val="0"/>
              <w:spacing w:before="0" w:beforeAutospacing="0" w:after="0" w:afterAutospacing="0"/>
              <w:jc w:val="both"/>
              <w:rPr>
                <w:rFonts w:ascii="宋体" w:hAnsi="宋体" w:eastAsia="宋体"/>
                <w:b w:val="0"/>
                <w:bCs w:val="0"/>
                <w:color w:val="auto"/>
                <w:sz w:val="24"/>
              </w:rPr>
            </w:pPr>
            <w:r>
              <w:rPr>
                <w:rFonts w:hint="eastAsia" w:ascii="宋体" w:hAnsi="宋体" w:eastAsia="宋体"/>
                <w:b w:val="0"/>
                <w:color w:val="auto"/>
                <w:sz w:val="24"/>
                <w:u w:val="single"/>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3</w:t>
            </w:r>
            <w:r>
              <w:rPr>
                <w:rFonts w:ascii="宋体" w:hAnsi="宋体" w:eastAsia="宋体"/>
                <w:bCs/>
                <w:color w:val="auto"/>
                <w:kern w:val="2"/>
              </w:rPr>
              <w:t>.4.</w:t>
            </w:r>
            <w:r>
              <w:rPr>
                <w:rFonts w:hint="eastAsia" w:ascii="宋体" w:hAnsi="宋体" w:eastAsia="宋体"/>
                <w:bCs/>
                <w:color w:val="auto"/>
                <w:kern w:val="2"/>
              </w:rPr>
              <w:t>5</w:t>
            </w:r>
          </w:p>
        </w:tc>
        <w:tc>
          <w:tcPr>
            <w:tcW w:w="2032" w:type="dxa"/>
            <w:vAlign w:val="center"/>
          </w:tcPr>
          <w:p>
            <w:pPr>
              <w:pStyle w:val="25"/>
              <w:widowControl w:val="0"/>
              <w:spacing w:before="0" w:beforeAutospacing="0" w:after="0" w:afterAutospacing="0"/>
              <w:jc w:val="left"/>
              <w:rPr>
                <w:rFonts w:ascii="宋体" w:hAnsi="宋体" w:eastAsia="宋体"/>
                <w:b w:val="0"/>
                <w:color w:val="auto"/>
                <w:sz w:val="24"/>
              </w:rPr>
            </w:pPr>
            <w:r>
              <w:rPr>
                <w:rFonts w:hint="eastAsia" w:ascii="宋体" w:hAnsi="宋体" w:eastAsia="宋体"/>
                <w:b w:val="0"/>
                <w:color w:val="auto"/>
                <w:sz w:val="24"/>
              </w:rPr>
              <w:t>是否为专门面向中小企业采购</w:t>
            </w:r>
          </w:p>
        </w:tc>
        <w:tc>
          <w:tcPr>
            <w:tcW w:w="5718" w:type="dxa"/>
            <w:vAlign w:val="center"/>
          </w:tcPr>
          <w:p>
            <w:pPr>
              <w:pStyle w:val="25"/>
              <w:widowControl w:val="0"/>
              <w:spacing w:before="0" w:beforeAutospacing="0" w:after="0" w:afterAutospacing="0"/>
              <w:jc w:val="both"/>
              <w:rPr>
                <w:rFonts w:ascii="宋体" w:hAnsi="宋体" w:eastAsia="宋体"/>
                <w:b w:val="0"/>
                <w:bCs w:val="0"/>
                <w:color w:val="auto"/>
                <w:sz w:val="24"/>
                <w:szCs w:val="18"/>
              </w:rPr>
            </w:pPr>
            <w:r>
              <w:rPr>
                <w:rFonts w:hint="eastAsia" w:ascii="宋体" w:hAnsi="宋体" w:eastAsia="宋体"/>
                <w:b w:val="0"/>
                <w:color w:val="auto"/>
                <w:sz w:val="24"/>
              </w:rPr>
              <w:t xml:space="preserve">□是  </w:t>
            </w:r>
            <w:r>
              <w:rPr>
                <w:rFonts w:hint="eastAsia" w:ascii="宋体" w:hAnsi="宋体" w:eastAsia="宋体"/>
                <w:b w:val="0"/>
                <w:color w:val="auto"/>
                <w:sz w:val="24"/>
              </w:rPr>
              <w:sym w:font="Wingdings" w:char="F0FE"/>
            </w:r>
            <w:r>
              <w:rPr>
                <w:rFonts w:hint="eastAsia" w:ascii="宋体" w:hAnsi="宋体" w:eastAsia="宋体"/>
                <w:b w:val="0"/>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7</w:t>
            </w:r>
            <w:r>
              <w:rPr>
                <w:rFonts w:ascii="宋体" w:hAnsi="宋体" w:eastAsia="宋体"/>
                <w:bCs/>
                <w:color w:val="auto"/>
                <w:kern w:val="2"/>
              </w:rPr>
              <w:t>.3</w:t>
            </w:r>
          </w:p>
        </w:tc>
        <w:tc>
          <w:tcPr>
            <w:tcW w:w="2032" w:type="dxa"/>
            <w:vAlign w:val="center"/>
          </w:tcPr>
          <w:p>
            <w:pPr>
              <w:pStyle w:val="25"/>
              <w:widowControl w:val="0"/>
              <w:spacing w:before="0" w:beforeAutospacing="0" w:after="0" w:afterAutospacing="0"/>
              <w:jc w:val="left"/>
              <w:rPr>
                <w:rFonts w:ascii="宋体" w:hAnsi="宋体" w:eastAsia="宋体"/>
                <w:b w:val="0"/>
                <w:color w:val="auto"/>
                <w:sz w:val="24"/>
              </w:rPr>
            </w:pPr>
            <w:r>
              <w:rPr>
                <w:rFonts w:hint="eastAsia" w:ascii="宋体" w:hAnsi="宋体" w:eastAsia="宋体"/>
                <w:b w:val="0"/>
                <w:color w:val="auto"/>
                <w:sz w:val="24"/>
              </w:rPr>
              <w:t>现场考察</w:t>
            </w:r>
          </w:p>
        </w:tc>
        <w:tc>
          <w:tcPr>
            <w:tcW w:w="5718" w:type="dxa"/>
            <w:vAlign w:val="center"/>
          </w:tcPr>
          <w:p>
            <w:pPr>
              <w:spacing w:line="500" w:lineRule="exact"/>
              <w:rPr>
                <w:rFonts w:ascii="宋体" w:hAnsi="宋体" w:eastAsia="宋体"/>
                <w:bCs/>
                <w:color w:val="auto"/>
                <w:sz w:val="24"/>
              </w:rPr>
            </w:pPr>
            <w:r>
              <w:rPr>
                <w:rFonts w:hint="eastAsia" w:ascii="宋体" w:hAnsi="宋体" w:eastAsia="宋体"/>
                <w:b w:val="0"/>
                <w:color w:val="auto"/>
                <w:sz w:val="24"/>
              </w:rPr>
              <w:sym w:font="Wingdings" w:char="F0FE"/>
            </w:r>
            <w:r>
              <w:rPr>
                <w:rFonts w:hint="eastAsia" w:ascii="宋体" w:hAnsi="宋体" w:eastAsia="宋体"/>
                <w:color w:val="auto"/>
                <w:sz w:val="24"/>
              </w:rPr>
              <w:t>不组织，投标人</w:t>
            </w:r>
            <w:r>
              <w:rPr>
                <w:rFonts w:hint="eastAsia" w:ascii="宋体" w:hAnsi="宋体" w:eastAsia="宋体"/>
                <w:bCs/>
                <w:color w:val="auto"/>
                <w:sz w:val="24"/>
              </w:rPr>
              <w:t>自行考察</w:t>
            </w:r>
          </w:p>
          <w:p>
            <w:pPr>
              <w:spacing w:line="500" w:lineRule="exact"/>
              <w:rPr>
                <w:rFonts w:ascii="宋体" w:hAnsi="宋体" w:eastAsia="宋体"/>
                <w:bCs/>
                <w:color w:val="auto"/>
                <w:sz w:val="24"/>
              </w:rPr>
            </w:pPr>
            <w:r>
              <w:rPr>
                <w:rFonts w:hint="eastAsia" w:ascii="宋体" w:hAnsi="宋体" w:eastAsia="宋体"/>
                <w:color w:val="auto"/>
                <w:sz w:val="24"/>
              </w:rPr>
              <w:t>□</w:t>
            </w:r>
            <w:r>
              <w:rPr>
                <w:rFonts w:hint="eastAsia" w:ascii="宋体" w:hAnsi="宋体" w:eastAsia="宋体"/>
                <w:bCs/>
                <w:color w:val="auto"/>
                <w:sz w:val="24"/>
              </w:rPr>
              <w:t>统一组织</w:t>
            </w:r>
          </w:p>
          <w:p>
            <w:pPr>
              <w:spacing w:line="500" w:lineRule="exact"/>
              <w:rPr>
                <w:rFonts w:ascii="宋体" w:hAnsi="宋体" w:eastAsia="宋体"/>
                <w:bCs/>
                <w:color w:val="auto"/>
                <w:sz w:val="24"/>
                <w:u w:val="single"/>
              </w:rPr>
            </w:pPr>
            <w:r>
              <w:rPr>
                <w:rFonts w:hint="eastAsia" w:ascii="宋体" w:hAnsi="宋体" w:eastAsia="宋体"/>
                <w:bCs/>
                <w:color w:val="auto"/>
                <w:sz w:val="24"/>
              </w:rPr>
              <w:t>时间：</w:t>
            </w:r>
            <w:r>
              <w:rPr>
                <w:rFonts w:hint="eastAsia" w:ascii="宋体" w:hAnsi="宋体" w:eastAsia="宋体"/>
                <w:bCs/>
                <w:color w:val="auto"/>
                <w:sz w:val="24"/>
                <w:u w:val="single"/>
              </w:rPr>
              <w:t xml:space="preserve"> </w:t>
            </w:r>
            <w:r>
              <w:rPr>
                <w:rFonts w:ascii="宋体" w:hAnsi="宋体" w:eastAsia="宋体"/>
                <w:bCs/>
                <w:color w:val="auto"/>
                <w:sz w:val="24"/>
                <w:u w:val="single"/>
              </w:rPr>
              <w:t xml:space="preserve"> </w:t>
            </w:r>
            <w:r>
              <w:rPr>
                <w:rFonts w:hint="eastAsia" w:ascii="宋体" w:hAnsi="宋体" w:eastAsia="宋体"/>
                <w:bCs/>
                <w:color w:val="auto"/>
                <w:sz w:val="24"/>
                <w:u w:val="single"/>
                <w:lang w:val="en-US" w:eastAsia="zh-CN"/>
              </w:rPr>
              <w:t>/</w:t>
            </w:r>
            <w:r>
              <w:rPr>
                <w:rFonts w:ascii="宋体" w:hAnsi="宋体" w:eastAsia="宋体"/>
                <w:bCs/>
                <w:color w:val="auto"/>
                <w:sz w:val="24"/>
                <w:u w:val="single"/>
              </w:rPr>
              <w:t xml:space="preserve">  </w:t>
            </w:r>
            <w:r>
              <w:rPr>
                <w:rFonts w:hint="eastAsia" w:ascii="宋体" w:hAnsi="宋体" w:eastAsia="宋体"/>
                <w:bCs/>
                <w:color w:val="auto"/>
                <w:sz w:val="24"/>
              </w:rPr>
              <w:t>年</w:t>
            </w:r>
            <w:r>
              <w:rPr>
                <w:rFonts w:hint="eastAsia" w:ascii="宋体" w:hAnsi="宋体" w:eastAsia="宋体"/>
                <w:bCs/>
                <w:color w:val="auto"/>
                <w:sz w:val="24"/>
                <w:u w:val="single"/>
              </w:rPr>
              <w:t xml:space="preserve"> </w:t>
            </w:r>
            <w:r>
              <w:rPr>
                <w:rFonts w:hint="eastAsia" w:ascii="宋体" w:hAnsi="宋体" w:eastAsia="宋体"/>
                <w:bCs/>
                <w:color w:val="auto"/>
                <w:sz w:val="24"/>
                <w:u w:val="single"/>
                <w:lang w:val="en-US" w:eastAsia="zh-CN"/>
              </w:rPr>
              <w:t>/</w:t>
            </w:r>
            <w:r>
              <w:rPr>
                <w:rFonts w:ascii="宋体" w:hAnsi="宋体" w:eastAsia="宋体"/>
                <w:bCs/>
                <w:color w:val="auto"/>
                <w:sz w:val="24"/>
                <w:u w:val="single"/>
              </w:rPr>
              <w:t xml:space="preserve"> </w:t>
            </w:r>
            <w:r>
              <w:rPr>
                <w:rFonts w:hint="eastAsia" w:ascii="宋体" w:hAnsi="宋体" w:eastAsia="宋体"/>
                <w:bCs/>
                <w:color w:val="auto"/>
                <w:sz w:val="24"/>
              </w:rPr>
              <w:t>月</w:t>
            </w:r>
            <w:r>
              <w:rPr>
                <w:rFonts w:hint="eastAsia" w:ascii="宋体" w:hAnsi="宋体" w:eastAsia="宋体"/>
                <w:bCs/>
                <w:color w:val="auto"/>
                <w:sz w:val="24"/>
                <w:u w:val="single"/>
              </w:rPr>
              <w:t xml:space="preserve"> </w:t>
            </w:r>
            <w:r>
              <w:rPr>
                <w:rFonts w:hint="eastAsia" w:ascii="宋体" w:hAnsi="宋体" w:eastAsia="宋体"/>
                <w:bCs/>
                <w:color w:val="auto"/>
                <w:sz w:val="24"/>
                <w:u w:val="single"/>
                <w:lang w:val="en-US" w:eastAsia="zh-CN"/>
              </w:rPr>
              <w:t>/</w:t>
            </w:r>
            <w:r>
              <w:rPr>
                <w:rFonts w:ascii="宋体" w:hAnsi="宋体" w:eastAsia="宋体"/>
                <w:bCs/>
                <w:color w:val="auto"/>
                <w:sz w:val="24"/>
                <w:u w:val="single"/>
              </w:rPr>
              <w:t xml:space="preserve"> </w:t>
            </w:r>
            <w:r>
              <w:rPr>
                <w:rFonts w:hint="eastAsia" w:ascii="宋体" w:hAnsi="宋体" w:eastAsia="宋体"/>
                <w:bCs/>
                <w:color w:val="auto"/>
                <w:sz w:val="24"/>
              </w:rPr>
              <w:t>日</w:t>
            </w:r>
            <w:r>
              <w:rPr>
                <w:rFonts w:hint="eastAsia" w:ascii="宋体" w:hAnsi="宋体" w:eastAsia="宋体"/>
                <w:bCs/>
                <w:color w:val="auto"/>
                <w:sz w:val="24"/>
                <w:u w:val="single"/>
              </w:rPr>
              <w:t xml:space="preserve"> </w:t>
            </w:r>
            <w:r>
              <w:rPr>
                <w:rFonts w:hint="eastAsia" w:ascii="宋体" w:hAnsi="宋体" w:eastAsia="宋体"/>
                <w:bCs/>
                <w:color w:val="auto"/>
                <w:sz w:val="24"/>
                <w:u w:val="single"/>
                <w:lang w:val="en-US" w:eastAsia="zh-CN"/>
              </w:rPr>
              <w:t>/</w:t>
            </w:r>
            <w:r>
              <w:rPr>
                <w:rFonts w:ascii="宋体" w:hAnsi="宋体" w:eastAsia="宋体"/>
                <w:bCs/>
                <w:color w:val="auto"/>
                <w:sz w:val="24"/>
                <w:u w:val="single"/>
              </w:rPr>
              <w:t xml:space="preserve"> </w:t>
            </w:r>
            <w:r>
              <w:rPr>
                <w:rFonts w:hint="eastAsia" w:ascii="宋体" w:hAnsi="宋体" w:eastAsia="宋体"/>
                <w:bCs/>
                <w:color w:val="auto"/>
                <w:sz w:val="24"/>
              </w:rPr>
              <w:t>时</w:t>
            </w:r>
            <w:r>
              <w:rPr>
                <w:rFonts w:hint="eastAsia" w:ascii="宋体" w:hAnsi="宋体" w:eastAsia="宋体"/>
                <w:bCs/>
                <w:color w:val="auto"/>
                <w:sz w:val="24"/>
                <w:u w:val="single"/>
              </w:rPr>
              <w:t xml:space="preserve"> </w:t>
            </w:r>
            <w:r>
              <w:rPr>
                <w:rFonts w:hint="eastAsia" w:ascii="宋体" w:hAnsi="宋体" w:eastAsia="宋体"/>
                <w:bCs/>
                <w:color w:val="auto"/>
                <w:sz w:val="24"/>
                <w:u w:val="single"/>
                <w:lang w:val="en-US" w:eastAsia="zh-CN"/>
              </w:rPr>
              <w:t>/</w:t>
            </w:r>
            <w:r>
              <w:rPr>
                <w:rFonts w:ascii="宋体" w:hAnsi="宋体" w:eastAsia="宋体"/>
                <w:bCs/>
                <w:color w:val="auto"/>
                <w:sz w:val="24"/>
                <w:u w:val="single"/>
              </w:rPr>
              <w:t xml:space="preserve"> </w:t>
            </w:r>
            <w:r>
              <w:rPr>
                <w:rFonts w:hint="eastAsia" w:ascii="宋体" w:hAnsi="宋体" w:eastAsia="宋体"/>
                <w:bCs/>
                <w:color w:val="auto"/>
                <w:sz w:val="24"/>
              </w:rPr>
              <w:t>分</w:t>
            </w:r>
          </w:p>
          <w:p>
            <w:pPr>
              <w:spacing w:line="500" w:lineRule="exact"/>
              <w:rPr>
                <w:rFonts w:ascii="宋体" w:hAnsi="宋体" w:eastAsia="宋体"/>
                <w:bCs/>
                <w:color w:val="auto"/>
                <w:sz w:val="24"/>
                <w:u w:val="single"/>
              </w:rPr>
            </w:pPr>
            <w:r>
              <w:rPr>
                <w:rFonts w:hint="eastAsia" w:ascii="宋体" w:hAnsi="宋体" w:eastAsia="宋体"/>
                <w:bCs/>
                <w:color w:val="auto"/>
                <w:sz w:val="24"/>
              </w:rPr>
              <w:t>地点：</w:t>
            </w:r>
            <w:r>
              <w:rPr>
                <w:rFonts w:hint="eastAsia" w:ascii="宋体" w:hAnsi="宋体" w:eastAsia="宋体"/>
                <w:bCs/>
                <w:color w:val="auto"/>
                <w:sz w:val="24"/>
                <w:u w:val="single"/>
              </w:rPr>
              <w:t xml:space="preserve"> </w:t>
            </w:r>
            <w:r>
              <w:rPr>
                <w:rFonts w:ascii="宋体" w:hAnsi="宋体" w:eastAsia="宋体"/>
                <w:bCs/>
                <w:color w:val="auto"/>
                <w:sz w:val="24"/>
                <w:u w:val="single"/>
              </w:rPr>
              <w:t xml:space="preserve">         </w:t>
            </w:r>
            <w:r>
              <w:rPr>
                <w:rFonts w:hint="eastAsia" w:ascii="宋体" w:hAnsi="宋体" w:eastAsia="宋体"/>
                <w:bCs/>
                <w:color w:val="auto"/>
                <w:sz w:val="24"/>
                <w:u w:val="single"/>
                <w:lang w:val="en-US" w:eastAsia="zh-CN"/>
              </w:rPr>
              <w:t>/</w:t>
            </w:r>
            <w:r>
              <w:rPr>
                <w:rFonts w:ascii="宋体" w:hAnsi="宋体" w:eastAsia="宋体"/>
                <w:bCs/>
                <w:color w:val="auto"/>
                <w:sz w:val="24"/>
                <w:u w:val="single"/>
              </w:rPr>
              <w:t xml:space="preserve">             </w:t>
            </w:r>
          </w:p>
          <w:p>
            <w:pPr>
              <w:spacing w:line="500" w:lineRule="exact"/>
              <w:rPr>
                <w:rFonts w:ascii="宋体" w:hAnsi="宋体" w:eastAsia="宋体"/>
                <w:bCs/>
                <w:color w:val="auto"/>
                <w:sz w:val="24"/>
                <w:u w:val="single"/>
              </w:rPr>
            </w:pPr>
            <w:r>
              <w:rPr>
                <w:rFonts w:hint="eastAsia" w:ascii="宋体" w:hAnsi="宋体" w:eastAsia="宋体"/>
                <w:bCs/>
                <w:color w:val="auto"/>
                <w:sz w:val="24"/>
              </w:rPr>
              <w:t>现场考察联系人及联系电话：</w:t>
            </w:r>
            <w:r>
              <w:rPr>
                <w:rFonts w:hint="eastAsia" w:ascii="宋体" w:hAnsi="宋体" w:eastAsia="宋体"/>
                <w:bCs/>
                <w:color w:val="auto"/>
                <w:sz w:val="24"/>
                <w:u w:val="single"/>
              </w:rPr>
              <w:t xml:space="preserve"> </w:t>
            </w:r>
            <w:r>
              <w:rPr>
                <w:rFonts w:ascii="宋体" w:hAnsi="宋体" w:eastAsia="宋体"/>
                <w:bCs/>
                <w:color w:val="auto"/>
                <w:sz w:val="24"/>
                <w:u w:val="single"/>
              </w:rPr>
              <w:t xml:space="preserve">     </w:t>
            </w:r>
            <w:r>
              <w:rPr>
                <w:rFonts w:hint="eastAsia" w:ascii="宋体" w:hAnsi="宋体" w:eastAsia="宋体"/>
                <w:bCs/>
                <w:color w:val="auto"/>
                <w:sz w:val="24"/>
                <w:u w:val="single"/>
                <w:lang w:val="en-US" w:eastAsia="zh-CN"/>
              </w:rPr>
              <w:t>/</w:t>
            </w:r>
            <w:r>
              <w:rPr>
                <w:rFonts w:ascii="宋体" w:hAnsi="宋体" w:eastAsia="宋体"/>
                <w:bCs/>
                <w:color w:val="auto"/>
                <w:sz w:val="24"/>
                <w:u w:val="single"/>
              </w:rPr>
              <w:t xml:space="preserve">     </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Cs w:val="0"/>
                <w:color w:val="auto"/>
                <w:sz w:val="24"/>
              </w:rPr>
              <w:t>备注：如投标人未参加采购人统一组织的现场考察，视同放弃现场考察，由此引起的一切责任由投标人自行承担。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8</w:t>
            </w:r>
            <w:r>
              <w:rPr>
                <w:rFonts w:ascii="宋体" w:hAnsi="宋体" w:eastAsia="宋体"/>
                <w:bCs/>
                <w:color w:val="auto"/>
                <w:kern w:val="2"/>
              </w:rPr>
              <w:t>.1</w:t>
            </w:r>
          </w:p>
        </w:tc>
        <w:tc>
          <w:tcPr>
            <w:tcW w:w="2032" w:type="dxa"/>
            <w:vAlign w:val="center"/>
          </w:tcPr>
          <w:p>
            <w:pPr>
              <w:pStyle w:val="25"/>
              <w:widowControl w:val="0"/>
              <w:spacing w:before="0" w:beforeAutospacing="0" w:after="0" w:afterAutospacing="0"/>
              <w:jc w:val="left"/>
              <w:rPr>
                <w:rFonts w:ascii="宋体" w:hAnsi="宋体" w:eastAsia="宋体"/>
                <w:b w:val="0"/>
                <w:color w:val="auto"/>
                <w:sz w:val="24"/>
              </w:rPr>
            </w:pPr>
            <w:r>
              <w:rPr>
                <w:rFonts w:hint="eastAsia" w:ascii="宋体" w:hAnsi="宋体" w:eastAsia="宋体"/>
                <w:b w:val="0"/>
                <w:color w:val="auto"/>
                <w:sz w:val="24"/>
              </w:rPr>
              <w:t>网上询问截止时间</w:t>
            </w:r>
          </w:p>
        </w:tc>
        <w:tc>
          <w:tcPr>
            <w:tcW w:w="5718" w:type="dxa"/>
            <w:vAlign w:val="center"/>
          </w:tcPr>
          <w:p>
            <w:pPr>
              <w:pStyle w:val="25"/>
              <w:widowControl w:val="0"/>
              <w:spacing w:before="0" w:beforeAutospacing="0" w:after="0" w:afterAutospacing="0"/>
              <w:jc w:val="both"/>
              <w:rPr>
                <w:rFonts w:ascii="宋体" w:hAnsi="宋体" w:eastAsia="宋体"/>
                <w:b w:val="0"/>
                <w:color w:val="auto"/>
                <w:sz w:val="24"/>
              </w:rPr>
            </w:pPr>
            <w:r>
              <w:rPr>
                <w:rFonts w:hint="eastAsia" w:ascii="宋体" w:hAnsi="宋体" w:eastAsia="宋体"/>
                <w:b w:val="0"/>
                <w:color w:val="auto"/>
                <w:sz w:val="24"/>
                <w:u w:val="single"/>
                <w:lang w:val="en-US" w:eastAsia="zh-CN"/>
              </w:rPr>
              <w:t>2021</w:t>
            </w:r>
            <w:r>
              <w:rPr>
                <w:rFonts w:ascii="宋体" w:hAnsi="宋体" w:eastAsia="宋体"/>
                <w:b w:val="0"/>
                <w:color w:val="auto"/>
                <w:sz w:val="24"/>
              </w:rPr>
              <w:t>年</w:t>
            </w:r>
            <w:r>
              <w:rPr>
                <w:rFonts w:hint="eastAsia" w:ascii="宋体" w:hAnsi="宋体" w:eastAsia="宋体"/>
                <w:b w:val="0"/>
                <w:color w:val="auto"/>
                <w:sz w:val="24"/>
                <w:u w:val="single"/>
                <w:lang w:val="en-US" w:eastAsia="zh-CN"/>
              </w:rPr>
              <w:t>03</w:t>
            </w:r>
            <w:r>
              <w:rPr>
                <w:rFonts w:ascii="宋体" w:hAnsi="宋体" w:eastAsia="宋体"/>
                <w:b w:val="0"/>
                <w:color w:val="auto"/>
                <w:sz w:val="24"/>
              </w:rPr>
              <w:t>月</w:t>
            </w:r>
            <w:r>
              <w:rPr>
                <w:rFonts w:ascii="宋体" w:hAnsi="宋体" w:eastAsia="宋体"/>
                <w:b w:val="0"/>
                <w:color w:val="auto"/>
                <w:sz w:val="24"/>
                <w:u w:val="single"/>
              </w:rPr>
              <w:t xml:space="preserve">  </w:t>
            </w:r>
            <w:r>
              <w:rPr>
                <w:rFonts w:ascii="宋体" w:hAnsi="宋体" w:eastAsia="宋体"/>
                <w:b w:val="0"/>
                <w:color w:val="auto"/>
                <w:sz w:val="24"/>
              </w:rPr>
              <w:t>日</w:t>
            </w:r>
            <w:r>
              <w:rPr>
                <w:rFonts w:ascii="宋体" w:hAnsi="宋体" w:eastAsia="宋体"/>
                <w:b w:val="0"/>
                <w:color w:val="auto"/>
                <w:sz w:val="24"/>
                <w:u w:val="single"/>
              </w:rPr>
              <w:t xml:space="preserve">  </w:t>
            </w:r>
            <w:r>
              <w:rPr>
                <w:rFonts w:ascii="宋体" w:hAnsi="宋体" w:eastAsia="宋体"/>
                <w:b w:val="0"/>
                <w:color w:val="auto"/>
                <w:sz w:val="24"/>
              </w:rPr>
              <w:t>时</w:t>
            </w:r>
            <w:r>
              <w:rPr>
                <w:rFonts w:ascii="宋体" w:hAnsi="宋体" w:eastAsia="宋体"/>
                <w:b w:val="0"/>
                <w:color w:val="auto"/>
                <w:sz w:val="24"/>
                <w:u w:val="single"/>
              </w:rPr>
              <w:t xml:space="preserve">  </w:t>
            </w:r>
            <w:r>
              <w:rPr>
                <w:rFonts w:hint="eastAsia" w:ascii="宋体" w:hAnsi="宋体" w:eastAsia="宋体"/>
                <w:b w:val="0"/>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9</w:t>
            </w:r>
            <w:r>
              <w:rPr>
                <w:rFonts w:ascii="宋体" w:hAnsi="宋体" w:eastAsia="宋体"/>
                <w:bCs/>
                <w:color w:val="auto"/>
                <w:kern w:val="2"/>
              </w:rPr>
              <w:t>.1</w:t>
            </w:r>
          </w:p>
        </w:tc>
        <w:tc>
          <w:tcPr>
            <w:tcW w:w="2032" w:type="dxa"/>
            <w:vAlign w:val="center"/>
          </w:tcPr>
          <w:p>
            <w:pPr>
              <w:pStyle w:val="25"/>
              <w:widowControl w:val="0"/>
              <w:spacing w:before="0" w:beforeAutospacing="0" w:after="0" w:afterAutospacing="0"/>
              <w:jc w:val="left"/>
              <w:rPr>
                <w:rFonts w:ascii="宋体" w:hAnsi="宋体" w:eastAsia="宋体"/>
                <w:b w:val="0"/>
                <w:color w:val="auto"/>
                <w:sz w:val="24"/>
              </w:rPr>
            </w:pPr>
            <w:r>
              <w:rPr>
                <w:rFonts w:hint="eastAsia" w:ascii="宋体" w:hAnsi="宋体" w:eastAsia="宋体"/>
                <w:b w:val="0"/>
                <w:color w:val="auto"/>
                <w:sz w:val="24"/>
              </w:rPr>
              <w:t>包别划分</w:t>
            </w:r>
          </w:p>
        </w:tc>
        <w:tc>
          <w:tcPr>
            <w:tcW w:w="5718"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bCs w:val="0"/>
                <w:color w:val="auto"/>
                <w:sz w:val="24"/>
                <w:szCs w:val="24"/>
              </w:rPr>
              <w:t>□</w:t>
            </w:r>
            <w:r>
              <w:rPr>
                <w:rFonts w:ascii="宋体" w:hAnsi="宋体" w:eastAsia="宋体"/>
                <w:b w:val="0"/>
                <w:color w:val="auto"/>
                <w:sz w:val="24"/>
              </w:rPr>
              <w:t xml:space="preserve">不分包     </w:t>
            </w:r>
            <w:r>
              <w:rPr>
                <w:rFonts w:hint="eastAsia" w:ascii="宋体" w:hAnsi="宋体" w:eastAsia="宋体"/>
                <w:b w:val="0"/>
                <w:color w:val="auto"/>
                <w:sz w:val="24"/>
              </w:rPr>
              <w:sym w:font="Wingdings" w:char="F0FE"/>
            </w:r>
            <w:r>
              <w:rPr>
                <w:rFonts w:ascii="宋体" w:hAnsi="宋体" w:eastAsia="宋体"/>
                <w:b w:val="0"/>
                <w:color w:val="auto"/>
                <w:sz w:val="24"/>
              </w:rPr>
              <w:t>分为</w:t>
            </w:r>
            <w:r>
              <w:rPr>
                <w:rFonts w:hint="eastAsia" w:ascii="宋体" w:hAnsi="宋体" w:eastAsia="宋体"/>
                <w:b w:val="0"/>
                <w:color w:val="auto"/>
                <w:sz w:val="24"/>
                <w:lang w:val="en-US" w:eastAsia="zh-CN"/>
              </w:rPr>
              <w:t>3</w:t>
            </w:r>
            <w:r>
              <w:rPr>
                <w:rFonts w:ascii="宋体" w:hAnsi="宋体" w:eastAsia="宋体"/>
                <w:b w:val="0"/>
                <w:color w:val="auto"/>
                <w:sz w:val="24"/>
              </w:rPr>
              <w:t>个包</w:t>
            </w:r>
          </w:p>
          <w:p>
            <w:pPr>
              <w:pStyle w:val="25"/>
              <w:widowControl w:val="0"/>
              <w:spacing w:before="0" w:beforeAutospacing="0" w:after="0" w:afterAutospacing="0"/>
              <w:jc w:val="both"/>
              <w:rPr>
                <w:rFonts w:ascii="宋体" w:hAnsi="宋体" w:eastAsia="宋体"/>
                <w:b w:val="0"/>
                <w:color w:val="auto"/>
                <w:sz w:val="24"/>
                <w:u w:val="single"/>
              </w:rPr>
            </w:pPr>
            <w:r>
              <w:rPr>
                <w:rFonts w:hint="eastAsia" w:ascii="宋体" w:hAnsi="宋体" w:eastAsia="宋体"/>
                <w:b w:val="0"/>
                <w:color w:val="auto"/>
                <w:sz w:val="24"/>
              </w:rPr>
              <w:t>投标人对多个包进行投标的中标</w:t>
            </w:r>
            <w:r>
              <w:rPr>
                <w:rFonts w:ascii="宋体" w:hAnsi="宋体" w:eastAsia="宋体"/>
                <w:b w:val="0"/>
                <w:color w:val="auto"/>
                <w:sz w:val="24"/>
              </w:rPr>
              <w:t>包</w:t>
            </w:r>
            <w:r>
              <w:rPr>
                <w:rFonts w:hint="eastAsia" w:ascii="宋体" w:hAnsi="宋体" w:eastAsia="宋体"/>
                <w:b w:val="0"/>
                <w:color w:val="auto"/>
                <w:sz w:val="24"/>
              </w:rPr>
              <w:t>数规定：</w:t>
            </w:r>
            <w:r>
              <w:rPr>
                <w:rFonts w:hint="eastAsia" w:ascii="宋体" w:hAnsi="宋体" w:eastAsia="宋体"/>
                <w:b w:val="0"/>
                <w:bCs w:val="0"/>
                <w:color w:val="auto"/>
                <w:sz w:val="24"/>
                <w:szCs w:val="18"/>
                <w:u w:val="single"/>
              </w:rPr>
              <w:t xml:space="preserve"> </w:t>
            </w:r>
            <w:r>
              <w:rPr>
                <w:rFonts w:ascii="宋体" w:hAnsi="宋体" w:eastAsia="宋体"/>
                <w:b w:val="0"/>
                <w:bCs w:val="0"/>
                <w:color w:val="auto"/>
                <w:sz w:val="24"/>
                <w:szCs w:val="18"/>
                <w:u w:val="single"/>
              </w:rPr>
              <w:t xml:space="preserve">  </w:t>
            </w:r>
            <w:r>
              <w:rPr>
                <w:rFonts w:hint="eastAsia" w:ascii="宋体" w:hAnsi="宋体" w:eastAsia="宋体"/>
                <w:b w:val="0"/>
                <w:bCs w:val="0"/>
                <w:color w:val="auto"/>
                <w:sz w:val="24"/>
                <w:szCs w:val="18"/>
                <w:u w:val="single"/>
                <w:lang w:val="en-US" w:eastAsia="zh-CN"/>
              </w:rPr>
              <w:t>/</w:t>
            </w:r>
            <w:r>
              <w:rPr>
                <w:rFonts w:ascii="宋体" w:hAnsi="宋体" w:eastAsia="宋体"/>
                <w:b w:val="0"/>
                <w:bCs w:val="0"/>
                <w:color w:val="auto"/>
                <w:sz w:val="24"/>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1</w:t>
            </w:r>
            <w:r>
              <w:rPr>
                <w:rFonts w:ascii="宋体" w:hAnsi="宋体" w:eastAsia="宋体"/>
                <w:bCs/>
                <w:color w:val="auto"/>
                <w:kern w:val="2"/>
              </w:rPr>
              <w:t>3.1</w:t>
            </w:r>
          </w:p>
        </w:tc>
        <w:tc>
          <w:tcPr>
            <w:tcW w:w="2032" w:type="dxa"/>
            <w:vAlign w:val="center"/>
          </w:tcPr>
          <w:p>
            <w:pPr>
              <w:pStyle w:val="25"/>
              <w:widowControl w:val="0"/>
              <w:spacing w:before="0" w:beforeAutospacing="0" w:after="0" w:afterAutospacing="0" w:line="360" w:lineRule="auto"/>
              <w:jc w:val="left"/>
              <w:rPr>
                <w:rFonts w:ascii="宋体" w:hAnsi="宋体" w:eastAsia="宋体"/>
                <w:b w:val="0"/>
                <w:color w:val="auto"/>
                <w:sz w:val="24"/>
              </w:rPr>
            </w:pPr>
            <w:r>
              <w:rPr>
                <w:rFonts w:hint="eastAsia" w:ascii="宋体" w:hAnsi="宋体" w:eastAsia="宋体"/>
                <w:b w:val="0"/>
                <w:color w:val="auto"/>
                <w:sz w:val="24"/>
              </w:rPr>
              <w:t>投标保证金</w:t>
            </w:r>
          </w:p>
        </w:tc>
        <w:tc>
          <w:tcPr>
            <w:tcW w:w="5718"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（1）金额：</w:t>
            </w:r>
          </w:p>
          <w:p>
            <w:pPr>
              <w:pStyle w:val="25"/>
              <w:widowControl w:val="0"/>
              <w:spacing w:before="0" w:beforeAutospacing="0" w:after="0" w:afterAutospacing="0" w:line="360" w:lineRule="auto"/>
              <w:jc w:val="both"/>
              <w:rPr>
                <w:rFonts w:hint="default" w:ascii="宋体" w:hAnsi="宋体" w:eastAsia="宋体"/>
                <w:b w:val="0"/>
                <w:color w:val="auto"/>
                <w:sz w:val="24"/>
                <w:lang w:val="en-US" w:eastAsia="zh-CN"/>
              </w:rPr>
            </w:pPr>
            <w:r>
              <w:rPr>
                <w:rFonts w:hint="eastAsia" w:ascii="宋体" w:hAnsi="宋体" w:eastAsia="宋体"/>
                <w:b w:val="0"/>
                <w:color w:val="auto"/>
                <w:sz w:val="24"/>
              </w:rPr>
              <w:sym w:font="Wingdings" w:char="F0FE"/>
            </w:r>
            <w:r>
              <w:rPr>
                <w:rFonts w:hint="eastAsia" w:ascii="宋体" w:hAnsi="宋体" w:eastAsia="宋体"/>
                <w:b w:val="0"/>
                <w:color w:val="auto"/>
                <w:sz w:val="24"/>
                <w:lang w:eastAsia="zh-CN"/>
              </w:rPr>
              <w:t>第</w:t>
            </w:r>
            <w:r>
              <w:rPr>
                <w:rFonts w:hint="eastAsia" w:ascii="宋体" w:hAnsi="宋体" w:eastAsia="宋体"/>
                <w:b w:val="0"/>
                <w:color w:val="auto"/>
                <w:sz w:val="24"/>
                <w:lang w:val="en-US" w:eastAsia="zh-CN"/>
              </w:rPr>
              <w:t>1包和第2包</w:t>
            </w:r>
            <w:r>
              <w:rPr>
                <w:rFonts w:hint="eastAsia" w:ascii="宋体" w:hAnsi="宋体" w:eastAsia="宋体"/>
                <w:b w:val="0"/>
                <w:color w:val="auto"/>
                <w:sz w:val="24"/>
              </w:rPr>
              <w:t>人民币</w:t>
            </w:r>
            <w:r>
              <w:rPr>
                <w:rFonts w:hint="eastAsia" w:ascii="宋体" w:hAnsi="宋体" w:eastAsia="宋体"/>
                <w:b w:val="0"/>
                <w:color w:val="auto"/>
                <w:sz w:val="24"/>
                <w:lang w:eastAsia="zh-CN"/>
              </w:rPr>
              <w:t>各</w:t>
            </w:r>
            <w:r>
              <w:rPr>
                <w:rFonts w:hint="eastAsia" w:ascii="宋体" w:hAnsi="宋体" w:eastAsia="宋体"/>
                <w:b w:val="0"/>
                <w:bCs w:val="0"/>
                <w:color w:val="auto"/>
                <w:sz w:val="24"/>
                <w:szCs w:val="18"/>
                <w:u w:val="single"/>
                <w:lang w:eastAsia="zh-CN"/>
              </w:rPr>
              <w:t>叁仟</w:t>
            </w:r>
            <w:r>
              <w:rPr>
                <w:rFonts w:ascii="宋体" w:hAnsi="宋体" w:eastAsia="宋体"/>
                <w:b w:val="0"/>
                <w:color w:val="auto"/>
                <w:sz w:val="24"/>
              </w:rPr>
              <w:t>元</w:t>
            </w:r>
            <w:r>
              <w:rPr>
                <w:rFonts w:hint="eastAsia" w:ascii="宋体" w:hAnsi="宋体" w:eastAsia="宋体"/>
                <w:b w:val="0"/>
                <w:color w:val="auto"/>
                <w:sz w:val="24"/>
                <w:lang w:eastAsia="zh-CN"/>
              </w:rPr>
              <w:t>，第</w:t>
            </w:r>
            <w:r>
              <w:rPr>
                <w:rFonts w:hint="eastAsia" w:ascii="宋体" w:hAnsi="宋体" w:eastAsia="宋体"/>
                <w:b w:val="0"/>
                <w:color w:val="auto"/>
                <w:sz w:val="24"/>
                <w:lang w:val="en-US" w:eastAsia="zh-CN"/>
              </w:rPr>
              <w:t>3包人民币</w:t>
            </w:r>
            <w:r>
              <w:rPr>
                <w:rFonts w:hint="eastAsia" w:ascii="宋体" w:hAnsi="宋体" w:eastAsia="宋体"/>
                <w:b w:val="0"/>
                <w:bCs w:val="0"/>
                <w:color w:val="auto"/>
                <w:sz w:val="24"/>
                <w:szCs w:val="18"/>
                <w:u w:val="single"/>
                <w:lang w:eastAsia="zh-CN"/>
              </w:rPr>
              <w:t>壹万壹仟</w:t>
            </w:r>
            <w:r>
              <w:rPr>
                <w:rFonts w:ascii="宋体" w:hAnsi="宋体" w:eastAsia="宋体"/>
                <w:b w:val="0"/>
                <w:color w:val="auto"/>
                <w:sz w:val="24"/>
              </w:rPr>
              <w:t>元</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bCs w:val="0"/>
                <w:color w:val="auto"/>
                <w:sz w:val="24"/>
                <w:szCs w:val="24"/>
              </w:rPr>
              <w:t>□</w:t>
            </w:r>
            <w:r>
              <w:rPr>
                <w:rFonts w:hint="eastAsia" w:ascii="宋体" w:hAnsi="宋体" w:eastAsia="宋体"/>
                <w:b w:val="0"/>
                <w:color w:val="auto"/>
                <w:sz w:val="24"/>
              </w:rPr>
              <w:t>不收取</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（2）支付方式：</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sym w:font="Wingdings" w:char="F0FE"/>
            </w:r>
            <w:r>
              <w:rPr>
                <w:rFonts w:ascii="宋体" w:hAnsi="宋体" w:eastAsia="宋体"/>
                <w:b w:val="0"/>
                <w:color w:val="auto"/>
                <w:sz w:val="24"/>
              </w:rPr>
              <w:t>转账/电汇</w:t>
            </w:r>
            <w:r>
              <w:rPr>
                <w:rFonts w:hint="eastAsia" w:ascii="宋体" w:hAnsi="宋体" w:eastAsia="宋体"/>
                <w:b w:val="0"/>
                <w:color w:val="auto"/>
                <w:sz w:val="24"/>
              </w:rPr>
              <w:t xml:space="preserve"> </w:t>
            </w:r>
            <w:r>
              <w:rPr>
                <w:rFonts w:hint="eastAsia" w:ascii="宋体" w:hAnsi="宋体" w:eastAsia="宋体"/>
                <w:b w:val="0"/>
                <w:color w:val="auto"/>
                <w:sz w:val="24"/>
              </w:rPr>
              <w:sym w:font="Wingdings" w:char="F0FE"/>
            </w:r>
            <w:r>
              <w:rPr>
                <w:rFonts w:ascii="宋体" w:hAnsi="宋体" w:eastAsia="宋体"/>
                <w:b w:val="0"/>
                <w:color w:val="auto"/>
                <w:sz w:val="24"/>
              </w:rPr>
              <w:t xml:space="preserve">支票 </w:t>
            </w:r>
            <w:r>
              <w:rPr>
                <w:rFonts w:hint="eastAsia" w:ascii="宋体" w:hAnsi="宋体" w:eastAsia="宋体"/>
                <w:b w:val="0"/>
                <w:color w:val="auto"/>
                <w:sz w:val="24"/>
              </w:rPr>
              <w:sym w:font="Wingdings" w:char="F0FE"/>
            </w:r>
            <w:r>
              <w:rPr>
                <w:rFonts w:ascii="宋体" w:hAnsi="宋体" w:eastAsia="宋体"/>
                <w:b w:val="0"/>
                <w:color w:val="auto"/>
                <w:sz w:val="24"/>
              </w:rPr>
              <w:t>汇票</w:t>
            </w:r>
            <w:r>
              <w:rPr>
                <w:rFonts w:hint="eastAsia" w:ascii="宋体" w:hAnsi="宋体" w:eastAsia="宋体"/>
                <w:b w:val="0"/>
                <w:color w:val="auto"/>
                <w:sz w:val="24"/>
              </w:rPr>
              <w:t xml:space="preserve"> </w:t>
            </w:r>
            <w:r>
              <w:rPr>
                <w:rFonts w:hint="eastAsia" w:ascii="宋体" w:hAnsi="宋体" w:eastAsia="宋体"/>
                <w:b w:val="0"/>
                <w:color w:val="auto"/>
                <w:sz w:val="24"/>
              </w:rPr>
              <w:sym w:font="Wingdings" w:char="F0FE"/>
            </w:r>
            <w:r>
              <w:rPr>
                <w:rFonts w:hint="eastAsia" w:ascii="宋体" w:hAnsi="宋体" w:eastAsia="宋体"/>
                <w:b w:val="0"/>
                <w:color w:val="auto"/>
                <w:sz w:val="24"/>
              </w:rPr>
              <w:t xml:space="preserve">本票 </w:t>
            </w:r>
            <w:r>
              <w:rPr>
                <w:rFonts w:hint="eastAsia" w:ascii="宋体" w:hAnsi="宋体" w:eastAsia="宋体"/>
                <w:b w:val="0"/>
                <w:color w:val="auto"/>
                <w:sz w:val="24"/>
              </w:rPr>
              <w:sym w:font="Wingdings" w:char="F0FE"/>
            </w:r>
            <w:r>
              <w:rPr>
                <w:rFonts w:ascii="宋体" w:hAnsi="宋体" w:eastAsia="宋体"/>
                <w:b w:val="0"/>
                <w:color w:val="auto"/>
                <w:sz w:val="24"/>
              </w:rPr>
              <w:t>保</w:t>
            </w:r>
            <w:r>
              <w:rPr>
                <w:rFonts w:hint="eastAsia" w:ascii="宋体" w:hAnsi="宋体" w:eastAsia="宋体"/>
                <w:b w:val="0"/>
                <w:color w:val="auto"/>
                <w:sz w:val="24"/>
              </w:rPr>
              <w:t xml:space="preserve">险 </w:t>
            </w:r>
            <w:r>
              <w:rPr>
                <w:rFonts w:hint="eastAsia" w:ascii="宋体" w:hAnsi="宋体" w:eastAsia="宋体"/>
                <w:b w:val="0"/>
                <w:color w:val="auto"/>
                <w:sz w:val="24"/>
              </w:rPr>
              <w:sym w:font="Wingdings" w:char="F0FE"/>
            </w:r>
            <w:r>
              <w:rPr>
                <w:rFonts w:hint="eastAsia" w:ascii="宋体" w:hAnsi="宋体" w:eastAsia="宋体"/>
                <w:b w:val="0"/>
                <w:color w:val="auto"/>
                <w:sz w:val="24"/>
              </w:rPr>
              <w:t>保</w:t>
            </w:r>
            <w:r>
              <w:rPr>
                <w:rFonts w:ascii="宋体" w:hAnsi="宋体" w:eastAsia="宋体"/>
                <w:b w:val="0"/>
                <w:color w:val="auto"/>
                <w:sz w:val="24"/>
              </w:rPr>
              <w:t>函</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color w:val="auto"/>
                <w:sz w:val="24"/>
              </w:rPr>
              <w:t>注：</w:t>
            </w:r>
            <w:r>
              <w:rPr>
                <w:rFonts w:hint="eastAsia" w:ascii="宋体" w:hAnsi="宋体" w:eastAsia="宋体"/>
                <w:b w:val="0"/>
                <w:color w:val="auto"/>
                <w:sz w:val="24"/>
              </w:rPr>
              <w:t>投标保证金应当在投标截止时间前足额到达招标公告指定账号。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13.3</w:t>
            </w:r>
          </w:p>
        </w:tc>
        <w:tc>
          <w:tcPr>
            <w:tcW w:w="2032" w:type="dxa"/>
            <w:vAlign w:val="center"/>
          </w:tcPr>
          <w:p>
            <w:pPr>
              <w:pStyle w:val="25"/>
              <w:widowControl w:val="0"/>
              <w:spacing w:before="0" w:beforeAutospacing="0" w:after="0" w:afterAutospacing="0" w:line="360" w:lineRule="auto"/>
              <w:jc w:val="left"/>
              <w:rPr>
                <w:rFonts w:ascii="宋体" w:hAnsi="宋体" w:eastAsia="宋体"/>
                <w:b w:val="0"/>
                <w:color w:val="auto"/>
                <w:sz w:val="24"/>
              </w:rPr>
            </w:pPr>
            <w:r>
              <w:rPr>
                <w:rFonts w:hint="eastAsia" w:ascii="宋体" w:hAnsi="宋体" w:eastAsia="宋体"/>
                <w:b w:val="0"/>
                <w:color w:val="auto"/>
                <w:sz w:val="24"/>
              </w:rPr>
              <w:t>其他不予退还投标保证金的情形</w:t>
            </w:r>
          </w:p>
        </w:tc>
        <w:tc>
          <w:tcPr>
            <w:tcW w:w="5718"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bCs w:val="0"/>
                <w:color w:val="auto"/>
                <w:sz w:val="24"/>
                <w:szCs w:val="18"/>
                <w:u w:val="single"/>
              </w:rPr>
              <w:t xml:space="preserve"> </w:t>
            </w:r>
            <w:r>
              <w:rPr>
                <w:rFonts w:ascii="宋体" w:hAnsi="宋体" w:eastAsia="宋体"/>
                <w:b w:val="0"/>
                <w:bCs w:val="0"/>
                <w:color w:val="auto"/>
                <w:sz w:val="24"/>
                <w:szCs w:val="18"/>
                <w:u w:val="single"/>
              </w:rPr>
              <w:t xml:space="preserve">      </w:t>
            </w:r>
            <w:r>
              <w:rPr>
                <w:rFonts w:hint="eastAsia" w:ascii="宋体" w:hAnsi="宋体" w:eastAsia="宋体"/>
                <w:b w:val="0"/>
                <w:bCs w:val="0"/>
                <w:color w:val="auto"/>
                <w:sz w:val="24"/>
                <w:szCs w:val="18"/>
                <w:u w:val="single"/>
                <w:lang w:val="en-US" w:eastAsia="zh-CN"/>
              </w:rPr>
              <w:t>/</w:t>
            </w:r>
            <w:r>
              <w:rPr>
                <w:rFonts w:ascii="宋体" w:hAnsi="宋体" w:eastAsia="宋体"/>
                <w:b w:val="0"/>
                <w:bCs w:val="0"/>
                <w:color w:val="auto"/>
                <w:sz w:val="24"/>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1</w:t>
            </w:r>
            <w:r>
              <w:rPr>
                <w:rFonts w:ascii="宋体" w:hAnsi="宋体" w:eastAsia="宋体"/>
                <w:bCs/>
                <w:color w:val="auto"/>
                <w:kern w:val="2"/>
              </w:rPr>
              <w:t>4.1</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投标有效期</w:t>
            </w:r>
          </w:p>
        </w:tc>
        <w:tc>
          <w:tcPr>
            <w:tcW w:w="5718"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u w:val="single"/>
              </w:rPr>
              <w:t xml:space="preserve">  120  </w:t>
            </w:r>
            <w:r>
              <w:rPr>
                <w:rFonts w:hint="eastAsia" w:ascii="宋体" w:hAnsi="宋体" w:eastAsia="宋体"/>
                <w:b w:val="0"/>
                <w:color w:val="auto"/>
                <w:sz w:val="24"/>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1</w:t>
            </w:r>
            <w:r>
              <w:rPr>
                <w:rFonts w:ascii="宋体" w:hAnsi="宋体" w:eastAsia="宋体"/>
                <w:bCs/>
                <w:color w:val="auto"/>
                <w:kern w:val="2"/>
              </w:rPr>
              <w:t>5.1</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投标文件要求</w:t>
            </w:r>
          </w:p>
        </w:tc>
        <w:tc>
          <w:tcPr>
            <w:tcW w:w="5718"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u w:val="single"/>
              </w:rPr>
              <w:t>加密电子投标文件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1</w:t>
            </w:r>
            <w:r>
              <w:rPr>
                <w:rFonts w:ascii="宋体" w:hAnsi="宋体" w:eastAsia="宋体"/>
                <w:bCs/>
                <w:color w:val="auto"/>
                <w:kern w:val="2"/>
              </w:rPr>
              <w:t>5.3</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开标现场提交的其他材料要求</w:t>
            </w:r>
          </w:p>
        </w:tc>
        <w:tc>
          <w:tcPr>
            <w:tcW w:w="5718" w:type="dxa"/>
            <w:vAlign w:val="center"/>
          </w:tcPr>
          <w:p>
            <w:pPr>
              <w:pStyle w:val="25"/>
              <w:widowControl w:val="0"/>
              <w:spacing w:before="0" w:beforeAutospacing="0" w:after="0" w:afterAutospacing="0" w:line="360" w:lineRule="auto"/>
              <w:jc w:val="both"/>
              <w:rPr>
                <w:rFonts w:ascii="宋体" w:hAnsi="宋体" w:eastAsia="宋体"/>
                <w:b w:val="0"/>
                <w:color w:val="auto"/>
                <w:sz w:val="24"/>
                <w:u w:val="single"/>
              </w:rPr>
            </w:pPr>
            <w:r>
              <w:rPr>
                <w:rFonts w:hint="eastAsia" w:ascii="宋体" w:hAnsi="宋体" w:eastAsia="宋体"/>
                <w:b w:val="0"/>
                <w:bCs w:val="0"/>
                <w:color w:val="auto"/>
                <w:sz w:val="24"/>
                <w:szCs w:val="18"/>
                <w:u w:val="single"/>
              </w:rPr>
              <w:t xml:space="preserve"> </w:t>
            </w:r>
            <w:r>
              <w:rPr>
                <w:rFonts w:ascii="宋体" w:hAnsi="宋体" w:eastAsia="宋体"/>
                <w:b w:val="0"/>
                <w:bCs w:val="0"/>
                <w:color w:val="auto"/>
                <w:sz w:val="24"/>
                <w:szCs w:val="18"/>
                <w:u w:val="single"/>
              </w:rPr>
              <w:t xml:space="preserve">      </w:t>
            </w:r>
            <w:r>
              <w:rPr>
                <w:rFonts w:hint="eastAsia" w:ascii="宋体" w:hAnsi="宋体" w:eastAsia="宋体"/>
                <w:b w:val="0"/>
                <w:bCs w:val="0"/>
                <w:color w:val="auto"/>
                <w:sz w:val="24"/>
                <w:szCs w:val="18"/>
                <w:u w:val="single"/>
                <w:lang w:val="en-US" w:eastAsia="zh-CN"/>
              </w:rPr>
              <w:t>/</w:t>
            </w:r>
            <w:r>
              <w:rPr>
                <w:rFonts w:ascii="宋体" w:hAnsi="宋体" w:eastAsia="宋体"/>
                <w:b w:val="0"/>
                <w:bCs w:val="0"/>
                <w:color w:val="auto"/>
                <w:sz w:val="24"/>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1</w:t>
            </w:r>
            <w:r>
              <w:rPr>
                <w:rFonts w:ascii="宋体" w:hAnsi="宋体" w:eastAsia="宋体"/>
                <w:bCs/>
                <w:color w:val="auto"/>
                <w:kern w:val="2"/>
              </w:rPr>
              <w:t>6.1</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投标截止时间</w:t>
            </w:r>
          </w:p>
        </w:tc>
        <w:tc>
          <w:tcPr>
            <w:tcW w:w="5718"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u w:val="single"/>
              </w:rPr>
              <w:t>详见投标邀请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1</w:t>
            </w:r>
            <w:r>
              <w:rPr>
                <w:rFonts w:ascii="宋体" w:hAnsi="宋体" w:eastAsia="宋体"/>
                <w:bCs/>
                <w:color w:val="auto"/>
                <w:kern w:val="2"/>
              </w:rPr>
              <w:t>7.3</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投标文件解密时间</w:t>
            </w:r>
          </w:p>
        </w:tc>
        <w:tc>
          <w:tcPr>
            <w:tcW w:w="5718" w:type="dxa"/>
            <w:vAlign w:val="center"/>
          </w:tcPr>
          <w:p>
            <w:pPr>
              <w:pStyle w:val="25"/>
              <w:widowControl w:val="0"/>
              <w:spacing w:before="0" w:beforeAutospacing="0" w:after="0" w:afterAutospacing="0" w:line="360" w:lineRule="auto"/>
              <w:jc w:val="both"/>
              <w:rPr>
                <w:rFonts w:ascii="宋体" w:hAnsi="宋体" w:eastAsia="宋体"/>
                <w:b w:val="0"/>
                <w:color w:val="auto"/>
                <w:sz w:val="24"/>
                <w:u w:val="single"/>
              </w:rPr>
            </w:pPr>
            <w:r>
              <w:rPr>
                <w:rFonts w:hint="eastAsia" w:ascii="宋体" w:hAnsi="宋体" w:eastAsia="宋体"/>
                <w:b w:val="0"/>
                <w:color w:val="auto"/>
                <w:sz w:val="24"/>
                <w:u w:val="single"/>
              </w:rPr>
              <w:t>投标截止时间后3</w:t>
            </w:r>
            <w:r>
              <w:rPr>
                <w:rFonts w:ascii="宋体" w:hAnsi="宋体" w:eastAsia="宋体"/>
                <w:b w:val="0"/>
                <w:color w:val="auto"/>
                <w:sz w:val="24"/>
                <w:u w:val="single"/>
              </w:rPr>
              <w:t>0</w:t>
            </w:r>
            <w:r>
              <w:rPr>
                <w:rFonts w:hint="eastAsia" w:ascii="宋体" w:hAnsi="宋体" w:eastAsia="宋体"/>
                <w:b w:val="0"/>
                <w:color w:val="auto"/>
                <w:sz w:val="24"/>
                <w:u w:val="single"/>
              </w:rPr>
              <w:t>分钟内（以电子交易系统解密倒计时为准）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Merge w:val="restart"/>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1</w:t>
            </w:r>
            <w:r>
              <w:rPr>
                <w:rFonts w:ascii="宋体" w:hAnsi="宋体" w:eastAsia="宋体"/>
                <w:bCs/>
                <w:color w:val="auto"/>
                <w:kern w:val="2"/>
              </w:rPr>
              <w:t>8.1</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开标时间</w:t>
            </w:r>
          </w:p>
        </w:tc>
        <w:tc>
          <w:tcPr>
            <w:tcW w:w="5718"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u w:val="single"/>
              </w:rPr>
              <w:t>详见投标邀请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Merge w:val="continue"/>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开标地点</w:t>
            </w:r>
          </w:p>
        </w:tc>
        <w:tc>
          <w:tcPr>
            <w:tcW w:w="5718"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u w:val="single"/>
              </w:rPr>
              <w:t>详见投标邀请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19.1</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资格审查</w:t>
            </w:r>
          </w:p>
        </w:tc>
        <w:tc>
          <w:tcPr>
            <w:tcW w:w="5718" w:type="dxa"/>
            <w:vAlign w:val="center"/>
          </w:tcPr>
          <w:p>
            <w:pPr>
              <w:pStyle w:val="25"/>
              <w:widowControl w:val="0"/>
              <w:spacing w:before="0" w:beforeAutospacing="0" w:after="0" w:afterAutospacing="0" w:line="360" w:lineRule="auto"/>
              <w:jc w:val="both"/>
              <w:rPr>
                <w:rFonts w:ascii="宋体" w:hAnsi="宋体" w:eastAsia="宋体"/>
                <w:b w:val="0"/>
                <w:color w:val="auto"/>
                <w:sz w:val="24"/>
                <w:u w:val="single"/>
              </w:rPr>
            </w:pPr>
            <w:r>
              <w:rPr>
                <w:rFonts w:hint="eastAsia" w:ascii="宋体" w:hAnsi="宋体" w:eastAsia="宋体"/>
                <w:b w:val="0"/>
                <w:color w:val="auto"/>
                <w:sz w:val="24"/>
                <w:u w:val="single"/>
              </w:rPr>
              <w:t>采购人审查或采购人出具委托函委托采购代理机构进行审查。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2</w:t>
            </w:r>
            <w:r>
              <w:rPr>
                <w:rFonts w:ascii="宋体" w:hAnsi="宋体" w:eastAsia="宋体"/>
                <w:bCs/>
                <w:color w:val="auto"/>
                <w:kern w:val="2"/>
              </w:rPr>
              <w:t>0.3</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核心产品</w:t>
            </w:r>
          </w:p>
        </w:tc>
        <w:tc>
          <w:tcPr>
            <w:tcW w:w="5718"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u w:val="single"/>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2</w:t>
            </w:r>
            <w:r>
              <w:rPr>
                <w:rFonts w:ascii="宋体" w:hAnsi="宋体" w:eastAsia="宋体"/>
                <w:bCs/>
                <w:color w:val="auto"/>
                <w:kern w:val="2"/>
              </w:rPr>
              <w:t>2.2</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评标方法</w:t>
            </w:r>
          </w:p>
        </w:tc>
        <w:tc>
          <w:tcPr>
            <w:tcW w:w="5718" w:type="dxa"/>
            <w:vAlign w:val="center"/>
          </w:tcPr>
          <w:p>
            <w:pPr>
              <w:pStyle w:val="25"/>
              <w:widowControl w:val="0"/>
              <w:spacing w:before="0" w:beforeAutospacing="0" w:after="0" w:afterAutospacing="0" w:line="360" w:lineRule="auto"/>
              <w:jc w:val="both"/>
              <w:rPr>
                <w:rFonts w:ascii="宋体" w:hAnsi="宋体" w:eastAsia="宋体"/>
                <w:b w:val="0"/>
                <w:color w:val="auto"/>
                <w:sz w:val="24"/>
                <w:u w:val="single"/>
              </w:rPr>
            </w:pPr>
            <w:r>
              <w:rPr>
                <w:rFonts w:ascii="宋体" w:hAnsi="宋体" w:eastAsia="宋体"/>
                <w:b w:val="0"/>
                <w:bCs w:val="0"/>
                <w:color w:val="auto"/>
                <w:sz w:val="24"/>
                <w:szCs w:val="24"/>
              </w:rPr>
              <w:t>□</w:t>
            </w:r>
            <w:r>
              <w:rPr>
                <w:rFonts w:hint="eastAsia" w:ascii="宋体" w:hAnsi="宋体" w:eastAsia="宋体"/>
                <w:b w:val="0"/>
                <w:color w:val="auto"/>
                <w:sz w:val="24"/>
                <w:u w:val="single"/>
              </w:rPr>
              <w:t>最低评标价法</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sym w:font="Wingdings" w:char="F0FE"/>
            </w:r>
            <w:r>
              <w:rPr>
                <w:rFonts w:hint="eastAsia" w:ascii="宋体" w:hAnsi="宋体" w:eastAsia="宋体"/>
                <w:b w:val="0"/>
                <w:color w:val="auto"/>
                <w:sz w:val="24"/>
                <w:u w:val="singl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2</w:t>
            </w:r>
            <w:r>
              <w:rPr>
                <w:rFonts w:ascii="宋体" w:hAnsi="宋体" w:eastAsia="宋体"/>
                <w:bCs/>
                <w:color w:val="auto"/>
                <w:kern w:val="2"/>
              </w:rPr>
              <w:t>2.3</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报价扣除</w:t>
            </w:r>
          </w:p>
        </w:tc>
        <w:tc>
          <w:tcPr>
            <w:tcW w:w="5718"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（1）</w:t>
            </w:r>
            <w:r>
              <w:rPr>
                <w:rFonts w:ascii="宋体" w:hAnsi="宋体" w:eastAsia="宋体"/>
                <w:b w:val="0"/>
                <w:color w:val="auto"/>
                <w:sz w:val="24"/>
              </w:rPr>
              <w:t>小型和微型</w:t>
            </w:r>
            <w:r>
              <w:rPr>
                <w:rFonts w:hint="eastAsia" w:ascii="宋体" w:hAnsi="宋体" w:eastAsia="宋体"/>
                <w:b w:val="0"/>
                <w:color w:val="auto"/>
                <w:sz w:val="24"/>
              </w:rPr>
              <w:t>企业价格扣除：</w:t>
            </w:r>
            <w:r>
              <w:rPr>
                <w:rFonts w:ascii="宋体" w:hAnsi="宋体" w:eastAsia="宋体"/>
                <w:b w:val="0"/>
                <w:color w:val="auto"/>
                <w:sz w:val="24"/>
                <w:u w:val="single"/>
              </w:rPr>
              <w:t>6</w:t>
            </w:r>
            <w:r>
              <w:rPr>
                <w:rFonts w:ascii="宋体" w:hAnsi="宋体" w:eastAsia="宋体"/>
                <w:b w:val="0"/>
                <w:color w:val="auto"/>
                <w:sz w:val="24"/>
              </w:rPr>
              <w:t>%</w:t>
            </w:r>
            <w:r>
              <w:rPr>
                <w:rFonts w:hint="eastAsia" w:ascii="宋体" w:hAnsi="宋体" w:eastAsia="宋体"/>
                <w:b w:val="0"/>
                <w:color w:val="auto"/>
                <w:sz w:val="24"/>
              </w:rPr>
              <w:t>。</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（2）监狱企业价格扣除：</w:t>
            </w:r>
            <w:r>
              <w:rPr>
                <w:rFonts w:hint="eastAsia" w:ascii="宋体" w:hAnsi="宋体" w:eastAsia="宋体"/>
                <w:b w:val="0"/>
                <w:color w:val="auto"/>
                <w:sz w:val="24"/>
                <w:u w:val="single"/>
              </w:rPr>
              <w:t>同</w:t>
            </w:r>
            <w:r>
              <w:rPr>
                <w:rFonts w:ascii="宋体" w:hAnsi="宋体" w:eastAsia="宋体"/>
                <w:b w:val="0"/>
                <w:color w:val="auto"/>
                <w:sz w:val="24"/>
                <w:u w:val="single"/>
              </w:rPr>
              <w:t>小型和微型企业</w:t>
            </w:r>
            <w:r>
              <w:rPr>
                <w:rFonts w:hint="eastAsia" w:ascii="宋体" w:hAnsi="宋体" w:eastAsia="宋体"/>
                <w:b w:val="0"/>
                <w:color w:val="auto"/>
                <w:sz w:val="24"/>
              </w:rPr>
              <w:t>。</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（3）残疾人福利性单位价格扣除：</w:t>
            </w:r>
            <w:r>
              <w:rPr>
                <w:rFonts w:hint="eastAsia" w:ascii="宋体" w:hAnsi="宋体" w:eastAsia="宋体"/>
                <w:b w:val="0"/>
                <w:color w:val="auto"/>
                <w:sz w:val="24"/>
                <w:u w:val="single"/>
              </w:rPr>
              <w:t>同</w:t>
            </w:r>
            <w:r>
              <w:rPr>
                <w:rFonts w:ascii="宋体" w:hAnsi="宋体" w:eastAsia="宋体"/>
                <w:b w:val="0"/>
                <w:color w:val="auto"/>
                <w:sz w:val="24"/>
                <w:u w:val="single"/>
              </w:rPr>
              <w:t>小型和微型企业</w:t>
            </w:r>
            <w:r>
              <w:rPr>
                <w:rFonts w:hint="eastAsia" w:ascii="宋体" w:hAnsi="宋体" w:eastAsia="宋体"/>
                <w:b w:val="0"/>
                <w:color w:val="auto"/>
                <w:sz w:val="24"/>
              </w:rPr>
              <w:t>。</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（4）符合条件的联合体价格扣除：</w:t>
            </w:r>
            <w:r>
              <w:rPr>
                <w:rFonts w:hint="eastAsia" w:ascii="宋体" w:hAnsi="宋体" w:eastAsia="宋体"/>
                <w:b w:val="0"/>
                <w:color w:val="auto"/>
                <w:sz w:val="24"/>
                <w:u w:val="single"/>
                <w:lang w:val="en-US" w:eastAsia="zh-CN"/>
              </w:rPr>
              <w:t>/</w:t>
            </w:r>
            <w:r>
              <w:rPr>
                <w:rFonts w:ascii="宋体" w:hAnsi="宋体" w:eastAsia="宋体"/>
                <w:b w:val="0"/>
                <w:color w:val="auto"/>
                <w:sz w:val="24"/>
              </w:rPr>
              <w:t>%</w:t>
            </w:r>
            <w:r>
              <w:rPr>
                <w:rFonts w:hint="eastAsia" w:ascii="宋体" w:hAnsi="宋体" w:eastAsia="宋体"/>
                <w:b w:val="0"/>
                <w:color w:val="auto"/>
                <w:sz w:val="24"/>
              </w:rPr>
              <w:t>。</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（5）符合条件的向小微企业分包的大中型企业价格扣除：</w:t>
            </w:r>
            <w:r>
              <w:rPr>
                <w:rFonts w:hint="eastAsia" w:ascii="宋体" w:hAnsi="宋体" w:eastAsia="宋体"/>
                <w:b w:val="0"/>
                <w:color w:val="auto"/>
                <w:sz w:val="24"/>
                <w:u w:val="single"/>
                <w:lang w:val="en-US" w:eastAsia="zh-CN"/>
              </w:rPr>
              <w:t>/</w:t>
            </w:r>
            <w:r>
              <w:rPr>
                <w:rFonts w:ascii="宋体" w:hAnsi="宋体" w:eastAsia="宋体"/>
                <w:b w:val="0"/>
                <w:color w:val="auto"/>
                <w:sz w:val="24"/>
              </w:rPr>
              <w:t>%</w:t>
            </w:r>
            <w:r>
              <w:rPr>
                <w:rFonts w:hint="eastAsia" w:ascii="宋体" w:hAnsi="宋体" w:eastAsia="宋体"/>
                <w:b w:val="0"/>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26</w:t>
            </w:r>
            <w:r>
              <w:rPr>
                <w:rFonts w:ascii="宋体" w:hAnsi="宋体" w:eastAsia="宋体"/>
                <w:bCs/>
                <w:color w:val="auto"/>
                <w:kern w:val="2"/>
              </w:rPr>
              <w:t>.</w:t>
            </w:r>
            <w:r>
              <w:rPr>
                <w:rFonts w:hint="eastAsia" w:ascii="宋体" w:hAnsi="宋体" w:eastAsia="宋体"/>
                <w:bCs/>
                <w:color w:val="auto"/>
                <w:kern w:val="2"/>
              </w:rPr>
              <w:t>1</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评标委员会推荐</w:t>
            </w:r>
            <w:r>
              <w:rPr>
                <w:rFonts w:ascii="宋体" w:hAnsi="宋体" w:eastAsia="宋体"/>
                <w:b w:val="0"/>
                <w:color w:val="auto"/>
                <w:sz w:val="24"/>
              </w:rPr>
              <w:t>中标候选</w:t>
            </w:r>
            <w:r>
              <w:rPr>
                <w:rFonts w:hint="eastAsia" w:ascii="宋体" w:hAnsi="宋体" w:eastAsia="宋体"/>
                <w:b w:val="0"/>
                <w:color w:val="auto"/>
                <w:sz w:val="24"/>
              </w:rPr>
              <w:t>人的</w:t>
            </w:r>
            <w:r>
              <w:rPr>
                <w:rFonts w:ascii="宋体" w:hAnsi="宋体" w:eastAsia="宋体"/>
                <w:b w:val="0"/>
                <w:color w:val="auto"/>
                <w:sz w:val="24"/>
              </w:rPr>
              <w:t>数量</w:t>
            </w:r>
          </w:p>
        </w:tc>
        <w:tc>
          <w:tcPr>
            <w:tcW w:w="5718" w:type="dxa"/>
            <w:vAlign w:val="center"/>
          </w:tcPr>
          <w:p>
            <w:pPr>
              <w:pStyle w:val="25"/>
              <w:widowControl w:val="0"/>
              <w:spacing w:before="0" w:beforeAutospacing="0" w:after="0" w:afterAutospacing="0" w:line="360" w:lineRule="auto"/>
              <w:jc w:val="both"/>
              <w:rPr>
                <w:rFonts w:ascii="宋体" w:hAnsi="宋体" w:eastAsia="宋体"/>
                <w:b w:val="0"/>
                <w:color w:val="auto"/>
                <w:sz w:val="24"/>
                <w:u w:val="single"/>
              </w:rPr>
            </w:pPr>
            <w:r>
              <w:rPr>
                <w:rFonts w:ascii="宋体" w:hAnsi="宋体" w:eastAsia="宋体"/>
                <w:b w:val="0"/>
                <w:color w:val="auto"/>
                <w:sz w:val="24"/>
                <w:u w:val="single"/>
              </w:rPr>
              <w:t xml:space="preserve"> 1-3家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26</w:t>
            </w:r>
            <w:r>
              <w:rPr>
                <w:rFonts w:ascii="宋体" w:hAnsi="宋体" w:eastAsia="宋体"/>
                <w:bCs/>
                <w:color w:val="auto"/>
                <w:kern w:val="2"/>
              </w:rPr>
              <w:t>.</w:t>
            </w:r>
            <w:r>
              <w:rPr>
                <w:rFonts w:hint="eastAsia" w:ascii="宋体" w:hAnsi="宋体" w:eastAsia="宋体"/>
                <w:bCs/>
                <w:color w:val="auto"/>
                <w:kern w:val="2"/>
              </w:rPr>
              <w:t>2</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确定中标人</w:t>
            </w:r>
          </w:p>
        </w:tc>
        <w:tc>
          <w:tcPr>
            <w:tcW w:w="5718" w:type="dxa"/>
            <w:vAlign w:val="center"/>
          </w:tcPr>
          <w:p>
            <w:pPr>
              <w:pStyle w:val="25"/>
              <w:widowControl w:val="0"/>
              <w:spacing w:before="0" w:beforeAutospacing="0" w:after="0" w:afterAutospacing="0" w:line="360" w:lineRule="auto"/>
              <w:jc w:val="both"/>
              <w:rPr>
                <w:rFonts w:ascii="宋体" w:hAnsi="宋体" w:eastAsia="宋体"/>
                <w:b w:val="0"/>
                <w:bCs w:val="0"/>
                <w:color w:val="auto"/>
                <w:sz w:val="24"/>
                <w:szCs w:val="24"/>
              </w:rPr>
            </w:pPr>
            <w:r>
              <w:rPr>
                <w:rFonts w:hint="eastAsia" w:asciiTheme="minorEastAsia" w:hAnsiTheme="minorEastAsia"/>
                <w:color w:val="auto"/>
                <w:sz w:val="24"/>
                <w:szCs w:val="24"/>
              </w:rPr>
              <w:sym w:font="Wingdings" w:char="F0FE"/>
            </w:r>
            <w:r>
              <w:rPr>
                <w:rFonts w:hint="eastAsia" w:ascii="宋体" w:hAnsi="宋体" w:eastAsia="宋体"/>
                <w:b w:val="0"/>
                <w:bCs w:val="0"/>
                <w:color w:val="auto"/>
                <w:sz w:val="24"/>
                <w:szCs w:val="24"/>
              </w:rPr>
              <w:t>采购人委托评标委员会确定</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bCs w:val="0"/>
                <w:color w:val="auto"/>
                <w:sz w:val="24"/>
                <w:szCs w:val="24"/>
              </w:rPr>
              <w:t>□采购人确定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ascii="宋体" w:hAnsi="宋体" w:eastAsia="宋体"/>
                <w:bCs/>
                <w:color w:val="auto"/>
                <w:kern w:val="2"/>
              </w:rPr>
              <w:t>2</w:t>
            </w:r>
            <w:r>
              <w:rPr>
                <w:rFonts w:hint="eastAsia" w:ascii="宋体" w:hAnsi="宋体" w:eastAsia="宋体"/>
                <w:bCs/>
                <w:color w:val="auto"/>
                <w:kern w:val="2"/>
              </w:rPr>
              <w:t>8</w:t>
            </w:r>
            <w:r>
              <w:rPr>
                <w:rFonts w:ascii="宋体" w:hAnsi="宋体" w:eastAsia="宋体"/>
                <w:bCs/>
                <w:color w:val="auto"/>
                <w:kern w:val="2"/>
              </w:rPr>
              <w:t>.3</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随中标结果公告同时公告的中标人的投标文件内容</w:t>
            </w:r>
          </w:p>
        </w:tc>
        <w:tc>
          <w:tcPr>
            <w:tcW w:w="5718" w:type="dxa"/>
            <w:vAlign w:val="center"/>
          </w:tcPr>
          <w:p>
            <w:pPr>
              <w:pStyle w:val="25"/>
              <w:widowControl w:val="0"/>
              <w:spacing w:before="0" w:beforeAutospacing="0" w:after="0" w:afterAutospacing="0" w:line="360" w:lineRule="auto"/>
              <w:jc w:val="both"/>
              <w:rPr>
                <w:rFonts w:ascii="宋体" w:hAnsi="宋体" w:eastAsia="宋体"/>
                <w:b w:val="0"/>
                <w:color w:val="auto"/>
                <w:sz w:val="24"/>
                <w:u w:val="single"/>
              </w:rPr>
            </w:pPr>
            <w:r>
              <w:rPr>
                <w:rFonts w:hint="eastAsia" w:ascii="宋体" w:hAnsi="宋体" w:eastAsia="宋体"/>
                <w:b w:val="0"/>
                <w:color w:val="auto"/>
                <w:sz w:val="24"/>
              </w:rPr>
              <w:t>（1）</w:t>
            </w:r>
            <w:r>
              <w:rPr>
                <w:rFonts w:hint="eastAsia" w:ascii="宋体" w:hAnsi="宋体" w:eastAsia="宋体"/>
                <w:b w:val="0"/>
                <w:color w:val="auto"/>
                <w:sz w:val="24"/>
                <w:u w:val="single"/>
              </w:rPr>
              <w:t>无重大违法记录声明函、无不良信用记录声明函</w:t>
            </w:r>
            <w:r>
              <w:rPr>
                <w:rFonts w:hint="eastAsia" w:ascii="宋体" w:hAnsi="宋体" w:eastAsia="宋体"/>
                <w:b w:val="0"/>
                <w:color w:val="auto"/>
                <w:sz w:val="24"/>
              </w:rPr>
              <w:t>；</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（2）</w:t>
            </w:r>
            <w:r>
              <w:rPr>
                <w:rFonts w:hint="eastAsia" w:ascii="宋体" w:hAnsi="宋体" w:eastAsia="宋体"/>
                <w:b w:val="0"/>
                <w:color w:val="auto"/>
                <w:sz w:val="24"/>
                <w:u w:val="single"/>
              </w:rPr>
              <w:t>主要中标标的承诺函</w:t>
            </w:r>
            <w:r>
              <w:rPr>
                <w:rFonts w:hint="eastAsia" w:ascii="宋体" w:hAnsi="宋体" w:eastAsia="宋体"/>
                <w:b w:val="0"/>
                <w:color w:val="auto"/>
                <w:sz w:val="24"/>
              </w:rPr>
              <w:t>；</w:t>
            </w:r>
          </w:p>
          <w:p>
            <w:pPr>
              <w:pStyle w:val="25"/>
              <w:widowControl w:val="0"/>
              <w:spacing w:before="0" w:beforeAutospacing="0" w:after="0" w:afterAutospacing="0" w:line="360" w:lineRule="auto"/>
              <w:jc w:val="both"/>
              <w:rPr>
                <w:rFonts w:ascii="宋体" w:hAnsi="宋体" w:eastAsia="宋体"/>
                <w:b w:val="0"/>
                <w:color w:val="auto"/>
                <w:sz w:val="24"/>
                <w:u w:val="single"/>
              </w:rPr>
            </w:pPr>
            <w:r>
              <w:rPr>
                <w:rFonts w:hint="eastAsia" w:ascii="宋体" w:hAnsi="宋体" w:eastAsia="宋体"/>
                <w:b w:val="0"/>
                <w:color w:val="auto"/>
                <w:sz w:val="24"/>
              </w:rPr>
              <w:t>（3）</w:t>
            </w:r>
            <w:r>
              <w:rPr>
                <w:rFonts w:hint="eastAsia" w:ascii="宋体" w:hAnsi="宋体" w:eastAsia="宋体"/>
                <w:b w:val="0"/>
                <w:color w:val="auto"/>
                <w:sz w:val="24"/>
                <w:u w:val="single"/>
              </w:rPr>
              <w:t>投标业绩承诺函</w:t>
            </w:r>
            <w:r>
              <w:rPr>
                <w:rFonts w:hint="eastAsia" w:ascii="宋体" w:hAnsi="宋体" w:eastAsia="宋体"/>
                <w:b w:val="0"/>
                <w:color w:val="auto"/>
                <w:sz w:val="24"/>
              </w:rPr>
              <w:t>；</w:t>
            </w:r>
            <w:r>
              <w:rPr>
                <w:rFonts w:hint="eastAsia" w:ascii="宋体" w:hAnsi="宋体" w:eastAsia="宋体"/>
                <w:b w:val="0"/>
                <w:i/>
                <w:iCs/>
                <w:color w:val="auto"/>
                <w:sz w:val="24"/>
              </w:rPr>
              <w:t>（如有）</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（4）</w:t>
            </w:r>
            <w:r>
              <w:rPr>
                <w:rFonts w:hint="eastAsia" w:ascii="宋体" w:hAnsi="宋体" w:eastAsia="宋体"/>
                <w:b w:val="0"/>
                <w:color w:val="auto"/>
                <w:sz w:val="24"/>
                <w:u w:val="single"/>
              </w:rPr>
              <w:t>中小企业声明函</w:t>
            </w:r>
            <w:r>
              <w:rPr>
                <w:rFonts w:hint="eastAsia" w:ascii="宋体" w:hAnsi="宋体" w:eastAsia="宋体"/>
                <w:b w:val="0"/>
                <w:color w:val="auto"/>
                <w:sz w:val="24"/>
              </w:rPr>
              <w:t>；</w:t>
            </w:r>
            <w:r>
              <w:rPr>
                <w:rFonts w:hint="eastAsia" w:ascii="宋体" w:hAnsi="宋体" w:eastAsia="宋体"/>
                <w:b w:val="0"/>
                <w:i/>
                <w:iCs/>
                <w:color w:val="auto"/>
                <w:sz w:val="24"/>
              </w:rPr>
              <w:t>（如有）</w:t>
            </w:r>
          </w:p>
          <w:p>
            <w:pPr>
              <w:pStyle w:val="25"/>
              <w:widowControl w:val="0"/>
              <w:spacing w:before="0" w:beforeAutospacing="0" w:after="0" w:afterAutospacing="0" w:line="360" w:lineRule="auto"/>
              <w:jc w:val="both"/>
              <w:rPr>
                <w:rFonts w:ascii="宋体" w:hAnsi="宋体" w:eastAsia="宋体"/>
                <w:b w:val="0"/>
                <w:i/>
                <w:color w:val="auto"/>
                <w:sz w:val="24"/>
              </w:rPr>
            </w:pPr>
            <w:r>
              <w:rPr>
                <w:rFonts w:hint="eastAsia" w:ascii="宋体" w:hAnsi="宋体" w:eastAsia="宋体"/>
                <w:b w:val="0"/>
                <w:color w:val="auto"/>
                <w:sz w:val="24"/>
              </w:rPr>
              <w:t>（5）</w:t>
            </w:r>
            <w:r>
              <w:rPr>
                <w:rFonts w:hint="eastAsia" w:ascii="宋体" w:hAnsi="宋体" w:eastAsia="宋体"/>
                <w:b w:val="0"/>
                <w:color w:val="auto"/>
                <w:sz w:val="24"/>
                <w:u w:val="single"/>
              </w:rPr>
              <w:t>残疾人福利性单位声明函</w:t>
            </w:r>
            <w:r>
              <w:rPr>
                <w:rFonts w:hint="eastAsia" w:ascii="宋体" w:hAnsi="宋体" w:eastAsia="宋体"/>
                <w:b w:val="0"/>
                <w:color w:val="auto"/>
                <w:sz w:val="24"/>
              </w:rPr>
              <w:t>；</w:t>
            </w:r>
            <w:r>
              <w:rPr>
                <w:rFonts w:hint="eastAsia" w:ascii="宋体" w:hAnsi="宋体" w:eastAsia="宋体"/>
                <w:b w:val="0"/>
                <w:i/>
                <w:iCs/>
                <w:color w:val="auto"/>
                <w:sz w:val="24"/>
              </w:rPr>
              <w:t>（如有）</w:t>
            </w:r>
          </w:p>
          <w:p>
            <w:pPr>
              <w:pStyle w:val="25"/>
              <w:widowControl w:val="0"/>
              <w:spacing w:before="0" w:beforeAutospacing="0" w:after="0" w:afterAutospacing="0" w:line="360" w:lineRule="auto"/>
              <w:jc w:val="both"/>
              <w:rPr>
                <w:rFonts w:ascii="宋体" w:hAnsi="宋体" w:eastAsia="宋体"/>
                <w:b w:val="0"/>
                <w:color w:val="auto"/>
                <w:sz w:val="24"/>
                <w:u w:val="single"/>
              </w:rPr>
            </w:pPr>
            <w:r>
              <w:rPr>
                <w:rFonts w:hint="eastAsia" w:ascii="宋体" w:hAnsi="宋体" w:eastAsia="宋体"/>
                <w:b w:val="0"/>
                <w:color w:val="auto"/>
                <w:sz w:val="24"/>
              </w:rPr>
              <w:t>（6）</w:t>
            </w:r>
            <w:r>
              <w:rPr>
                <w:rFonts w:hint="eastAsia" w:ascii="宋体" w:hAnsi="宋体" w:eastAsia="宋体"/>
                <w:b w:val="0"/>
                <w:color w:val="auto"/>
                <w:sz w:val="24"/>
                <w:u w:val="single"/>
              </w:rPr>
              <w:t>招标文件中规定进行公示的其他内容</w:t>
            </w:r>
            <w:r>
              <w:rPr>
                <w:rFonts w:hint="eastAsia" w:ascii="宋体" w:hAnsi="宋体" w:eastAsia="宋体"/>
                <w:b w:val="0"/>
                <w:color w:val="auto"/>
                <w:sz w:val="24"/>
              </w:rPr>
              <w:t>。</w:t>
            </w:r>
            <w:r>
              <w:rPr>
                <w:rFonts w:hint="eastAsia" w:ascii="宋体" w:hAnsi="宋体" w:eastAsia="宋体"/>
                <w:b w:val="0"/>
                <w:i/>
                <w:iCs/>
                <w:color w:val="auto"/>
                <w:sz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29</w:t>
            </w:r>
            <w:r>
              <w:rPr>
                <w:rFonts w:ascii="宋体" w:hAnsi="宋体" w:eastAsia="宋体"/>
                <w:bCs/>
                <w:color w:val="auto"/>
                <w:kern w:val="2"/>
              </w:rPr>
              <w:t>.1</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中标通知书发出的形式</w:t>
            </w:r>
          </w:p>
        </w:tc>
        <w:tc>
          <w:tcPr>
            <w:tcW w:w="5718"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Theme="minorEastAsia" w:hAnsiTheme="minorEastAsia"/>
                <w:color w:val="auto"/>
                <w:sz w:val="24"/>
                <w:szCs w:val="24"/>
              </w:rPr>
              <w:sym w:font="Wingdings" w:char="F0FE"/>
            </w:r>
            <w:r>
              <w:rPr>
                <w:rFonts w:hint="eastAsia" w:ascii="宋体" w:hAnsi="宋体" w:eastAsia="宋体"/>
                <w:b w:val="0"/>
                <w:color w:val="auto"/>
                <w:sz w:val="24"/>
              </w:rPr>
              <w:t xml:space="preserve">书面 </w:t>
            </w:r>
            <w:r>
              <w:rPr>
                <w:rFonts w:ascii="宋体" w:hAnsi="宋体" w:eastAsia="宋体"/>
                <w:b w:val="0"/>
                <w:color w:val="auto"/>
                <w:sz w:val="24"/>
              </w:rPr>
              <w:t xml:space="preserve">    </w:t>
            </w:r>
            <w:r>
              <w:rPr>
                <w:rFonts w:hint="eastAsia" w:ascii="宋体" w:hAnsi="宋体" w:eastAsia="宋体"/>
                <w:b w:val="0"/>
                <w:color w:val="auto"/>
                <w:sz w:val="24"/>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30</w:t>
            </w:r>
            <w:r>
              <w:rPr>
                <w:rFonts w:ascii="宋体" w:hAnsi="宋体" w:eastAsia="宋体"/>
                <w:bCs/>
                <w:color w:val="auto"/>
                <w:kern w:val="2"/>
              </w:rPr>
              <w:t>.1</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告知招标结果的形式</w:t>
            </w:r>
          </w:p>
        </w:tc>
        <w:tc>
          <w:tcPr>
            <w:tcW w:w="5718" w:type="dxa"/>
            <w:vAlign w:val="center"/>
          </w:tcPr>
          <w:p>
            <w:pPr>
              <w:pStyle w:val="25"/>
              <w:widowControl w:val="0"/>
              <w:spacing w:before="0" w:beforeAutospacing="0" w:after="0" w:afterAutospacing="0" w:line="360" w:lineRule="auto"/>
              <w:jc w:val="both"/>
              <w:rPr>
                <w:rFonts w:ascii="宋体" w:hAnsi="宋体" w:eastAsia="宋体"/>
                <w:b w:val="0"/>
                <w:bCs w:val="0"/>
                <w:color w:val="auto"/>
                <w:sz w:val="24"/>
                <w:szCs w:val="24"/>
              </w:rPr>
            </w:pPr>
            <w:r>
              <w:rPr>
                <w:rFonts w:hint="eastAsia" w:asciiTheme="minorEastAsia" w:hAnsiTheme="minorEastAsia"/>
                <w:color w:val="auto"/>
                <w:sz w:val="24"/>
                <w:szCs w:val="24"/>
              </w:rPr>
              <w:sym w:font="Wingdings" w:char="F0FE"/>
            </w:r>
            <w:r>
              <w:rPr>
                <w:rFonts w:hint="eastAsia" w:ascii="宋体" w:hAnsi="宋体" w:eastAsia="宋体"/>
                <w:b w:val="0"/>
                <w:bCs w:val="0"/>
                <w:color w:val="auto"/>
                <w:sz w:val="24"/>
                <w:szCs w:val="24"/>
              </w:rPr>
              <w:t>投标人自行登录电子服务系统查看</w:t>
            </w:r>
          </w:p>
          <w:p>
            <w:pPr>
              <w:pStyle w:val="25"/>
              <w:widowControl w:val="0"/>
              <w:spacing w:before="0" w:beforeAutospacing="0" w:after="0" w:afterAutospacing="0" w:line="360" w:lineRule="auto"/>
              <w:jc w:val="both"/>
              <w:rPr>
                <w:rFonts w:ascii="宋体" w:hAnsi="宋体" w:eastAsia="宋体"/>
                <w:b w:val="0"/>
                <w:bCs w:val="0"/>
                <w:color w:val="auto"/>
                <w:sz w:val="24"/>
                <w:szCs w:val="24"/>
              </w:rPr>
            </w:pPr>
            <w:r>
              <w:rPr>
                <w:rFonts w:hint="eastAsia" w:ascii="宋体" w:hAnsi="宋体" w:eastAsia="宋体"/>
                <w:b w:val="0"/>
                <w:color w:val="auto"/>
                <w:sz w:val="24"/>
              </w:rPr>
              <w:t>□评标现场告知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ascii="宋体" w:hAnsi="宋体" w:eastAsia="宋体"/>
                <w:bCs/>
                <w:color w:val="auto"/>
                <w:kern w:val="2"/>
              </w:rPr>
              <w:t>3</w:t>
            </w:r>
            <w:r>
              <w:rPr>
                <w:rFonts w:hint="eastAsia" w:ascii="宋体" w:hAnsi="宋体" w:eastAsia="宋体"/>
                <w:bCs/>
                <w:color w:val="auto"/>
                <w:kern w:val="2"/>
              </w:rPr>
              <w:t>1</w:t>
            </w:r>
            <w:r>
              <w:rPr>
                <w:rFonts w:ascii="宋体" w:hAnsi="宋体" w:eastAsia="宋体"/>
                <w:bCs/>
                <w:color w:val="auto"/>
                <w:kern w:val="2"/>
              </w:rPr>
              <w:t>.1</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履约保证金</w:t>
            </w:r>
          </w:p>
        </w:tc>
        <w:tc>
          <w:tcPr>
            <w:tcW w:w="5718"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（1）金额：</w:t>
            </w:r>
          </w:p>
          <w:p>
            <w:pPr>
              <w:pStyle w:val="25"/>
              <w:widowControl w:val="0"/>
              <w:spacing w:before="0" w:beforeAutospacing="0" w:after="0" w:afterAutospacing="0" w:line="360" w:lineRule="auto"/>
              <w:jc w:val="both"/>
              <w:rPr>
                <w:rFonts w:ascii="宋体" w:hAnsi="宋体" w:eastAsia="宋体"/>
                <w:b w:val="0"/>
                <w:color w:val="auto"/>
                <w:sz w:val="24"/>
              </w:rPr>
            </w:pPr>
            <w:r>
              <w:rPr>
                <w:rFonts w:ascii="宋体" w:hAnsi="宋体" w:eastAsia="宋体"/>
                <w:b w:val="0"/>
                <w:color w:val="auto"/>
                <w:sz w:val="24"/>
              </w:rPr>
              <w:t>□</w:t>
            </w:r>
            <w:r>
              <w:rPr>
                <w:rFonts w:hint="eastAsia" w:ascii="宋体" w:hAnsi="宋体" w:eastAsia="宋体"/>
                <w:b w:val="0"/>
                <w:color w:val="auto"/>
                <w:sz w:val="24"/>
              </w:rPr>
              <w:t>免收</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sym w:font="Wingdings" w:char="F0FE"/>
            </w:r>
            <w:r>
              <w:rPr>
                <w:rFonts w:hint="eastAsia" w:ascii="宋体" w:hAnsi="宋体" w:eastAsia="宋体"/>
                <w:b w:val="0"/>
                <w:color w:val="auto"/>
                <w:sz w:val="24"/>
              </w:rPr>
              <w:t>合同价的</w:t>
            </w:r>
            <w:r>
              <w:rPr>
                <w:rFonts w:hint="eastAsia" w:ascii="宋体" w:hAnsi="宋体" w:eastAsia="宋体"/>
                <w:b w:val="0"/>
                <w:color w:val="auto"/>
                <w:sz w:val="24"/>
                <w:u w:val="single"/>
                <w:lang w:val="en-US" w:eastAsia="zh-CN"/>
              </w:rPr>
              <w:t>5</w:t>
            </w:r>
            <w:r>
              <w:rPr>
                <w:rFonts w:ascii="宋体" w:hAnsi="宋体" w:eastAsia="宋体"/>
                <w:b w:val="0"/>
                <w:color w:val="auto"/>
                <w:sz w:val="24"/>
              </w:rPr>
              <w:t>%</w:t>
            </w:r>
          </w:p>
          <w:p>
            <w:pPr>
              <w:pStyle w:val="25"/>
              <w:widowControl w:val="0"/>
              <w:spacing w:before="0" w:beforeAutospacing="0" w:after="0" w:afterAutospacing="0" w:line="360" w:lineRule="auto"/>
              <w:jc w:val="both"/>
              <w:rPr>
                <w:rFonts w:ascii="宋体" w:hAnsi="宋体" w:eastAsia="宋体"/>
                <w:b w:val="0"/>
                <w:color w:val="auto"/>
                <w:sz w:val="24"/>
              </w:rPr>
            </w:pPr>
            <w:r>
              <w:rPr>
                <w:rFonts w:ascii="宋体" w:hAnsi="宋体" w:eastAsia="宋体"/>
                <w:b w:val="0"/>
                <w:color w:val="auto"/>
                <w:sz w:val="24"/>
              </w:rPr>
              <w:t>□</w:t>
            </w:r>
            <w:r>
              <w:rPr>
                <w:rFonts w:hint="eastAsia" w:ascii="宋体" w:hAnsi="宋体" w:eastAsia="宋体"/>
                <w:b w:val="0"/>
                <w:color w:val="auto"/>
                <w:sz w:val="24"/>
              </w:rPr>
              <w:t>定额收取：人民币</w:t>
            </w:r>
            <w:r>
              <w:rPr>
                <w:rFonts w:hint="eastAsia" w:ascii="宋体" w:hAnsi="宋体" w:eastAsia="宋体"/>
                <w:b w:val="0"/>
                <w:color w:val="auto"/>
                <w:sz w:val="24"/>
                <w:u w:val="single"/>
              </w:rPr>
              <w:t xml:space="preserve">        </w:t>
            </w:r>
            <w:r>
              <w:rPr>
                <w:rFonts w:hint="eastAsia" w:ascii="宋体" w:hAnsi="宋体" w:eastAsia="宋体"/>
                <w:b w:val="0"/>
                <w:color w:val="auto"/>
                <w:sz w:val="24"/>
                <w:u w:val="single"/>
                <w:lang w:val="en-US" w:eastAsia="zh-CN"/>
              </w:rPr>
              <w:t>/</w:t>
            </w:r>
            <w:r>
              <w:rPr>
                <w:rFonts w:hint="eastAsia" w:ascii="宋体" w:hAnsi="宋体" w:eastAsia="宋体"/>
                <w:b w:val="0"/>
                <w:color w:val="auto"/>
                <w:sz w:val="24"/>
                <w:u w:val="single"/>
              </w:rPr>
              <w:t xml:space="preserve">      </w:t>
            </w:r>
            <w:r>
              <w:rPr>
                <w:rFonts w:hint="eastAsia" w:ascii="宋体" w:hAnsi="宋体" w:eastAsia="宋体"/>
                <w:b w:val="0"/>
                <w:color w:val="auto"/>
                <w:sz w:val="24"/>
              </w:rPr>
              <w:t>元</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（2）支付方式：</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sym w:font="Wingdings" w:char="F0FE"/>
            </w:r>
            <w:r>
              <w:rPr>
                <w:rFonts w:ascii="宋体" w:hAnsi="宋体" w:eastAsia="宋体"/>
                <w:b w:val="0"/>
                <w:color w:val="auto"/>
                <w:sz w:val="24"/>
              </w:rPr>
              <w:t>转账/电汇</w:t>
            </w:r>
            <w:r>
              <w:rPr>
                <w:rFonts w:hint="eastAsia" w:ascii="宋体" w:hAnsi="宋体" w:eastAsia="宋体"/>
                <w:b w:val="0"/>
                <w:color w:val="auto"/>
                <w:sz w:val="24"/>
              </w:rPr>
              <w:t xml:space="preserve"> </w:t>
            </w:r>
            <w:r>
              <w:rPr>
                <w:rFonts w:hint="eastAsia" w:ascii="宋体" w:hAnsi="宋体" w:eastAsia="宋体"/>
                <w:b w:val="0"/>
                <w:color w:val="auto"/>
                <w:sz w:val="24"/>
              </w:rPr>
              <w:sym w:font="Wingdings" w:char="F0FE"/>
            </w:r>
            <w:r>
              <w:rPr>
                <w:rFonts w:ascii="宋体" w:hAnsi="宋体" w:eastAsia="宋体"/>
                <w:b w:val="0"/>
                <w:color w:val="auto"/>
                <w:sz w:val="24"/>
              </w:rPr>
              <w:t xml:space="preserve">支票 </w:t>
            </w:r>
            <w:r>
              <w:rPr>
                <w:rFonts w:hint="eastAsia" w:ascii="宋体" w:hAnsi="宋体" w:eastAsia="宋体"/>
                <w:b w:val="0"/>
                <w:color w:val="auto"/>
                <w:sz w:val="24"/>
              </w:rPr>
              <w:sym w:font="Wingdings" w:char="F0FE"/>
            </w:r>
            <w:r>
              <w:rPr>
                <w:rFonts w:ascii="宋体" w:hAnsi="宋体" w:eastAsia="宋体"/>
                <w:b w:val="0"/>
                <w:color w:val="auto"/>
                <w:sz w:val="24"/>
              </w:rPr>
              <w:t>汇票</w:t>
            </w:r>
            <w:r>
              <w:rPr>
                <w:rFonts w:hint="eastAsia" w:ascii="宋体" w:hAnsi="宋体" w:eastAsia="宋体"/>
                <w:b w:val="0"/>
                <w:color w:val="auto"/>
                <w:sz w:val="24"/>
              </w:rPr>
              <w:t xml:space="preserve"> </w:t>
            </w:r>
            <w:r>
              <w:rPr>
                <w:rFonts w:hint="eastAsia" w:ascii="宋体" w:hAnsi="宋体" w:eastAsia="宋体"/>
                <w:b w:val="0"/>
                <w:color w:val="auto"/>
                <w:sz w:val="24"/>
              </w:rPr>
              <w:sym w:font="Wingdings" w:char="F0FE"/>
            </w:r>
            <w:r>
              <w:rPr>
                <w:rFonts w:hint="eastAsia" w:ascii="宋体" w:hAnsi="宋体" w:eastAsia="宋体"/>
                <w:b w:val="0"/>
                <w:color w:val="auto"/>
                <w:sz w:val="24"/>
              </w:rPr>
              <w:t xml:space="preserve">本票 </w:t>
            </w:r>
            <w:r>
              <w:rPr>
                <w:rFonts w:hint="eastAsia" w:ascii="宋体" w:hAnsi="宋体" w:eastAsia="宋体"/>
                <w:b w:val="0"/>
                <w:color w:val="auto"/>
                <w:sz w:val="24"/>
              </w:rPr>
              <w:sym w:font="Wingdings" w:char="F0FE"/>
            </w:r>
            <w:r>
              <w:rPr>
                <w:rFonts w:ascii="宋体" w:hAnsi="宋体" w:eastAsia="宋体"/>
                <w:b w:val="0"/>
                <w:color w:val="auto"/>
                <w:sz w:val="24"/>
              </w:rPr>
              <w:t>保</w:t>
            </w:r>
            <w:r>
              <w:rPr>
                <w:rFonts w:hint="eastAsia" w:ascii="宋体" w:hAnsi="宋体" w:eastAsia="宋体"/>
                <w:b w:val="0"/>
                <w:color w:val="auto"/>
                <w:sz w:val="24"/>
              </w:rPr>
              <w:t xml:space="preserve">险 </w:t>
            </w:r>
            <w:r>
              <w:rPr>
                <w:rFonts w:hint="eastAsia" w:ascii="宋体" w:hAnsi="宋体" w:eastAsia="宋体"/>
                <w:b w:val="0"/>
                <w:color w:val="auto"/>
                <w:sz w:val="24"/>
              </w:rPr>
              <w:sym w:font="Wingdings" w:char="F0FE"/>
            </w:r>
            <w:r>
              <w:rPr>
                <w:rFonts w:hint="eastAsia" w:ascii="宋体" w:hAnsi="宋体" w:eastAsia="宋体"/>
                <w:b w:val="0"/>
                <w:color w:val="auto"/>
                <w:sz w:val="24"/>
              </w:rPr>
              <w:t>保</w:t>
            </w:r>
            <w:r>
              <w:rPr>
                <w:rFonts w:ascii="宋体" w:hAnsi="宋体" w:eastAsia="宋体"/>
                <w:b w:val="0"/>
                <w:color w:val="auto"/>
                <w:sz w:val="24"/>
              </w:rPr>
              <w:t>函</w:t>
            </w:r>
          </w:p>
          <w:p>
            <w:pPr>
              <w:pStyle w:val="25"/>
              <w:widowControl w:val="0"/>
              <w:spacing w:before="0" w:beforeAutospacing="0" w:after="0" w:afterAutospacing="0" w:line="360" w:lineRule="auto"/>
              <w:jc w:val="both"/>
              <w:rPr>
                <w:rFonts w:hint="eastAsia" w:ascii="宋体" w:hAnsi="宋体" w:eastAsia="宋体"/>
                <w:b w:val="0"/>
                <w:color w:val="auto"/>
                <w:sz w:val="24"/>
                <w:u w:val="single"/>
                <w:lang w:val="en-US" w:eastAsia="zh-CN"/>
              </w:rPr>
            </w:pPr>
            <w:r>
              <w:rPr>
                <w:rFonts w:hint="eastAsia" w:ascii="宋体" w:hAnsi="宋体" w:eastAsia="宋体"/>
                <w:b w:val="0"/>
                <w:color w:val="auto"/>
                <w:sz w:val="24"/>
              </w:rPr>
              <w:t>（3）收取单位：</w:t>
            </w:r>
            <w:r>
              <w:rPr>
                <w:rFonts w:hint="eastAsia" w:ascii="宋体" w:hAnsi="宋体" w:eastAsia="宋体"/>
                <w:b w:val="0"/>
                <w:bCs w:val="0"/>
                <w:color w:val="auto"/>
                <w:sz w:val="24"/>
                <w:szCs w:val="18"/>
                <w:u w:val="single"/>
              </w:rPr>
              <w:t>安徽省政采项目管理咨询有限公司</w:t>
            </w:r>
            <w:r>
              <w:rPr>
                <w:rFonts w:hint="eastAsia" w:ascii="宋体" w:hAnsi="宋体" w:eastAsia="宋体"/>
                <w:b w:val="0"/>
                <w:bCs w:val="0"/>
                <w:color w:val="auto"/>
                <w:sz w:val="24"/>
                <w:szCs w:val="18"/>
                <w:u w:val="single"/>
                <w:lang w:eastAsia="zh-CN"/>
              </w:rPr>
              <w:t>或采购人</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（4）缴纳时间：</w:t>
            </w:r>
            <w:r>
              <w:rPr>
                <w:rFonts w:ascii="宋体" w:hAnsi="宋体" w:eastAsia="宋体"/>
                <w:b w:val="0"/>
                <w:color w:val="auto"/>
                <w:sz w:val="24"/>
                <w:u w:val="single"/>
              </w:rPr>
              <w:t xml:space="preserve">合同签订前 </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（5）退还时间：验收合格后</w:t>
            </w:r>
            <w:r>
              <w:rPr>
                <w:rFonts w:hint="eastAsia" w:ascii="宋体" w:hAnsi="宋体" w:eastAsia="宋体"/>
                <w:b w:val="0"/>
                <w:color w:val="auto"/>
                <w:sz w:val="24"/>
                <w:u w:val="single"/>
                <w:lang w:val="en-US" w:eastAsia="zh-CN"/>
              </w:rPr>
              <w:t>1</w:t>
            </w:r>
            <w:r>
              <w:rPr>
                <w:rFonts w:hint="eastAsia" w:ascii="宋体" w:hAnsi="宋体" w:eastAsia="宋体"/>
                <w:b w:val="0"/>
                <w:color w:val="auto"/>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33</w:t>
            </w:r>
            <w:r>
              <w:rPr>
                <w:rFonts w:ascii="宋体" w:hAnsi="宋体" w:eastAsia="宋体"/>
                <w:bCs/>
                <w:color w:val="auto"/>
                <w:kern w:val="2"/>
              </w:rPr>
              <w:t>.1</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中标服务费</w:t>
            </w:r>
          </w:p>
        </w:tc>
        <w:tc>
          <w:tcPr>
            <w:tcW w:w="5718" w:type="dxa"/>
            <w:vAlign w:val="center"/>
          </w:tcPr>
          <w:p>
            <w:pPr>
              <w:spacing w:line="360" w:lineRule="auto"/>
              <w:rPr>
                <w:rFonts w:ascii="宋体" w:hAnsi="宋体" w:eastAsia="宋体"/>
                <w:bCs/>
                <w:color w:val="auto"/>
                <w:kern w:val="0"/>
                <w:sz w:val="24"/>
                <w:szCs w:val="28"/>
              </w:rPr>
            </w:pPr>
            <w:r>
              <w:rPr>
                <w:rFonts w:hint="eastAsia" w:ascii="宋体" w:hAnsi="宋体" w:eastAsia="宋体"/>
                <w:bCs/>
                <w:color w:val="auto"/>
                <w:kern w:val="0"/>
                <w:sz w:val="24"/>
                <w:szCs w:val="28"/>
              </w:rPr>
              <w:t>（1）金额：</w:t>
            </w:r>
          </w:p>
          <w:p>
            <w:pPr>
              <w:spacing w:line="360" w:lineRule="auto"/>
              <w:rPr>
                <w:rFonts w:ascii="宋体" w:hAnsi="宋体" w:eastAsia="宋体"/>
                <w:bCs/>
                <w:color w:val="auto"/>
                <w:kern w:val="0"/>
                <w:sz w:val="24"/>
                <w:szCs w:val="28"/>
              </w:rPr>
            </w:pPr>
            <w:r>
              <w:rPr>
                <w:rFonts w:ascii="宋体" w:hAnsi="宋体" w:eastAsia="宋体"/>
                <w:bCs/>
                <w:color w:val="auto"/>
                <w:kern w:val="0"/>
                <w:sz w:val="24"/>
                <w:szCs w:val="28"/>
              </w:rPr>
              <w:t>□</w:t>
            </w:r>
            <w:r>
              <w:rPr>
                <w:rFonts w:hint="eastAsia" w:ascii="宋体" w:hAnsi="宋体" w:eastAsia="宋体"/>
                <w:bCs/>
                <w:color w:val="auto"/>
                <w:kern w:val="0"/>
                <w:sz w:val="24"/>
                <w:szCs w:val="28"/>
              </w:rPr>
              <w:t>免收</w:t>
            </w:r>
          </w:p>
          <w:p>
            <w:pPr>
              <w:spacing w:line="360" w:lineRule="auto"/>
              <w:rPr>
                <w:rFonts w:ascii="宋体" w:hAnsi="宋体" w:eastAsia="宋体"/>
                <w:bCs/>
                <w:color w:val="auto"/>
                <w:kern w:val="0"/>
                <w:sz w:val="24"/>
                <w:szCs w:val="28"/>
                <w:u w:val="single"/>
              </w:rPr>
            </w:pPr>
            <w:r>
              <w:rPr>
                <w:rFonts w:ascii="宋体" w:hAnsi="宋体" w:eastAsia="宋体"/>
                <w:bCs/>
                <w:color w:val="auto"/>
                <w:kern w:val="0"/>
                <w:sz w:val="24"/>
                <w:szCs w:val="28"/>
              </w:rPr>
              <w:t>□</w:t>
            </w:r>
            <w:r>
              <w:rPr>
                <w:rFonts w:hint="eastAsia" w:ascii="宋体" w:hAnsi="宋体" w:eastAsia="宋体"/>
                <w:bCs/>
                <w:color w:val="auto"/>
                <w:kern w:val="0"/>
                <w:sz w:val="24"/>
                <w:szCs w:val="28"/>
              </w:rPr>
              <w:t>定额收取：人民币</w:t>
            </w:r>
            <w:r>
              <w:rPr>
                <w:rFonts w:hint="eastAsia" w:ascii="宋体" w:hAnsi="宋体" w:eastAsia="宋体"/>
                <w:bCs/>
                <w:color w:val="auto"/>
                <w:kern w:val="0"/>
                <w:sz w:val="24"/>
                <w:szCs w:val="28"/>
                <w:u w:val="single"/>
              </w:rPr>
              <w:t xml:space="preserve">      </w:t>
            </w:r>
            <w:r>
              <w:rPr>
                <w:rFonts w:hint="eastAsia" w:ascii="宋体" w:hAnsi="宋体" w:eastAsia="宋体"/>
                <w:bCs/>
                <w:color w:val="auto"/>
                <w:kern w:val="0"/>
                <w:sz w:val="24"/>
                <w:szCs w:val="28"/>
                <w:u w:val="single"/>
                <w:lang w:val="en-US" w:eastAsia="zh-CN"/>
              </w:rPr>
              <w:t>/</w:t>
            </w:r>
            <w:r>
              <w:rPr>
                <w:rFonts w:hint="eastAsia" w:ascii="宋体" w:hAnsi="宋体" w:eastAsia="宋体"/>
                <w:bCs/>
                <w:color w:val="auto"/>
                <w:kern w:val="0"/>
                <w:sz w:val="24"/>
                <w:szCs w:val="28"/>
                <w:u w:val="single"/>
              </w:rPr>
              <w:t xml:space="preserve">        </w:t>
            </w:r>
            <w:r>
              <w:rPr>
                <w:rFonts w:hint="eastAsia" w:ascii="宋体" w:hAnsi="宋体" w:eastAsia="宋体"/>
                <w:bCs/>
                <w:color w:val="auto"/>
                <w:kern w:val="0"/>
                <w:sz w:val="24"/>
                <w:szCs w:val="28"/>
              </w:rPr>
              <w:t>元</w:t>
            </w:r>
          </w:p>
          <w:p>
            <w:pPr>
              <w:spacing w:line="360" w:lineRule="auto"/>
              <w:rPr>
                <w:rFonts w:ascii="宋体" w:hAnsi="宋体" w:eastAsia="宋体"/>
                <w:bCs/>
                <w:i/>
                <w:color w:val="auto"/>
                <w:kern w:val="0"/>
                <w:sz w:val="24"/>
                <w:szCs w:val="28"/>
                <w:u w:val="single"/>
              </w:rPr>
            </w:pPr>
            <w:r>
              <w:rPr>
                <w:rFonts w:hint="eastAsia" w:ascii="宋体" w:hAnsi="宋体" w:eastAsia="宋体"/>
                <w:b w:val="0"/>
                <w:color w:val="auto"/>
                <w:sz w:val="24"/>
              </w:rPr>
              <w:sym w:font="Wingdings" w:char="F0FE"/>
            </w:r>
            <w:r>
              <w:rPr>
                <w:rFonts w:hint="eastAsia" w:ascii="宋体" w:hAnsi="宋体" w:eastAsia="宋体"/>
                <w:bCs/>
                <w:color w:val="auto"/>
                <w:kern w:val="0"/>
                <w:sz w:val="24"/>
                <w:szCs w:val="28"/>
              </w:rPr>
              <w:t>按下列标准收取：中标服务费的收取采用差额定率累进计费方式，具体收费标准为下表的</w:t>
            </w:r>
            <w:r>
              <w:rPr>
                <w:rFonts w:hint="eastAsia" w:ascii="宋体" w:hAnsi="宋体" w:eastAsia="宋体"/>
                <w:bCs/>
                <w:color w:val="auto"/>
                <w:kern w:val="0"/>
                <w:sz w:val="24"/>
                <w:szCs w:val="28"/>
                <w:u w:val="single"/>
              </w:rPr>
              <w:t>80%</w:t>
            </w:r>
          </w:p>
          <w:tbl>
            <w:tblPr>
              <w:tblStyle w:val="18"/>
              <w:tblW w:w="5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1196"/>
              <w:gridCol w:w="1196"/>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9" w:type="dxa"/>
                  <w:vAlign w:val="center"/>
                </w:tcPr>
                <w:p>
                  <w:pPr>
                    <w:jc w:val="center"/>
                    <w:rPr>
                      <w:rFonts w:ascii="宋体" w:hAnsi="宋体" w:eastAsia="宋体"/>
                      <w:bCs/>
                      <w:color w:val="auto"/>
                      <w:sz w:val="24"/>
                    </w:rPr>
                  </w:pPr>
                  <w:r>
                    <w:rPr>
                      <w:rFonts w:hint="eastAsia" w:ascii="宋体" w:hAnsi="宋体" w:eastAsia="宋体"/>
                      <w:bCs/>
                      <w:color w:val="auto"/>
                      <w:sz w:val="24"/>
                    </w:rPr>
                    <w:t>中标金额</w:t>
                  </w:r>
                </w:p>
                <w:p>
                  <w:pPr>
                    <w:spacing w:line="360" w:lineRule="auto"/>
                    <w:jc w:val="center"/>
                    <w:rPr>
                      <w:rFonts w:ascii="宋体" w:hAnsi="宋体" w:eastAsia="宋体"/>
                      <w:bCs/>
                      <w:color w:val="auto"/>
                      <w:kern w:val="0"/>
                      <w:sz w:val="24"/>
                      <w:szCs w:val="28"/>
                    </w:rPr>
                  </w:pPr>
                  <w:r>
                    <w:rPr>
                      <w:rFonts w:hint="eastAsia" w:ascii="宋体" w:hAnsi="宋体" w:eastAsia="宋体"/>
                      <w:color w:val="auto"/>
                      <w:kern w:val="0"/>
                      <w:sz w:val="24"/>
                      <w:szCs w:val="28"/>
                    </w:rPr>
                    <w:t>（万元）</w:t>
                  </w:r>
                </w:p>
              </w:tc>
              <w:tc>
                <w:tcPr>
                  <w:tcW w:w="1196" w:type="dxa"/>
                  <w:vAlign w:val="center"/>
                </w:tcPr>
                <w:p>
                  <w:pPr>
                    <w:spacing w:line="360" w:lineRule="auto"/>
                    <w:jc w:val="center"/>
                    <w:rPr>
                      <w:rFonts w:ascii="宋体" w:hAnsi="宋体" w:eastAsia="宋体"/>
                      <w:bCs/>
                      <w:color w:val="auto"/>
                      <w:kern w:val="0"/>
                      <w:sz w:val="24"/>
                      <w:szCs w:val="28"/>
                    </w:rPr>
                  </w:pPr>
                  <w:r>
                    <w:rPr>
                      <w:rFonts w:hint="eastAsia" w:ascii="宋体" w:hAnsi="宋体" w:eastAsia="宋体"/>
                      <w:color w:val="auto"/>
                      <w:kern w:val="0"/>
                      <w:sz w:val="24"/>
                      <w:szCs w:val="28"/>
                    </w:rPr>
                    <w:t>货物招标</w:t>
                  </w:r>
                </w:p>
              </w:tc>
              <w:tc>
                <w:tcPr>
                  <w:tcW w:w="1196" w:type="dxa"/>
                  <w:vAlign w:val="center"/>
                </w:tcPr>
                <w:p>
                  <w:pPr>
                    <w:spacing w:line="360" w:lineRule="auto"/>
                    <w:jc w:val="center"/>
                    <w:rPr>
                      <w:rFonts w:ascii="宋体" w:hAnsi="宋体" w:eastAsia="宋体"/>
                      <w:bCs/>
                      <w:color w:val="auto"/>
                      <w:kern w:val="0"/>
                      <w:sz w:val="24"/>
                      <w:szCs w:val="28"/>
                    </w:rPr>
                  </w:pPr>
                  <w:r>
                    <w:rPr>
                      <w:rFonts w:hint="eastAsia" w:ascii="宋体" w:hAnsi="宋体" w:eastAsia="宋体"/>
                      <w:color w:val="auto"/>
                      <w:kern w:val="0"/>
                      <w:sz w:val="24"/>
                      <w:szCs w:val="28"/>
                    </w:rPr>
                    <w:t>服务招标</w:t>
                  </w:r>
                </w:p>
              </w:tc>
              <w:tc>
                <w:tcPr>
                  <w:tcW w:w="1196" w:type="dxa"/>
                  <w:vAlign w:val="center"/>
                </w:tcPr>
                <w:p>
                  <w:pPr>
                    <w:spacing w:line="360" w:lineRule="auto"/>
                    <w:jc w:val="center"/>
                    <w:rPr>
                      <w:rFonts w:ascii="宋体" w:hAnsi="宋体" w:eastAsia="宋体"/>
                      <w:bCs/>
                      <w:color w:val="auto"/>
                      <w:kern w:val="0"/>
                      <w:sz w:val="24"/>
                      <w:szCs w:val="28"/>
                    </w:rPr>
                  </w:pPr>
                  <w:r>
                    <w:rPr>
                      <w:rFonts w:hint="eastAsia" w:ascii="宋体" w:hAnsi="宋体" w:eastAsia="宋体"/>
                      <w:color w:val="auto"/>
                      <w:kern w:val="0"/>
                      <w:sz w:val="24"/>
                      <w:szCs w:val="28"/>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9"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100</w:t>
                  </w:r>
                  <w:r>
                    <w:rPr>
                      <w:rFonts w:hint="eastAsia" w:ascii="宋体" w:hAnsi="宋体" w:eastAsia="宋体"/>
                      <w:color w:val="auto"/>
                      <w:kern w:val="0"/>
                      <w:sz w:val="24"/>
                      <w:szCs w:val="28"/>
                    </w:rPr>
                    <w:t>以下</w:t>
                  </w:r>
                </w:p>
              </w:tc>
              <w:tc>
                <w:tcPr>
                  <w:tcW w:w="1196"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1.</w:t>
                  </w:r>
                  <w:r>
                    <w:rPr>
                      <w:rFonts w:hint="eastAsia" w:ascii="宋体" w:hAnsi="宋体" w:eastAsia="宋体"/>
                      <w:color w:val="auto"/>
                      <w:kern w:val="0"/>
                      <w:sz w:val="24"/>
                      <w:szCs w:val="28"/>
                    </w:rPr>
                    <w:t>5</w:t>
                  </w:r>
                  <w:r>
                    <w:rPr>
                      <w:rFonts w:ascii="宋体" w:hAnsi="宋体" w:eastAsia="宋体"/>
                      <w:color w:val="auto"/>
                      <w:kern w:val="0"/>
                      <w:sz w:val="24"/>
                      <w:szCs w:val="28"/>
                    </w:rPr>
                    <w:t>%</w:t>
                  </w:r>
                </w:p>
              </w:tc>
              <w:tc>
                <w:tcPr>
                  <w:tcW w:w="1196"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1.</w:t>
                  </w:r>
                  <w:r>
                    <w:rPr>
                      <w:rFonts w:hint="eastAsia" w:ascii="宋体" w:hAnsi="宋体" w:eastAsia="宋体"/>
                      <w:color w:val="auto"/>
                      <w:kern w:val="0"/>
                      <w:sz w:val="24"/>
                      <w:szCs w:val="28"/>
                    </w:rPr>
                    <w:t>5</w:t>
                  </w:r>
                  <w:r>
                    <w:rPr>
                      <w:rFonts w:ascii="宋体" w:hAnsi="宋体" w:eastAsia="宋体"/>
                      <w:color w:val="auto"/>
                      <w:kern w:val="0"/>
                      <w:sz w:val="24"/>
                      <w:szCs w:val="28"/>
                    </w:rPr>
                    <w:t>%</w:t>
                  </w:r>
                </w:p>
              </w:tc>
              <w:tc>
                <w:tcPr>
                  <w:tcW w:w="1196" w:type="dxa"/>
                  <w:vAlign w:val="center"/>
                </w:tcPr>
                <w:p>
                  <w:pPr>
                    <w:spacing w:line="360" w:lineRule="auto"/>
                    <w:jc w:val="center"/>
                    <w:rPr>
                      <w:rFonts w:ascii="宋体" w:hAnsi="宋体" w:eastAsia="宋体"/>
                      <w:bCs/>
                      <w:color w:val="auto"/>
                      <w:kern w:val="0"/>
                      <w:sz w:val="24"/>
                      <w:szCs w:val="28"/>
                    </w:rPr>
                  </w:pPr>
                  <w:r>
                    <w:rPr>
                      <w:rFonts w:hint="eastAsia" w:ascii="宋体" w:hAnsi="宋体" w:eastAsia="宋体"/>
                      <w:color w:val="auto"/>
                      <w:kern w:val="0"/>
                      <w:sz w:val="24"/>
                      <w:szCs w:val="28"/>
                    </w:rPr>
                    <w:t>1.0</w:t>
                  </w:r>
                  <w:r>
                    <w:rPr>
                      <w:rFonts w:ascii="宋体" w:hAnsi="宋体" w:eastAsia="宋体"/>
                      <w:color w:val="auto"/>
                      <w:kern w:val="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9"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100-500</w:t>
                  </w:r>
                </w:p>
              </w:tc>
              <w:tc>
                <w:tcPr>
                  <w:tcW w:w="1196" w:type="dxa"/>
                  <w:vAlign w:val="center"/>
                </w:tcPr>
                <w:p>
                  <w:pPr>
                    <w:spacing w:line="360" w:lineRule="auto"/>
                    <w:jc w:val="center"/>
                    <w:rPr>
                      <w:rFonts w:ascii="宋体" w:hAnsi="宋体" w:eastAsia="宋体"/>
                      <w:bCs/>
                      <w:color w:val="auto"/>
                      <w:kern w:val="0"/>
                      <w:sz w:val="24"/>
                      <w:szCs w:val="28"/>
                    </w:rPr>
                  </w:pPr>
                  <w:r>
                    <w:rPr>
                      <w:rFonts w:hint="eastAsia" w:ascii="宋体" w:hAnsi="宋体" w:eastAsia="宋体"/>
                      <w:color w:val="auto"/>
                      <w:kern w:val="0"/>
                      <w:sz w:val="24"/>
                      <w:szCs w:val="28"/>
                    </w:rPr>
                    <w:t>1.1</w:t>
                  </w:r>
                  <w:r>
                    <w:rPr>
                      <w:rFonts w:ascii="宋体" w:hAnsi="宋体" w:eastAsia="宋体"/>
                      <w:color w:val="auto"/>
                      <w:kern w:val="0"/>
                      <w:sz w:val="24"/>
                      <w:szCs w:val="28"/>
                    </w:rPr>
                    <w:t>%</w:t>
                  </w:r>
                </w:p>
              </w:tc>
              <w:tc>
                <w:tcPr>
                  <w:tcW w:w="1196"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0.</w:t>
                  </w:r>
                  <w:r>
                    <w:rPr>
                      <w:rFonts w:hint="eastAsia" w:ascii="宋体" w:hAnsi="宋体" w:eastAsia="宋体"/>
                      <w:color w:val="auto"/>
                      <w:kern w:val="0"/>
                      <w:sz w:val="24"/>
                      <w:szCs w:val="28"/>
                    </w:rPr>
                    <w:t>8</w:t>
                  </w:r>
                  <w:r>
                    <w:rPr>
                      <w:rFonts w:ascii="宋体" w:hAnsi="宋体" w:eastAsia="宋体"/>
                      <w:color w:val="auto"/>
                      <w:kern w:val="0"/>
                      <w:sz w:val="24"/>
                      <w:szCs w:val="28"/>
                    </w:rPr>
                    <w:t>%</w:t>
                  </w:r>
                </w:p>
              </w:tc>
              <w:tc>
                <w:tcPr>
                  <w:tcW w:w="1196"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0.</w:t>
                  </w:r>
                  <w:r>
                    <w:rPr>
                      <w:rFonts w:hint="eastAsia" w:ascii="宋体" w:hAnsi="宋体" w:eastAsia="宋体"/>
                      <w:color w:val="auto"/>
                      <w:kern w:val="0"/>
                      <w:sz w:val="24"/>
                      <w:szCs w:val="28"/>
                    </w:rPr>
                    <w:t>7</w:t>
                  </w:r>
                  <w:r>
                    <w:rPr>
                      <w:rFonts w:ascii="宋体" w:hAnsi="宋体" w:eastAsia="宋体"/>
                      <w:color w:val="auto"/>
                      <w:kern w:val="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9"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500-1000</w:t>
                  </w:r>
                </w:p>
              </w:tc>
              <w:tc>
                <w:tcPr>
                  <w:tcW w:w="1196"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0.</w:t>
                  </w:r>
                  <w:r>
                    <w:rPr>
                      <w:rFonts w:hint="eastAsia" w:ascii="宋体" w:hAnsi="宋体" w:eastAsia="宋体"/>
                      <w:color w:val="auto"/>
                      <w:kern w:val="0"/>
                      <w:sz w:val="24"/>
                      <w:szCs w:val="28"/>
                    </w:rPr>
                    <w:t>8</w:t>
                  </w:r>
                  <w:r>
                    <w:rPr>
                      <w:rFonts w:ascii="宋体" w:hAnsi="宋体" w:eastAsia="宋体"/>
                      <w:color w:val="auto"/>
                      <w:kern w:val="0"/>
                      <w:sz w:val="24"/>
                      <w:szCs w:val="28"/>
                    </w:rPr>
                    <w:t>%</w:t>
                  </w:r>
                </w:p>
              </w:tc>
              <w:tc>
                <w:tcPr>
                  <w:tcW w:w="1196"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0.</w:t>
                  </w:r>
                  <w:r>
                    <w:rPr>
                      <w:rFonts w:hint="eastAsia" w:ascii="宋体" w:hAnsi="宋体" w:eastAsia="宋体"/>
                      <w:color w:val="auto"/>
                      <w:kern w:val="0"/>
                      <w:sz w:val="24"/>
                      <w:szCs w:val="28"/>
                    </w:rPr>
                    <w:t>45</w:t>
                  </w:r>
                  <w:r>
                    <w:rPr>
                      <w:rFonts w:ascii="宋体" w:hAnsi="宋体" w:eastAsia="宋体"/>
                      <w:color w:val="auto"/>
                      <w:kern w:val="0"/>
                      <w:sz w:val="24"/>
                      <w:szCs w:val="28"/>
                    </w:rPr>
                    <w:t>%</w:t>
                  </w:r>
                </w:p>
              </w:tc>
              <w:tc>
                <w:tcPr>
                  <w:tcW w:w="1196"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0.</w:t>
                  </w:r>
                  <w:r>
                    <w:rPr>
                      <w:rFonts w:hint="eastAsia" w:ascii="宋体" w:hAnsi="宋体" w:eastAsia="宋体"/>
                      <w:color w:val="auto"/>
                      <w:kern w:val="0"/>
                      <w:sz w:val="24"/>
                      <w:szCs w:val="28"/>
                    </w:rPr>
                    <w:t>55</w:t>
                  </w:r>
                  <w:r>
                    <w:rPr>
                      <w:rFonts w:ascii="宋体" w:hAnsi="宋体" w:eastAsia="宋体"/>
                      <w:color w:val="auto"/>
                      <w:kern w:val="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9"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1000-5000</w:t>
                  </w:r>
                </w:p>
              </w:tc>
              <w:tc>
                <w:tcPr>
                  <w:tcW w:w="1196"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0.</w:t>
                  </w:r>
                  <w:r>
                    <w:rPr>
                      <w:rFonts w:hint="eastAsia" w:ascii="宋体" w:hAnsi="宋体" w:eastAsia="宋体"/>
                      <w:color w:val="auto"/>
                      <w:kern w:val="0"/>
                      <w:sz w:val="24"/>
                      <w:szCs w:val="28"/>
                    </w:rPr>
                    <w:t>5</w:t>
                  </w:r>
                  <w:r>
                    <w:rPr>
                      <w:rFonts w:ascii="宋体" w:hAnsi="宋体" w:eastAsia="宋体"/>
                      <w:color w:val="auto"/>
                      <w:kern w:val="0"/>
                      <w:sz w:val="24"/>
                      <w:szCs w:val="28"/>
                    </w:rPr>
                    <w:t>%</w:t>
                  </w:r>
                </w:p>
              </w:tc>
              <w:tc>
                <w:tcPr>
                  <w:tcW w:w="1196"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0.2</w:t>
                  </w:r>
                  <w:r>
                    <w:rPr>
                      <w:rFonts w:hint="eastAsia" w:ascii="宋体" w:hAnsi="宋体" w:eastAsia="宋体"/>
                      <w:color w:val="auto"/>
                      <w:kern w:val="0"/>
                      <w:sz w:val="24"/>
                      <w:szCs w:val="28"/>
                    </w:rPr>
                    <w:t>5</w:t>
                  </w:r>
                  <w:r>
                    <w:rPr>
                      <w:rFonts w:ascii="宋体" w:hAnsi="宋体" w:eastAsia="宋体"/>
                      <w:color w:val="auto"/>
                      <w:kern w:val="0"/>
                      <w:sz w:val="24"/>
                      <w:szCs w:val="28"/>
                    </w:rPr>
                    <w:t>%</w:t>
                  </w:r>
                </w:p>
              </w:tc>
              <w:tc>
                <w:tcPr>
                  <w:tcW w:w="1196"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0.</w:t>
                  </w:r>
                  <w:r>
                    <w:rPr>
                      <w:rFonts w:hint="eastAsia" w:ascii="宋体" w:hAnsi="宋体" w:eastAsia="宋体"/>
                      <w:color w:val="auto"/>
                      <w:kern w:val="0"/>
                      <w:sz w:val="24"/>
                      <w:szCs w:val="28"/>
                    </w:rPr>
                    <w:t>35</w:t>
                  </w:r>
                  <w:r>
                    <w:rPr>
                      <w:rFonts w:ascii="宋体" w:hAnsi="宋体" w:eastAsia="宋体"/>
                      <w:color w:val="auto"/>
                      <w:kern w:val="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9"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5000-10000</w:t>
                  </w:r>
                </w:p>
              </w:tc>
              <w:tc>
                <w:tcPr>
                  <w:tcW w:w="1196"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0.2</w:t>
                  </w:r>
                  <w:r>
                    <w:rPr>
                      <w:rFonts w:hint="eastAsia" w:ascii="宋体" w:hAnsi="宋体" w:eastAsia="宋体"/>
                      <w:color w:val="auto"/>
                      <w:kern w:val="0"/>
                      <w:sz w:val="24"/>
                      <w:szCs w:val="28"/>
                    </w:rPr>
                    <w:t>5</w:t>
                  </w:r>
                  <w:r>
                    <w:rPr>
                      <w:rFonts w:ascii="宋体" w:hAnsi="宋体" w:eastAsia="宋体"/>
                      <w:color w:val="auto"/>
                      <w:kern w:val="0"/>
                      <w:sz w:val="24"/>
                      <w:szCs w:val="28"/>
                    </w:rPr>
                    <w:t>%</w:t>
                  </w:r>
                </w:p>
              </w:tc>
              <w:tc>
                <w:tcPr>
                  <w:tcW w:w="1196"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0.</w:t>
                  </w:r>
                  <w:r>
                    <w:rPr>
                      <w:rFonts w:hint="eastAsia" w:ascii="宋体" w:hAnsi="宋体" w:eastAsia="宋体"/>
                      <w:color w:val="auto"/>
                      <w:kern w:val="0"/>
                      <w:sz w:val="24"/>
                      <w:szCs w:val="28"/>
                    </w:rPr>
                    <w:t>1</w:t>
                  </w:r>
                  <w:r>
                    <w:rPr>
                      <w:rFonts w:ascii="宋体" w:hAnsi="宋体" w:eastAsia="宋体"/>
                      <w:color w:val="auto"/>
                      <w:kern w:val="0"/>
                      <w:sz w:val="24"/>
                      <w:szCs w:val="28"/>
                    </w:rPr>
                    <w:t>%</w:t>
                  </w:r>
                </w:p>
              </w:tc>
              <w:tc>
                <w:tcPr>
                  <w:tcW w:w="1196"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0.</w:t>
                  </w:r>
                  <w:r>
                    <w:rPr>
                      <w:rFonts w:hint="eastAsia" w:ascii="宋体" w:hAnsi="宋体" w:eastAsia="宋体"/>
                      <w:color w:val="auto"/>
                      <w:kern w:val="0"/>
                      <w:sz w:val="24"/>
                      <w:szCs w:val="28"/>
                    </w:rPr>
                    <w:t>2</w:t>
                  </w:r>
                  <w:r>
                    <w:rPr>
                      <w:rFonts w:ascii="宋体" w:hAnsi="宋体" w:eastAsia="宋体"/>
                      <w:color w:val="auto"/>
                      <w:kern w:val="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9"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10000-100000</w:t>
                  </w:r>
                </w:p>
              </w:tc>
              <w:tc>
                <w:tcPr>
                  <w:tcW w:w="1196"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0.0</w:t>
                  </w:r>
                  <w:r>
                    <w:rPr>
                      <w:rFonts w:hint="eastAsia" w:ascii="宋体" w:hAnsi="宋体" w:eastAsia="宋体"/>
                      <w:color w:val="auto"/>
                      <w:kern w:val="0"/>
                      <w:sz w:val="24"/>
                      <w:szCs w:val="28"/>
                    </w:rPr>
                    <w:t>5</w:t>
                  </w:r>
                  <w:r>
                    <w:rPr>
                      <w:rFonts w:ascii="宋体" w:hAnsi="宋体" w:eastAsia="宋体"/>
                      <w:color w:val="auto"/>
                      <w:kern w:val="0"/>
                      <w:sz w:val="24"/>
                      <w:szCs w:val="28"/>
                    </w:rPr>
                    <w:t>%</w:t>
                  </w:r>
                </w:p>
              </w:tc>
              <w:tc>
                <w:tcPr>
                  <w:tcW w:w="1196"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0.0</w:t>
                  </w:r>
                  <w:r>
                    <w:rPr>
                      <w:rFonts w:hint="eastAsia" w:ascii="宋体" w:hAnsi="宋体" w:eastAsia="宋体"/>
                      <w:color w:val="auto"/>
                      <w:kern w:val="0"/>
                      <w:sz w:val="24"/>
                      <w:szCs w:val="28"/>
                    </w:rPr>
                    <w:t>5</w:t>
                  </w:r>
                  <w:r>
                    <w:rPr>
                      <w:rFonts w:ascii="宋体" w:hAnsi="宋体" w:eastAsia="宋体"/>
                      <w:color w:val="auto"/>
                      <w:kern w:val="0"/>
                      <w:sz w:val="24"/>
                      <w:szCs w:val="28"/>
                    </w:rPr>
                    <w:t>%</w:t>
                  </w:r>
                </w:p>
              </w:tc>
              <w:tc>
                <w:tcPr>
                  <w:tcW w:w="1196"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0.0</w:t>
                  </w:r>
                  <w:r>
                    <w:rPr>
                      <w:rFonts w:hint="eastAsia" w:ascii="宋体" w:hAnsi="宋体" w:eastAsia="宋体"/>
                      <w:color w:val="auto"/>
                      <w:kern w:val="0"/>
                      <w:sz w:val="24"/>
                      <w:szCs w:val="28"/>
                    </w:rPr>
                    <w:t>5</w:t>
                  </w:r>
                  <w:r>
                    <w:rPr>
                      <w:rFonts w:ascii="宋体" w:hAnsi="宋体" w:eastAsia="宋体"/>
                      <w:color w:val="auto"/>
                      <w:kern w:val="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9"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100000</w:t>
                  </w:r>
                  <w:r>
                    <w:rPr>
                      <w:rFonts w:hint="eastAsia" w:ascii="宋体" w:hAnsi="宋体" w:eastAsia="宋体"/>
                      <w:color w:val="auto"/>
                      <w:kern w:val="0"/>
                      <w:sz w:val="24"/>
                      <w:szCs w:val="28"/>
                    </w:rPr>
                    <w:t>以上</w:t>
                  </w:r>
                </w:p>
              </w:tc>
              <w:tc>
                <w:tcPr>
                  <w:tcW w:w="1196"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0.0</w:t>
                  </w:r>
                  <w:r>
                    <w:rPr>
                      <w:rFonts w:hint="eastAsia" w:ascii="宋体" w:hAnsi="宋体" w:eastAsia="宋体"/>
                      <w:color w:val="auto"/>
                      <w:kern w:val="0"/>
                      <w:sz w:val="24"/>
                      <w:szCs w:val="28"/>
                    </w:rPr>
                    <w:t>1</w:t>
                  </w:r>
                  <w:r>
                    <w:rPr>
                      <w:rFonts w:ascii="宋体" w:hAnsi="宋体" w:eastAsia="宋体"/>
                      <w:color w:val="auto"/>
                      <w:kern w:val="0"/>
                      <w:sz w:val="24"/>
                      <w:szCs w:val="28"/>
                    </w:rPr>
                    <w:t>%</w:t>
                  </w:r>
                </w:p>
              </w:tc>
              <w:tc>
                <w:tcPr>
                  <w:tcW w:w="1196"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0.0</w:t>
                  </w:r>
                  <w:r>
                    <w:rPr>
                      <w:rFonts w:hint="eastAsia" w:ascii="宋体" w:hAnsi="宋体" w:eastAsia="宋体"/>
                      <w:color w:val="auto"/>
                      <w:kern w:val="0"/>
                      <w:sz w:val="24"/>
                      <w:szCs w:val="28"/>
                    </w:rPr>
                    <w:t>1</w:t>
                  </w:r>
                  <w:r>
                    <w:rPr>
                      <w:rFonts w:ascii="宋体" w:hAnsi="宋体" w:eastAsia="宋体"/>
                      <w:color w:val="auto"/>
                      <w:kern w:val="0"/>
                      <w:sz w:val="24"/>
                      <w:szCs w:val="28"/>
                    </w:rPr>
                    <w:t>%</w:t>
                  </w:r>
                </w:p>
              </w:tc>
              <w:tc>
                <w:tcPr>
                  <w:tcW w:w="1196" w:type="dxa"/>
                  <w:vAlign w:val="center"/>
                </w:tcPr>
                <w:p>
                  <w:pPr>
                    <w:spacing w:line="360" w:lineRule="auto"/>
                    <w:jc w:val="center"/>
                    <w:rPr>
                      <w:rFonts w:ascii="宋体" w:hAnsi="宋体" w:eastAsia="宋体"/>
                      <w:bCs/>
                      <w:color w:val="auto"/>
                      <w:kern w:val="0"/>
                      <w:sz w:val="24"/>
                      <w:szCs w:val="28"/>
                    </w:rPr>
                  </w:pPr>
                  <w:r>
                    <w:rPr>
                      <w:rFonts w:ascii="宋体" w:hAnsi="宋体" w:eastAsia="宋体"/>
                      <w:color w:val="auto"/>
                      <w:kern w:val="0"/>
                      <w:sz w:val="24"/>
                      <w:szCs w:val="28"/>
                    </w:rPr>
                    <w:t>0.0</w:t>
                  </w:r>
                  <w:r>
                    <w:rPr>
                      <w:rFonts w:hint="eastAsia" w:ascii="宋体" w:hAnsi="宋体" w:eastAsia="宋体"/>
                      <w:color w:val="auto"/>
                      <w:kern w:val="0"/>
                      <w:sz w:val="24"/>
                      <w:szCs w:val="28"/>
                    </w:rPr>
                    <w:t>1</w:t>
                  </w:r>
                  <w:r>
                    <w:rPr>
                      <w:rFonts w:ascii="宋体" w:hAnsi="宋体" w:eastAsia="宋体"/>
                      <w:color w:val="auto"/>
                      <w:kern w:val="0"/>
                      <w:sz w:val="24"/>
                      <w:szCs w:val="28"/>
                    </w:rPr>
                    <w:t>%</w:t>
                  </w:r>
                </w:p>
              </w:tc>
            </w:tr>
          </w:tbl>
          <w:p>
            <w:pPr>
              <w:spacing w:line="360" w:lineRule="auto"/>
              <w:ind w:firstLine="470" w:firstLineChars="196"/>
              <w:rPr>
                <w:rFonts w:asciiTheme="minorEastAsia" w:hAnsiTheme="minorEastAsia" w:eastAsiaTheme="minorEastAsia"/>
                <w:color w:val="auto"/>
                <w:sz w:val="24"/>
              </w:rPr>
            </w:pPr>
            <w:r>
              <w:rPr>
                <w:rFonts w:hint="eastAsia" w:asciiTheme="minorEastAsia" w:hAnsiTheme="minorEastAsia" w:eastAsiaTheme="minorEastAsia"/>
                <w:color w:val="auto"/>
                <w:sz w:val="24"/>
              </w:rPr>
              <w:t>注：中标服务费按差额定率累进法计算。例如：某服务招标代理业务中标金额为</w:t>
            </w:r>
            <w:r>
              <w:rPr>
                <w:rFonts w:asciiTheme="minorEastAsia" w:hAnsiTheme="minorEastAsia" w:eastAsiaTheme="minorEastAsia"/>
                <w:color w:val="auto"/>
                <w:sz w:val="24"/>
              </w:rPr>
              <w:t>6000</w:t>
            </w:r>
            <w:r>
              <w:rPr>
                <w:rFonts w:hint="eastAsia" w:asciiTheme="minorEastAsia" w:hAnsiTheme="minorEastAsia" w:eastAsiaTheme="minorEastAsia"/>
                <w:color w:val="auto"/>
                <w:sz w:val="24"/>
              </w:rPr>
              <w:t>万元，计算中标服务费如下：</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100</w:t>
            </w:r>
            <w:r>
              <w:rPr>
                <w:rFonts w:hint="eastAsia" w:asciiTheme="minorEastAsia" w:hAnsiTheme="minorEastAsia" w:eastAsiaTheme="minorEastAsia"/>
                <w:color w:val="auto"/>
                <w:sz w:val="24"/>
              </w:rPr>
              <w:t>万元</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1</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5％</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80%＝1.2万元</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asciiTheme="minorEastAsia" w:hAnsiTheme="minorEastAsia" w:eastAsiaTheme="minorEastAsia"/>
                <w:color w:val="auto"/>
                <w:sz w:val="24"/>
              </w:rPr>
              <w:t>500</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100</w:t>
            </w:r>
            <w:r>
              <w:rPr>
                <w:rFonts w:hint="eastAsia" w:asciiTheme="minorEastAsia" w:hAnsiTheme="minorEastAsia" w:eastAsiaTheme="minorEastAsia"/>
                <w:color w:val="auto"/>
                <w:sz w:val="24"/>
              </w:rPr>
              <w:t>）万元</w:t>
            </w:r>
            <w:r>
              <w:rPr>
                <w:rFonts w:asciiTheme="minorEastAsia" w:hAnsiTheme="minorEastAsia" w:eastAsiaTheme="minorEastAsia"/>
                <w:color w:val="auto"/>
                <w:sz w:val="24"/>
              </w:rPr>
              <w:t>×0.</w:t>
            </w:r>
            <w:r>
              <w:rPr>
                <w:rFonts w:hint="eastAsia" w:asciiTheme="minorEastAsia" w:hAnsiTheme="minorEastAsia" w:eastAsiaTheme="minorEastAsia"/>
                <w:color w:val="auto"/>
                <w:sz w:val="24"/>
              </w:rPr>
              <w:t>8％</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80%＝2.56万元</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asciiTheme="minorEastAsia" w:hAnsiTheme="minorEastAsia" w:eastAsiaTheme="minorEastAsia"/>
                <w:color w:val="auto"/>
                <w:sz w:val="24"/>
              </w:rPr>
              <w:t>1000</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500</w:t>
            </w:r>
            <w:r>
              <w:rPr>
                <w:rFonts w:hint="eastAsia" w:asciiTheme="minorEastAsia" w:hAnsiTheme="minorEastAsia" w:eastAsiaTheme="minorEastAsia"/>
                <w:color w:val="auto"/>
                <w:sz w:val="24"/>
              </w:rPr>
              <w:t>）万元</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0.45％</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80%＝1.8万元</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asciiTheme="minorEastAsia" w:hAnsiTheme="minorEastAsia" w:eastAsiaTheme="minorEastAsia"/>
                <w:color w:val="auto"/>
                <w:sz w:val="24"/>
              </w:rPr>
              <w:t>5000</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1000</w:t>
            </w:r>
            <w:r>
              <w:rPr>
                <w:rFonts w:hint="eastAsia" w:asciiTheme="minorEastAsia" w:hAnsiTheme="minorEastAsia" w:eastAsiaTheme="minorEastAsia"/>
                <w:color w:val="auto"/>
                <w:sz w:val="24"/>
              </w:rPr>
              <w:t>）万元</w:t>
            </w:r>
            <w:r>
              <w:rPr>
                <w:rFonts w:asciiTheme="minorEastAsia" w:hAnsiTheme="minorEastAsia" w:eastAsiaTheme="minorEastAsia"/>
                <w:color w:val="auto"/>
                <w:sz w:val="24"/>
              </w:rPr>
              <w:t>×0.</w:t>
            </w:r>
            <w:r>
              <w:rPr>
                <w:rFonts w:hint="eastAsia" w:asciiTheme="minorEastAsia" w:hAnsiTheme="minorEastAsia" w:eastAsiaTheme="minorEastAsia"/>
                <w:color w:val="auto"/>
                <w:sz w:val="24"/>
              </w:rPr>
              <w:t>25％</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80%＝8万元</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asciiTheme="minorEastAsia" w:hAnsiTheme="minorEastAsia" w:eastAsiaTheme="minorEastAsia"/>
                <w:color w:val="auto"/>
                <w:sz w:val="24"/>
              </w:rPr>
              <w:t>6000</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5000</w:t>
            </w:r>
            <w:r>
              <w:rPr>
                <w:rFonts w:hint="eastAsia" w:asciiTheme="minorEastAsia" w:hAnsiTheme="minorEastAsia" w:eastAsiaTheme="minorEastAsia"/>
                <w:color w:val="auto"/>
                <w:sz w:val="24"/>
              </w:rPr>
              <w:t>）万元</w:t>
            </w:r>
            <w:r>
              <w:rPr>
                <w:rFonts w:asciiTheme="minorEastAsia" w:hAnsiTheme="minorEastAsia" w:eastAsiaTheme="minorEastAsia"/>
                <w:color w:val="auto"/>
                <w:sz w:val="24"/>
              </w:rPr>
              <w:t>×0.</w:t>
            </w:r>
            <w:r>
              <w:rPr>
                <w:rFonts w:hint="eastAsia" w:asciiTheme="minorEastAsia" w:hAnsiTheme="minorEastAsia" w:eastAsiaTheme="minorEastAsia"/>
                <w:color w:val="auto"/>
                <w:sz w:val="24"/>
              </w:rPr>
              <w:t>1％</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80%＝0.8万元</w:t>
            </w:r>
          </w:p>
          <w:p>
            <w:pPr>
              <w:spacing w:line="360" w:lineRule="auto"/>
              <w:rPr>
                <w:rFonts w:asciiTheme="minorEastAsia" w:hAnsiTheme="minorEastAsia" w:eastAsiaTheme="minorEastAsia"/>
                <w:bCs/>
                <w:color w:val="auto"/>
                <w:kern w:val="0"/>
                <w:sz w:val="24"/>
                <w:szCs w:val="28"/>
              </w:rPr>
            </w:pPr>
            <w:r>
              <w:rPr>
                <w:rFonts w:hint="eastAsia" w:asciiTheme="minorEastAsia" w:hAnsiTheme="minorEastAsia" w:eastAsiaTheme="minorEastAsia"/>
                <w:b/>
                <w:bCs/>
                <w:color w:val="auto"/>
                <w:kern w:val="0"/>
                <w:sz w:val="24"/>
                <w:szCs w:val="28"/>
              </w:rPr>
              <w:t>合计收费＝1.2＋</w:t>
            </w:r>
            <w:r>
              <w:rPr>
                <w:rFonts w:asciiTheme="minorEastAsia" w:hAnsiTheme="minorEastAsia" w:eastAsiaTheme="minorEastAsia"/>
                <w:b/>
                <w:bCs/>
                <w:color w:val="auto"/>
                <w:kern w:val="0"/>
                <w:sz w:val="24"/>
                <w:szCs w:val="28"/>
              </w:rPr>
              <w:t>2.</w:t>
            </w:r>
            <w:r>
              <w:rPr>
                <w:rFonts w:hint="eastAsia" w:asciiTheme="minorEastAsia" w:hAnsiTheme="minorEastAsia" w:eastAsiaTheme="minorEastAsia"/>
                <w:b/>
                <w:bCs/>
                <w:color w:val="auto"/>
                <w:kern w:val="0"/>
                <w:sz w:val="24"/>
                <w:szCs w:val="28"/>
              </w:rPr>
              <w:t>56＋1.8＋8＋0.8＝14.36</w:t>
            </w:r>
            <w:r>
              <w:rPr>
                <w:rFonts w:asciiTheme="minorEastAsia" w:hAnsiTheme="minorEastAsia" w:eastAsiaTheme="minorEastAsia"/>
                <w:b/>
                <w:bCs/>
                <w:color w:val="auto"/>
                <w:kern w:val="0"/>
                <w:sz w:val="24"/>
                <w:szCs w:val="28"/>
              </w:rPr>
              <w:t>(</w:t>
            </w:r>
            <w:r>
              <w:rPr>
                <w:rFonts w:hint="eastAsia" w:asciiTheme="minorEastAsia" w:hAnsiTheme="minorEastAsia" w:eastAsiaTheme="minorEastAsia"/>
                <w:b/>
                <w:bCs/>
                <w:color w:val="auto"/>
                <w:kern w:val="0"/>
                <w:sz w:val="24"/>
                <w:szCs w:val="28"/>
              </w:rPr>
              <w:t>万元</w:t>
            </w:r>
            <w:r>
              <w:rPr>
                <w:rFonts w:asciiTheme="minorEastAsia" w:hAnsiTheme="minorEastAsia" w:eastAsiaTheme="minorEastAsia"/>
                <w:b/>
                <w:bCs/>
                <w:color w:val="auto"/>
                <w:kern w:val="0"/>
                <w:sz w:val="24"/>
                <w:szCs w:val="28"/>
              </w:rPr>
              <w:t>)</w:t>
            </w:r>
          </w:p>
          <w:p>
            <w:pPr>
              <w:spacing w:line="360" w:lineRule="auto"/>
              <w:rPr>
                <w:rFonts w:ascii="宋体" w:hAnsi="宋体" w:eastAsia="宋体"/>
                <w:bCs/>
                <w:color w:val="auto"/>
                <w:kern w:val="0"/>
                <w:sz w:val="24"/>
                <w:szCs w:val="28"/>
              </w:rPr>
            </w:pPr>
            <w:r>
              <w:rPr>
                <w:rFonts w:hint="eastAsia" w:ascii="宋体" w:hAnsi="宋体" w:eastAsia="宋体"/>
                <w:bCs/>
                <w:color w:val="auto"/>
                <w:kern w:val="0"/>
                <w:sz w:val="24"/>
                <w:szCs w:val="28"/>
              </w:rPr>
              <w:t>（2）支付方式：</w:t>
            </w:r>
            <w:r>
              <w:rPr>
                <w:rFonts w:hint="eastAsia" w:ascii="宋体" w:hAnsi="宋体" w:eastAsia="宋体"/>
                <w:color w:val="auto"/>
                <w:kern w:val="0"/>
                <w:sz w:val="24"/>
                <w:szCs w:val="28"/>
              </w:rPr>
              <w:sym w:font="Wingdings" w:char="F0FE"/>
            </w:r>
            <w:r>
              <w:rPr>
                <w:rFonts w:ascii="宋体" w:hAnsi="宋体" w:eastAsia="宋体"/>
                <w:bCs/>
                <w:color w:val="auto"/>
                <w:kern w:val="0"/>
                <w:sz w:val="24"/>
                <w:szCs w:val="28"/>
              </w:rPr>
              <w:t>转账/电汇</w:t>
            </w:r>
          </w:p>
          <w:p>
            <w:pPr>
              <w:spacing w:line="360" w:lineRule="auto"/>
              <w:rPr>
                <w:rFonts w:ascii="宋体" w:hAnsi="宋体" w:eastAsia="宋体"/>
                <w:bCs/>
                <w:color w:val="auto"/>
                <w:kern w:val="0"/>
                <w:sz w:val="24"/>
                <w:szCs w:val="28"/>
                <w:u w:val="single"/>
              </w:rPr>
            </w:pPr>
            <w:r>
              <w:rPr>
                <w:rFonts w:hint="eastAsia" w:ascii="宋体" w:hAnsi="宋体" w:eastAsia="宋体"/>
                <w:bCs/>
                <w:color w:val="auto"/>
                <w:kern w:val="0"/>
                <w:sz w:val="24"/>
                <w:szCs w:val="28"/>
              </w:rPr>
              <w:t>（3）收取单位：</w:t>
            </w:r>
            <w:r>
              <w:rPr>
                <w:rFonts w:hint="eastAsia" w:ascii="宋体" w:hAnsi="宋体" w:eastAsia="宋体"/>
                <w:bCs/>
                <w:color w:val="auto"/>
                <w:kern w:val="0"/>
                <w:sz w:val="24"/>
                <w:szCs w:val="28"/>
                <w:u w:val="single"/>
              </w:rPr>
              <w:t>安徽省政采项目管理咨询有限公司</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bCs w:val="0"/>
                <w:color w:val="auto"/>
                <w:kern w:val="2"/>
                <w:sz w:val="24"/>
                <w:szCs w:val="20"/>
              </w:rPr>
              <w:t>（4）缴纳时间：</w:t>
            </w:r>
            <w:r>
              <w:rPr>
                <w:rFonts w:hint="eastAsia" w:ascii="宋体" w:hAnsi="宋体" w:eastAsia="宋体"/>
                <w:b w:val="0"/>
                <w:bCs w:val="0"/>
                <w:color w:val="auto"/>
                <w:kern w:val="2"/>
                <w:sz w:val="24"/>
                <w:szCs w:val="20"/>
                <w:u w:val="single"/>
              </w:rPr>
              <w:t>领取中标通知书前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36</w:t>
            </w:r>
            <w:r>
              <w:rPr>
                <w:rFonts w:ascii="宋体" w:hAnsi="宋体" w:eastAsia="宋体"/>
                <w:bCs/>
                <w:color w:val="auto"/>
                <w:kern w:val="2"/>
              </w:rPr>
              <w:t>.3</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质疑函递交方式、接收部门、联系电话和通讯地址</w:t>
            </w:r>
          </w:p>
        </w:tc>
        <w:tc>
          <w:tcPr>
            <w:tcW w:w="5718"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递交方式：</w:t>
            </w:r>
            <w:r>
              <w:rPr>
                <w:rFonts w:hint="eastAsia" w:ascii="宋体" w:hAnsi="宋体" w:eastAsia="宋体"/>
                <w:b w:val="0"/>
                <w:color w:val="auto"/>
                <w:sz w:val="24"/>
                <w:u w:val="single"/>
              </w:rPr>
              <w:t>书面形式</w:t>
            </w:r>
          </w:p>
          <w:p>
            <w:pPr>
              <w:pStyle w:val="25"/>
              <w:widowControl w:val="0"/>
              <w:spacing w:before="0" w:beforeAutospacing="0" w:after="0" w:afterAutospacing="0" w:line="360" w:lineRule="auto"/>
              <w:jc w:val="both"/>
              <w:rPr>
                <w:rFonts w:ascii="宋体" w:hAnsi="宋体" w:eastAsia="宋体"/>
                <w:b w:val="0"/>
                <w:bCs w:val="0"/>
                <w:color w:val="auto"/>
                <w:sz w:val="24"/>
                <w:szCs w:val="18"/>
              </w:rPr>
            </w:pPr>
            <w:r>
              <w:rPr>
                <w:rFonts w:hint="eastAsia" w:ascii="宋体" w:hAnsi="宋体" w:eastAsia="宋体"/>
                <w:b w:val="0"/>
                <w:color w:val="auto"/>
                <w:sz w:val="24"/>
              </w:rPr>
              <w:t>接收部门：</w:t>
            </w:r>
            <w:r>
              <w:rPr>
                <w:rFonts w:hint="eastAsia" w:ascii="宋体" w:hAnsi="宋体" w:eastAsia="宋体"/>
                <w:b w:val="0"/>
                <w:bCs w:val="0"/>
                <w:color w:val="auto"/>
                <w:sz w:val="24"/>
                <w:szCs w:val="18"/>
                <w:u w:val="single"/>
              </w:rPr>
              <w:t>纪检监察室</w:t>
            </w:r>
          </w:p>
          <w:p>
            <w:pPr>
              <w:pStyle w:val="25"/>
              <w:widowControl w:val="0"/>
              <w:spacing w:before="0" w:beforeAutospacing="0" w:after="0" w:afterAutospacing="0" w:line="360" w:lineRule="auto"/>
              <w:jc w:val="both"/>
              <w:rPr>
                <w:rFonts w:ascii="宋体" w:hAnsi="宋体" w:eastAsia="宋体"/>
                <w:b w:val="0"/>
                <w:bCs w:val="0"/>
                <w:color w:val="auto"/>
                <w:sz w:val="24"/>
                <w:szCs w:val="18"/>
              </w:rPr>
            </w:pPr>
            <w:r>
              <w:rPr>
                <w:rFonts w:ascii="宋体" w:hAnsi="宋体" w:eastAsia="宋体"/>
                <w:b w:val="0"/>
                <w:color w:val="auto"/>
                <w:sz w:val="24"/>
              </w:rPr>
              <w:t>联系电话：</w:t>
            </w:r>
            <w:r>
              <w:rPr>
                <w:rFonts w:ascii="宋体" w:hAnsi="宋体" w:eastAsia="宋体"/>
                <w:b w:val="0"/>
                <w:bCs w:val="0"/>
                <w:color w:val="auto"/>
                <w:sz w:val="24"/>
                <w:szCs w:val="18"/>
                <w:u w:val="single"/>
              </w:rPr>
              <w:t>0551-66223642</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通讯地址：</w:t>
            </w:r>
            <w:r>
              <w:rPr>
                <w:rFonts w:hint="eastAsia" w:ascii="宋体" w:hAnsi="宋体" w:eastAsia="宋体"/>
                <w:b w:val="0"/>
                <w:color w:val="auto"/>
                <w:sz w:val="24"/>
                <w:u w:val="single"/>
              </w:rPr>
              <w:t>合肥市滨湖新区南京路2588号（徽州大道与南京路交口）A区六楼677室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37</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其他内容</w:t>
            </w:r>
          </w:p>
        </w:tc>
        <w:tc>
          <w:tcPr>
            <w:tcW w:w="5718"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5"/>
              <w:widowControl w:val="0"/>
              <w:spacing w:before="0" w:beforeAutospacing="0" w:after="0" w:afterAutospacing="0" w:line="360" w:lineRule="auto"/>
              <w:rPr>
                <w:rFonts w:ascii="宋体" w:hAnsi="宋体" w:eastAsia="宋体"/>
                <w:b w:val="0"/>
                <w:color w:val="auto"/>
                <w:sz w:val="24"/>
              </w:rPr>
            </w:pPr>
            <w:r>
              <w:rPr>
                <w:rFonts w:hint="eastAsia" w:ascii="宋体" w:hAnsi="宋体" w:eastAsia="宋体"/>
                <w:b w:val="0"/>
                <w:color w:val="auto"/>
                <w:sz w:val="24"/>
              </w:rPr>
              <w:t>37</w:t>
            </w:r>
            <w:r>
              <w:rPr>
                <w:rFonts w:ascii="宋体" w:hAnsi="宋体" w:eastAsia="宋体"/>
                <w:b w:val="0"/>
                <w:color w:val="auto"/>
                <w:sz w:val="24"/>
              </w:rPr>
              <w:t>.1</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关于联合体投标的相关约定</w:t>
            </w:r>
          </w:p>
        </w:tc>
        <w:tc>
          <w:tcPr>
            <w:tcW w:w="5718"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（1）</w:t>
            </w:r>
            <w:r>
              <w:rPr>
                <w:rFonts w:ascii="宋体" w:hAnsi="宋体" w:eastAsia="宋体"/>
                <w:b w:val="0"/>
                <w:color w:val="auto"/>
                <w:sz w:val="24"/>
              </w:rPr>
              <w:t>联合体投标的，</w:t>
            </w:r>
            <w:r>
              <w:rPr>
                <w:rFonts w:hint="eastAsia" w:ascii="宋体" w:hAnsi="宋体" w:eastAsia="宋体"/>
                <w:b w:val="0"/>
                <w:color w:val="auto"/>
                <w:sz w:val="24"/>
              </w:rPr>
              <w:t>招标文件获取</w:t>
            </w:r>
            <w:r>
              <w:rPr>
                <w:rFonts w:ascii="宋体" w:hAnsi="宋体" w:eastAsia="宋体"/>
                <w:b w:val="0"/>
                <w:color w:val="auto"/>
                <w:sz w:val="24"/>
              </w:rPr>
              <w:t>手续由联合体</w:t>
            </w:r>
            <w:r>
              <w:rPr>
                <w:rFonts w:hint="eastAsia" w:ascii="宋体" w:hAnsi="宋体" w:eastAsia="宋体"/>
                <w:b w:val="0"/>
                <w:color w:val="auto"/>
                <w:sz w:val="24"/>
              </w:rPr>
              <w:t>中</w:t>
            </w:r>
            <w:r>
              <w:rPr>
                <w:rFonts w:ascii="宋体" w:hAnsi="宋体" w:eastAsia="宋体"/>
                <w:b w:val="0"/>
                <w:color w:val="auto"/>
                <w:sz w:val="24"/>
              </w:rPr>
              <w:t>任一</w:t>
            </w:r>
            <w:r>
              <w:rPr>
                <w:rFonts w:hint="eastAsia" w:ascii="宋体" w:hAnsi="宋体" w:eastAsia="宋体"/>
                <w:b w:val="0"/>
                <w:color w:val="auto"/>
                <w:sz w:val="24"/>
              </w:rPr>
              <w:t>成员单位</w:t>
            </w:r>
            <w:r>
              <w:rPr>
                <w:rFonts w:ascii="宋体" w:hAnsi="宋体" w:eastAsia="宋体"/>
                <w:b w:val="0"/>
                <w:color w:val="auto"/>
                <w:sz w:val="24"/>
              </w:rPr>
              <w:t>办理均可。</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（2）</w:t>
            </w:r>
            <w:r>
              <w:rPr>
                <w:rFonts w:ascii="宋体" w:hAnsi="宋体" w:eastAsia="宋体"/>
                <w:b w:val="0"/>
                <w:color w:val="auto"/>
                <w:sz w:val="24"/>
              </w:rPr>
              <w:t>联合体投标的须提供联合协议（见</w:t>
            </w:r>
            <w:r>
              <w:rPr>
                <w:rFonts w:hint="eastAsia" w:ascii="宋体" w:hAnsi="宋体" w:eastAsia="宋体"/>
                <w:b w:val="0"/>
                <w:color w:val="auto"/>
                <w:sz w:val="24"/>
              </w:rPr>
              <w:t>投标文件格式</w:t>
            </w:r>
            <w:r>
              <w:rPr>
                <w:rFonts w:ascii="宋体" w:hAnsi="宋体" w:eastAsia="宋体"/>
                <w:b w:val="0"/>
                <w:color w:val="auto"/>
                <w:sz w:val="24"/>
              </w:rPr>
              <w:t>）</w:t>
            </w:r>
            <w:r>
              <w:rPr>
                <w:rFonts w:hint="eastAsia" w:ascii="宋体" w:hAnsi="宋体" w:eastAsia="宋体"/>
                <w:b w:val="0"/>
                <w:color w:val="auto"/>
                <w:sz w:val="24"/>
              </w:rPr>
              <w:t>，相关</w:t>
            </w:r>
            <w:r>
              <w:rPr>
                <w:rFonts w:ascii="宋体" w:hAnsi="宋体" w:eastAsia="宋体"/>
                <w:b w:val="0"/>
                <w:color w:val="auto"/>
                <w:sz w:val="24"/>
              </w:rPr>
              <w:t>证明材料</w:t>
            </w:r>
            <w:r>
              <w:rPr>
                <w:rFonts w:hint="eastAsia" w:ascii="宋体" w:hAnsi="宋体" w:eastAsia="宋体"/>
                <w:b w:val="0"/>
                <w:color w:val="auto"/>
                <w:sz w:val="24"/>
              </w:rPr>
              <w:t>由</w:t>
            </w:r>
            <w:r>
              <w:rPr>
                <w:rFonts w:ascii="宋体" w:hAnsi="宋体" w:eastAsia="宋体"/>
                <w:b w:val="0"/>
                <w:color w:val="auto"/>
                <w:sz w:val="24"/>
              </w:rPr>
              <w:t>投标</w:t>
            </w:r>
            <w:r>
              <w:rPr>
                <w:rFonts w:hint="eastAsia" w:ascii="宋体" w:hAnsi="宋体" w:eastAsia="宋体"/>
                <w:b w:val="0"/>
                <w:color w:val="auto"/>
                <w:sz w:val="24"/>
              </w:rPr>
              <w:t>人</w:t>
            </w:r>
            <w:r>
              <w:rPr>
                <w:rFonts w:ascii="宋体" w:hAnsi="宋体" w:eastAsia="宋体"/>
                <w:b w:val="0"/>
                <w:color w:val="auto"/>
                <w:sz w:val="24"/>
              </w:rPr>
              <w:t>根据联合协议分工情况及招标文件要求提供。</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（3）</w:t>
            </w:r>
            <w:r>
              <w:rPr>
                <w:rFonts w:ascii="宋体" w:hAnsi="宋体" w:eastAsia="宋体"/>
                <w:b w:val="0"/>
                <w:color w:val="auto"/>
                <w:sz w:val="24"/>
              </w:rPr>
              <w:t>联合体各</w:t>
            </w:r>
            <w:r>
              <w:rPr>
                <w:rFonts w:hint="eastAsia" w:ascii="宋体" w:hAnsi="宋体" w:eastAsia="宋体"/>
                <w:b w:val="0"/>
                <w:color w:val="auto"/>
                <w:sz w:val="24"/>
              </w:rPr>
              <w:t>成员单位</w:t>
            </w:r>
            <w:r>
              <w:rPr>
                <w:rFonts w:ascii="宋体" w:hAnsi="宋体" w:eastAsia="宋体"/>
                <w:b w:val="0"/>
                <w:color w:val="auto"/>
                <w:sz w:val="24"/>
              </w:rPr>
              <w:t>均须提供营业执照</w:t>
            </w:r>
            <w:r>
              <w:rPr>
                <w:rFonts w:hint="eastAsia" w:ascii="宋体" w:hAnsi="宋体" w:eastAsia="宋体"/>
                <w:b w:val="0"/>
                <w:color w:val="auto"/>
                <w:sz w:val="24"/>
              </w:rPr>
              <w:t>（或事业单位法人登记证书）</w:t>
            </w:r>
            <w:r>
              <w:rPr>
                <w:rFonts w:ascii="宋体" w:hAnsi="宋体" w:eastAsia="宋体"/>
                <w:b w:val="0"/>
                <w:color w:val="auto"/>
                <w:sz w:val="24"/>
              </w:rPr>
              <w:t>、税务登记证</w:t>
            </w:r>
            <w:r>
              <w:rPr>
                <w:rFonts w:hint="eastAsia" w:ascii="宋体" w:hAnsi="宋体" w:eastAsia="宋体"/>
                <w:b w:val="0"/>
                <w:color w:val="auto"/>
                <w:sz w:val="24"/>
              </w:rPr>
              <w:t>和无重大违法记录声明函、无不良信用记录声明函。</w:t>
            </w:r>
            <w:r>
              <w:rPr>
                <w:rFonts w:hint="eastAsia" w:ascii="宋体" w:hAnsi="宋体" w:eastAsia="宋体"/>
                <w:bCs w:val="0"/>
                <w:color w:val="auto"/>
                <w:sz w:val="24"/>
              </w:rPr>
              <w:t>注：</w:t>
            </w:r>
            <w:r>
              <w:rPr>
                <w:rFonts w:hint="eastAsia" w:ascii="宋体" w:hAnsi="宋体" w:eastAsia="宋体"/>
                <w:b w:val="0"/>
                <w:color w:val="auto"/>
                <w:sz w:val="24"/>
              </w:rPr>
              <w:t>已办理“三证合一”登记的，投标文件中提供营业执照（或事业单位法人登记证书）扫描件即可。</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（4）关于联合体缴纳投标保证金（如有）：</w:t>
            </w:r>
            <w:r>
              <w:rPr>
                <w:rFonts w:ascii="宋体" w:hAnsi="宋体" w:eastAsia="宋体"/>
                <w:b w:val="0"/>
                <w:color w:val="auto"/>
                <w:sz w:val="24"/>
              </w:rPr>
              <w:t>为简化评标现场投标保证金查询、后期投标保证金退还及合同备案清算手续，投标保证金建议由</w:t>
            </w:r>
            <w:r>
              <w:rPr>
                <w:rFonts w:hint="eastAsia" w:ascii="宋体" w:hAnsi="宋体" w:eastAsia="宋体"/>
                <w:b w:val="0"/>
                <w:color w:val="auto"/>
                <w:sz w:val="24"/>
              </w:rPr>
              <w:t>联合体牵头人</w:t>
            </w:r>
            <w:r>
              <w:rPr>
                <w:rFonts w:ascii="宋体" w:hAnsi="宋体" w:eastAsia="宋体"/>
                <w:b w:val="0"/>
                <w:color w:val="auto"/>
                <w:sz w:val="24"/>
              </w:rPr>
              <w:t>足额缴纳至本项目投标保证金账号。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5"/>
              <w:widowControl w:val="0"/>
              <w:spacing w:before="0" w:beforeAutospacing="0" w:after="0" w:afterAutospacing="0" w:line="360" w:lineRule="auto"/>
              <w:rPr>
                <w:rFonts w:ascii="宋体" w:hAnsi="宋体" w:eastAsia="宋体"/>
                <w:b w:val="0"/>
                <w:color w:val="auto"/>
                <w:sz w:val="24"/>
              </w:rPr>
            </w:pPr>
            <w:r>
              <w:rPr>
                <w:rFonts w:hint="eastAsia" w:ascii="宋体" w:hAnsi="宋体" w:eastAsia="宋体"/>
                <w:b w:val="0"/>
                <w:color w:val="auto"/>
                <w:sz w:val="24"/>
              </w:rPr>
              <w:t>37.2</w:t>
            </w:r>
          </w:p>
        </w:tc>
        <w:tc>
          <w:tcPr>
            <w:tcW w:w="2032" w:type="dxa"/>
            <w:vAlign w:val="center"/>
          </w:tcPr>
          <w:p>
            <w:pPr>
              <w:spacing w:line="360" w:lineRule="auto"/>
              <w:rPr>
                <w:rFonts w:ascii="宋体" w:hAnsi="宋体" w:eastAsia="宋体"/>
                <w:b w:val="0"/>
                <w:color w:val="auto"/>
                <w:sz w:val="24"/>
              </w:rPr>
            </w:pPr>
            <w:r>
              <w:rPr>
                <w:rFonts w:hint="eastAsia" w:ascii="宋体" w:hAnsi="宋体" w:eastAsia="宋体"/>
                <w:bCs/>
                <w:color w:val="auto"/>
                <w:kern w:val="0"/>
                <w:sz w:val="24"/>
                <w:szCs w:val="28"/>
              </w:rPr>
              <w:t>是否允许大中型企业向小微企业分包</w:t>
            </w:r>
          </w:p>
        </w:tc>
        <w:tc>
          <w:tcPr>
            <w:tcW w:w="5718"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bCs w:val="0"/>
                <w:color w:val="auto"/>
                <w:sz w:val="24"/>
              </w:rPr>
              <w:t xml:space="preserve">□是  </w:t>
            </w:r>
            <w:r>
              <w:rPr>
                <w:rFonts w:hint="eastAsia" w:ascii="宋体" w:hAnsi="宋体" w:eastAsia="宋体"/>
                <w:b w:val="0"/>
                <w:color w:val="auto"/>
                <w:sz w:val="24"/>
              </w:rPr>
              <w:sym w:font="Wingdings" w:char="F0FE"/>
            </w:r>
            <w:r>
              <w:rPr>
                <w:rFonts w:hint="eastAsia" w:ascii="宋体" w:hAnsi="宋体" w:eastAsia="宋体"/>
                <w:b w:val="0"/>
                <w:bCs w:val="0"/>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ascii="宋体" w:hAnsi="宋体" w:eastAsia="宋体"/>
                <w:bCs/>
                <w:color w:val="auto"/>
                <w:kern w:val="2"/>
              </w:rPr>
              <w:t>3</w:t>
            </w:r>
            <w:r>
              <w:rPr>
                <w:rFonts w:hint="eastAsia" w:ascii="宋体" w:hAnsi="宋体" w:eastAsia="宋体"/>
                <w:bCs/>
                <w:color w:val="auto"/>
                <w:kern w:val="2"/>
              </w:rPr>
              <w:t>7</w:t>
            </w:r>
            <w:r>
              <w:rPr>
                <w:rFonts w:ascii="宋体" w:hAnsi="宋体" w:eastAsia="宋体"/>
                <w:bCs/>
                <w:color w:val="auto"/>
                <w:kern w:val="2"/>
              </w:rPr>
              <w:t>.</w:t>
            </w:r>
            <w:r>
              <w:rPr>
                <w:rFonts w:hint="eastAsia" w:ascii="宋体" w:hAnsi="宋体" w:eastAsia="宋体"/>
                <w:bCs/>
                <w:color w:val="auto"/>
                <w:kern w:val="2"/>
              </w:rPr>
              <w:t>3</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社保</w:t>
            </w:r>
            <w:r>
              <w:rPr>
                <w:rFonts w:ascii="宋体" w:hAnsi="宋体" w:eastAsia="宋体"/>
                <w:b w:val="0"/>
                <w:color w:val="auto"/>
                <w:sz w:val="24"/>
              </w:rPr>
              <w:t>证明材料</w:t>
            </w:r>
          </w:p>
        </w:tc>
        <w:tc>
          <w:tcPr>
            <w:tcW w:w="5718"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本项目招标文件中要求提供的社保</w:t>
            </w:r>
            <w:r>
              <w:rPr>
                <w:rFonts w:ascii="宋体" w:hAnsi="宋体" w:eastAsia="宋体"/>
                <w:b w:val="0"/>
                <w:color w:val="auto"/>
                <w:sz w:val="24"/>
              </w:rPr>
              <w:t>证明材料</w:t>
            </w:r>
            <w:r>
              <w:rPr>
                <w:rFonts w:hint="eastAsia" w:ascii="宋体" w:hAnsi="宋体" w:eastAsia="宋体"/>
                <w:b w:val="0"/>
                <w:color w:val="auto"/>
                <w:sz w:val="24"/>
              </w:rPr>
              <w:t>为下述形式之一（投标文件中须提供扫描件）：</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（1）</w:t>
            </w:r>
            <w:r>
              <w:rPr>
                <w:rFonts w:ascii="宋体" w:hAnsi="宋体" w:eastAsia="宋体"/>
                <w:b w:val="0"/>
                <w:color w:val="auto"/>
                <w:sz w:val="24"/>
              </w:rPr>
              <w:t>社保局官方网站查询的缴费记录截图；</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（2）</w:t>
            </w:r>
            <w:r>
              <w:rPr>
                <w:rFonts w:ascii="宋体" w:hAnsi="宋体" w:eastAsia="宋体"/>
                <w:b w:val="0"/>
                <w:color w:val="auto"/>
                <w:sz w:val="24"/>
              </w:rPr>
              <w:t>社保局的书面证明材料；</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（3）</w:t>
            </w:r>
            <w:r>
              <w:rPr>
                <w:rFonts w:ascii="宋体" w:hAnsi="宋体" w:eastAsia="宋体"/>
                <w:b w:val="0"/>
                <w:color w:val="auto"/>
                <w:sz w:val="24"/>
              </w:rPr>
              <w:t>经投标</w:t>
            </w:r>
            <w:r>
              <w:rPr>
                <w:rFonts w:hint="eastAsia" w:ascii="宋体" w:hAnsi="宋体" w:eastAsia="宋体"/>
                <w:b w:val="0"/>
                <w:color w:val="auto"/>
                <w:sz w:val="24"/>
              </w:rPr>
              <w:t>人</w:t>
            </w:r>
            <w:r>
              <w:rPr>
                <w:rFonts w:ascii="宋体" w:hAnsi="宋体" w:eastAsia="宋体"/>
                <w:b w:val="0"/>
                <w:color w:val="auto"/>
                <w:sz w:val="24"/>
              </w:rPr>
              <w:t>委托的第三方人力资源服务机构或与投标</w:t>
            </w:r>
            <w:r>
              <w:rPr>
                <w:rFonts w:hint="eastAsia" w:ascii="宋体" w:hAnsi="宋体" w:eastAsia="宋体"/>
                <w:b w:val="0"/>
                <w:color w:val="auto"/>
                <w:sz w:val="24"/>
              </w:rPr>
              <w:t>人</w:t>
            </w:r>
            <w:r>
              <w:rPr>
                <w:rFonts w:ascii="宋体" w:hAnsi="宋体" w:eastAsia="宋体"/>
                <w:b w:val="0"/>
                <w:color w:val="auto"/>
                <w:sz w:val="24"/>
              </w:rPr>
              <w:t>有直接隶属关系的机构可以代缴社保，但须提供有关证明材料并经评标委员会确认。</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（4）</w:t>
            </w:r>
            <w:r>
              <w:rPr>
                <w:rFonts w:ascii="宋体" w:hAnsi="宋体" w:eastAsia="宋体"/>
                <w:b w:val="0"/>
                <w:color w:val="auto"/>
                <w:sz w:val="24"/>
              </w:rPr>
              <w:t>参与投标的院校，社保证明可以用以下任意一种：</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①</w:t>
            </w:r>
            <w:r>
              <w:rPr>
                <w:rFonts w:ascii="宋体" w:hAnsi="宋体" w:eastAsia="宋体"/>
                <w:b w:val="0"/>
                <w:color w:val="auto"/>
                <w:sz w:val="24"/>
              </w:rPr>
              <w:t>加盖投标</w:t>
            </w:r>
            <w:r>
              <w:rPr>
                <w:rFonts w:hint="eastAsia" w:ascii="宋体" w:hAnsi="宋体" w:eastAsia="宋体"/>
                <w:b w:val="0"/>
                <w:color w:val="auto"/>
                <w:sz w:val="24"/>
              </w:rPr>
              <w:t>人</w:t>
            </w:r>
            <w:r>
              <w:rPr>
                <w:rFonts w:ascii="宋体" w:hAnsi="宋体" w:eastAsia="宋体"/>
                <w:b w:val="0"/>
                <w:color w:val="auto"/>
                <w:sz w:val="24"/>
              </w:rPr>
              <w:t>公章的教师证（须为本</w:t>
            </w:r>
            <w:r>
              <w:rPr>
                <w:rFonts w:hint="eastAsia" w:ascii="宋体" w:hAnsi="宋体" w:eastAsia="宋体"/>
                <w:b w:val="0"/>
                <w:color w:val="auto"/>
                <w:sz w:val="24"/>
              </w:rPr>
              <w:t>单位</w:t>
            </w:r>
            <w:r>
              <w:rPr>
                <w:rFonts w:ascii="宋体" w:hAnsi="宋体" w:eastAsia="宋体"/>
                <w:b w:val="0"/>
                <w:color w:val="auto"/>
                <w:sz w:val="24"/>
              </w:rPr>
              <w:t>人员）</w:t>
            </w:r>
            <w:r>
              <w:rPr>
                <w:rFonts w:hint="eastAsia" w:ascii="宋体" w:hAnsi="宋体" w:eastAsia="宋体"/>
                <w:b w:val="0"/>
                <w:color w:val="auto"/>
                <w:sz w:val="24"/>
              </w:rPr>
              <w:t>；</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②</w:t>
            </w:r>
            <w:r>
              <w:rPr>
                <w:rFonts w:ascii="宋体" w:hAnsi="宋体" w:eastAsia="宋体"/>
                <w:b w:val="0"/>
                <w:color w:val="auto"/>
                <w:sz w:val="24"/>
              </w:rPr>
              <w:t>医保证明材料</w:t>
            </w:r>
            <w:r>
              <w:rPr>
                <w:rFonts w:hint="eastAsia" w:ascii="宋体" w:hAnsi="宋体" w:eastAsia="宋体"/>
                <w:b w:val="0"/>
                <w:color w:val="auto"/>
                <w:sz w:val="24"/>
              </w:rPr>
              <w:t>。</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（5）</w:t>
            </w:r>
            <w:r>
              <w:rPr>
                <w:rFonts w:ascii="宋体" w:hAnsi="宋体" w:eastAsia="宋体"/>
                <w:b w:val="0"/>
                <w:color w:val="auto"/>
                <w:sz w:val="24"/>
              </w:rPr>
              <w:t>其他经评标委员会认可的证明材料。</w:t>
            </w:r>
          </w:p>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iCs/>
                <w:color w:val="auto"/>
                <w:sz w:val="24"/>
              </w:rPr>
              <w:t>（6）法定代表人参与项目的，无需提供社保证明材料，提供身份证明材料即可。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ascii="宋体" w:hAnsi="宋体" w:eastAsia="宋体"/>
                <w:bCs/>
                <w:color w:val="auto"/>
                <w:kern w:val="2"/>
              </w:rPr>
              <w:t>3</w:t>
            </w:r>
            <w:r>
              <w:rPr>
                <w:rFonts w:hint="eastAsia" w:ascii="宋体" w:hAnsi="宋体" w:eastAsia="宋体"/>
                <w:bCs/>
                <w:color w:val="auto"/>
                <w:kern w:val="2"/>
              </w:rPr>
              <w:t>7</w:t>
            </w:r>
            <w:r>
              <w:rPr>
                <w:rFonts w:ascii="宋体" w:hAnsi="宋体" w:eastAsia="宋体"/>
                <w:bCs/>
                <w:color w:val="auto"/>
                <w:kern w:val="2"/>
              </w:rPr>
              <w:t>.</w:t>
            </w:r>
            <w:r>
              <w:rPr>
                <w:rFonts w:hint="eastAsia" w:ascii="宋体" w:hAnsi="宋体" w:eastAsia="宋体"/>
                <w:bCs/>
                <w:color w:val="auto"/>
                <w:kern w:val="2"/>
              </w:rPr>
              <w:t>4</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本项目提供除电子版招标文件以外的其他资料</w:t>
            </w:r>
          </w:p>
        </w:tc>
        <w:tc>
          <w:tcPr>
            <w:tcW w:w="5718" w:type="dxa"/>
            <w:vAlign w:val="center"/>
          </w:tcPr>
          <w:p>
            <w:pPr>
              <w:spacing w:line="500" w:lineRule="exact"/>
              <w:rPr>
                <w:rFonts w:asciiTheme="minorEastAsia" w:hAnsiTheme="minorEastAsia" w:eastAsiaTheme="minorEastAsia"/>
                <w:color w:val="auto"/>
                <w:sz w:val="24"/>
                <w:u w:val="single"/>
              </w:rPr>
            </w:pPr>
            <w:r>
              <w:rPr>
                <w:rFonts w:hint="eastAsia" w:ascii="宋体" w:hAnsi="宋体" w:eastAsia="宋体"/>
                <w:b w:val="0"/>
                <w:color w:val="auto"/>
                <w:sz w:val="24"/>
              </w:rPr>
              <w:sym w:font="Wingdings" w:char="F0FE"/>
            </w:r>
            <w:r>
              <w:rPr>
                <w:rFonts w:hint="eastAsia" w:asciiTheme="minorEastAsia" w:hAnsiTheme="minorEastAsia" w:eastAsiaTheme="minorEastAsia"/>
                <w:color w:val="auto"/>
                <w:sz w:val="24"/>
              </w:rPr>
              <w:t>无   □图纸   □光盘   □</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w:t>
            </w:r>
            <w:r>
              <w:rPr>
                <w:rFonts w:hint="eastAsia" w:asciiTheme="minorEastAsia" w:hAnsiTheme="minorEastAsia" w:eastAsiaTheme="minorEastAsia"/>
                <w:color w:val="auto"/>
                <w:sz w:val="24"/>
                <w:u w:val="single"/>
              </w:rPr>
              <w:t xml:space="preserve">  </w:t>
            </w:r>
          </w:p>
          <w:p>
            <w:pPr>
              <w:spacing w:line="500" w:lineRule="exac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获取方式：</w:t>
            </w:r>
          </w:p>
          <w:p>
            <w:pPr>
              <w:pStyle w:val="25"/>
              <w:widowControl w:val="0"/>
              <w:spacing w:before="0" w:beforeAutospacing="0" w:after="0" w:afterAutospacing="0" w:line="360" w:lineRule="auto"/>
              <w:jc w:val="both"/>
              <w:rPr>
                <w:rFonts w:ascii="宋体" w:hAnsi="宋体" w:eastAsia="宋体"/>
                <w:b w:val="0"/>
                <w:iCs/>
                <w:color w:val="auto"/>
                <w:sz w:val="24"/>
              </w:rPr>
            </w:pPr>
            <w:r>
              <w:rPr>
                <w:rFonts w:hint="eastAsia" w:asciiTheme="minorEastAsia" w:hAnsiTheme="minorEastAsia" w:eastAsiaTheme="minorEastAsia"/>
                <w:color w:val="auto"/>
                <w:sz w:val="24"/>
              </w:rPr>
              <w:t>上述资料请投标人在获取招标文件后，自行登陆电子交易系统下载本项目附件。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ascii="宋体" w:hAnsi="宋体" w:eastAsia="宋体"/>
                <w:bCs/>
                <w:color w:val="auto"/>
                <w:kern w:val="2"/>
              </w:rPr>
              <w:t>37.</w:t>
            </w:r>
            <w:r>
              <w:rPr>
                <w:rFonts w:hint="eastAsia" w:ascii="宋体" w:hAnsi="宋体" w:eastAsia="宋体"/>
                <w:bCs/>
                <w:color w:val="auto"/>
                <w:kern w:val="2"/>
              </w:rPr>
              <w:t>5</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重要提示</w:t>
            </w:r>
          </w:p>
        </w:tc>
        <w:tc>
          <w:tcPr>
            <w:tcW w:w="5718" w:type="dxa"/>
            <w:vAlign w:val="center"/>
          </w:tcPr>
          <w:p>
            <w:pPr>
              <w:spacing w:line="360" w:lineRule="auto"/>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w:t>
            </w:r>
            <w:r>
              <w:rPr>
                <w:rFonts w:asciiTheme="minorEastAsia" w:hAnsiTheme="minorEastAsia" w:eastAsiaTheme="minorEastAsia"/>
                <w:bCs/>
                <w:color w:val="auto"/>
                <w:sz w:val="24"/>
                <w:szCs w:val="24"/>
              </w:rPr>
              <w:t>1）中标人应在规定期限内领取《中标通知书》，若中标人未在规定期限内领取《中标通知书》，采购人有权取消中标人中标资格，并将相关违约行为报送监管部门，实施信用惩戒</w:t>
            </w:r>
            <w:r>
              <w:rPr>
                <w:rFonts w:hint="eastAsia" w:asciiTheme="minorEastAsia" w:hAnsiTheme="minorEastAsia" w:eastAsiaTheme="minorEastAsia"/>
                <w:bCs/>
                <w:color w:val="auto"/>
                <w:sz w:val="24"/>
                <w:szCs w:val="24"/>
              </w:rPr>
              <w:t>；</w:t>
            </w:r>
          </w:p>
          <w:p>
            <w:pPr>
              <w:spacing w:line="360" w:lineRule="auto"/>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w:t>
            </w:r>
            <w:r>
              <w:rPr>
                <w:rFonts w:asciiTheme="minorEastAsia" w:hAnsiTheme="minorEastAsia" w:eastAsiaTheme="minorEastAsia"/>
                <w:bCs/>
                <w:color w:val="auto"/>
                <w:sz w:val="24"/>
                <w:szCs w:val="24"/>
              </w:rPr>
              <w:t>2）中标人应在规定期限内提交履约担保并与</w:t>
            </w:r>
            <w:r>
              <w:rPr>
                <w:rFonts w:hint="eastAsia" w:asciiTheme="minorEastAsia" w:hAnsiTheme="minorEastAsia" w:eastAsiaTheme="minorEastAsia"/>
                <w:bCs/>
                <w:color w:val="auto"/>
                <w:sz w:val="24"/>
                <w:szCs w:val="24"/>
              </w:rPr>
              <w:t>采购</w:t>
            </w:r>
            <w:r>
              <w:rPr>
                <w:rFonts w:asciiTheme="minorEastAsia" w:hAnsiTheme="minorEastAsia" w:eastAsiaTheme="minorEastAsia"/>
                <w:bCs/>
                <w:color w:val="auto"/>
                <w:sz w:val="24"/>
                <w:szCs w:val="24"/>
              </w:rPr>
              <w:t>人签订合同，若中标人未能在规定期限内提交履约担保或签订合同，采购人有权取消中标人中标资格，并将相关违约行为报送监管部门，实施信用惩戒</w:t>
            </w:r>
            <w:r>
              <w:rPr>
                <w:rFonts w:hint="eastAsia" w:asciiTheme="minorEastAsia" w:hAnsiTheme="minorEastAsia" w:eastAsiaTheme="minorEastAsia"/>
                <w:bCs/>
                <w:color w:val="auto"/>
                <w:sz w:val="24"/>
                <w:szCs w:val="24"/>
              </w:rPr>
              <w:t>；</w:t>
            </w:r>
          </w:p>
          <w:p>
            <w:pPr>
              <w:spacing w:line="360" w:lineRule="auto"/>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w:t>
            </w:r>
            <w:r>
              <w:rPr>
                <w:rFonts w:asciiTheme="minorEastAsia" w:hAnsiTheme="minorEastAsia" w:eastAsiaTheme="minorEastAsia"/>
                <w:bCs/>
                <w:color w:val="auto"/>
                <w:sz w:val="24"/>
                <w:szCs w:val="24"/>
              </w:rPr>
              <w:t>3）合同签订后，中标人存在规定时间内不组织人员进场开工</w:t>
            </w:r>
            <w:r>
              <w:rPr>
                <w:rFonts w:hint="eastAsia" w:asciiTheme="minorEastAsia" w:hAnsiTheme="minorEastAsia" w:eastAsiaTheme="minorEastAsia"/>
                <w:bCs/>
                <w:color w:val="auto"/>
                <w:sz w:val="24"/>
                <w:szCs w:val="24"/>
              </w:rPr>
              <w:t>，</w:t>
            </w:r>
            <w:r>
              <w:rPr>
                <w:rFonts w:asciiTheme="minorEastAsia" w:hAnsiTheme="minorEastAsia" w:eastAsiaTheme="minorEastAsia"/>
                <w:bCs/>
                <w:color w:val="auto"/>
                <w:sz w:val="24"/>
                <w:szCs w:val="24"/>
              </w:rPr>
              <w:t>不履行供货</w:t>
            </w:r>
            <w:r>
              <w:rPr>
                <w:rFonts w:hint="eastAsia" w:asciiTheme="minorEastAsia" w:hAnsiTheme="minorEastAsia" w:eastAsiaTheme="minorEastAsia"/>
                <w:bCs/>
                <w:color w:val="auto"/>
                <w:sz w:val="24"/>
                <w:szCs w:val="24"/>
              </w:rPr>
              <w:t>、</w:t>
            </w:r>
            <w:r>
              <w:rPr>
                <w:rFonts w:asciiTheme="minorEastAsia" w:hAnsiTheme="minorEastAsia" w:eastAsiaTheme="minorEastAsia"/>
                <w:bCs/>
                <w:color w:val="auto"/>
                <w:sz w:val="24"/>
                <w:szCs w:val="24"/>
              </w:rPr>
              <w:t>安装</w:t>
            </w:r>
            <w:r>
              <w:rPr>
                <w:rFonts w:hint="eastAsia" w:asciiTheme="minorEastAsia" w:hAnsiTheme="minorEastAsia" w:eastAsiaTheme="minorEastAsia"/>
                <w:bCs/>
                <w:color w:val="auto"/>
                <w:sz w:val="24"/>
                <w:szCs w:val="24"/>
              </w:rPr>
              <w:t>或服务</w:t>
            </w:r>
            <w:r>
              <w:rPr>
                <w:rFonts w:asciiTheme="minorEastAsia" w:hAnsiTheme="minorEastAsia" w:eastAsiaTheme="minorEastAsia"/>
                <w:bCs/>
                <w:color w:val="auto"/>
                <w:sz w:val="24"/>
                <w:szCs w:val="24"/>
              </w:rPr>
              <w:t>义务等情况，采购人有权解除合同，并追究违约责任，同时将相关违约行为报送监管部门，记不良行为记录，实施信用惩戒</w:t>
            </w:r>
            <w:r>
              <w:rPr>
                <w:rFonts w:hint="eastAsia" w:asciiTheme="minorEastAsia" w:hAnsiTheme="minorEastAsia" w:eastAsiaTheme="minorEastAsia"/>
                <w:bCs/>
                <w:color w:val="auto"/>
                <w:sz w:val="24"/>
                <w:szCs w:val="24"/>
              </w:rPr>
              <w:t>；</w:t>
            </w:r>
          </w:p>
          <w:p>
            <w:pPr>
              <w:spacing w:line="360" w:lineRule="auto"/>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w:t>
            </w:r>
            <w:r>
              <w:rPr>
                <w:rFonts w:asciiTheme="minorEastAsia" w:hAnsiTheme="minorEastAsia" w:eastAsiaTheme="minorEastAsia"/>
                <w:bCs/>
                <w:color w:val="auto"/>
                <w:sz w:val="24"/>
                <w:szCs w:val="24"/>
              </w:rPr>
              <w:t>4）中标人中标后被监管部门查实存在违法行为，不满足中标条件的，由采购人取消中标资格，并做好项目后续工作</w:t>
            </w:r>
            <w:r>
              <w:rPr>
                <w:rFonts w:hint="eastAsia" w:asciiTheme="minorEastAsia" w:hAnsiTheme="minorEastAsia" w:eastAsiaTheme="minorEastAsia"/>
                <w:bCs/>
                <w:color w:val="auto"/>
                <w:sz w:val="24"/>
                <w:szCs w:val="24"/>
              </w:rPr>
              <w:t>；</w:t>
            </w:r>
          </w:p>
          <w:p>
            <w:pPr>
              <w:spacing w:line="500" w:lineRule="exact"/>
              <w:rPr>
                <w:rFonts w:ascii="宋体" w:hAnsi="宋体" w:eastAsia="宋体"/>
                <w:color w:val="auto"/>
                <w:sz w:val="24"/>
              </w:rPr>
            </w:pPr>
            <w:r>
              <w:rPr>
                <w:rFonts w:hint="eastAsia" w:asciiTheme="minorEastAsia" w:hAnsiTheme="minorEastAsia" w:eastAsiaTheme="minorEastAsia"/>
                <w:bCs/>
                <w:color w:val="auto"/>
                <w:sz w:val="24"/>
                <w:szCs w:val="24"/>
              </w:rPr>
              <w:t>（</w:t>
            </w:r>
            <w:r>
              <w:rPr>
                <w:rFonts w:asciiTheme="minorEastAsia" w:hAnsiTheme="minorEastAsia" w:eastAsiaTheme="minorEastAsia"/>
                <w:bCs/>
                <w:color w:val="auto"/>
                <w:sz w:val="24"/>
                <w:szCs w:val="24"/>
              </w:rPr>
              <w:t>5）中标人在中标项目发生投诉、信访举报案件、履约存在争议时，拒绝协助配合执法部门调查案件的，采购人可以取消其中标资格或解除合同，并追究其违约责任。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ascii="宋体" w:hAnsi="宋体" w:eastAsia="宋体"/>
                <w:bCs/>
                <w:color w:val="auto"/>
                <w:kern w:val="2"/>
              </w:rPr>
              <w:t>3</w:t>
            </w:r>
            <w:r>
              <w:rPr>
                <w:rFonts w:hint="eastAsia" w:ascii="宋体" w:hAnsi="宋体" w:eastAsia="宋体"/>
                <w:bCs/>
                <w:color w:val="auto"/>
                <w:kern w:val="2"/>
              </w:rPr>
              <w:t>7</w:t>
            </w:r>
            <w:r>
              <w:rPr>
                <w:rFonts w:ascii="宋体" w:hAnsi="宋体" w:eastAsia="宋体"/>
                <w:bCs/>
                <w:color w:val="auto"/>
                <w:kern w:val="2"/>
              </w:rPr>
              <w:t>.</w:t>
            </w:r>
            <w:r>
              <w:rPr>
                <w:rFonts w:hint="eastAsia" w:ascii="宋体" w:hAnsi="宋体" w:eastAsia="宋体"/>
                <w:bCs/>
                <w:color w:val="auto"/>
                <w:kern w:val="2"/>
              </w:rPr>
              <w:t>6</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解释权</w:t>
            </w:r>
          </w:p>
        </w:tc>
        <w:tc>
          <w:tcPr>
            <w:tcW w:w="5718" w:type="dxa"/>
            <w:vAlign w:val="center"/>
          </w:tcPr>
          <w:p>
            <w:pPr>
              <w:spacing w:line="360" w:lineRule="auto"/>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（1）</w:t>
            </w:r>
            <w:r>
              <w:rPr>
                <w:rFonts w:asciiTheme="minorEastAsia" w:hAnsiTheme="minorEastAsia" w:eastAsiaTheme="minorEastAsia"/>
                <w:bCs/>
                <w:color w:val="auto"/>
                <w:sz w:val="24"/>
                <w:szCs w:val="24"/>
              </w:rPr>
              <w:t>构成本招标文件的各个组成文件应互为解释，互为说明；</w:t>
            </w:r>
          </w:p>
          <w:p>
            <w:pPr>
              <w:spacing w:line="360" w:lineRule="auto"/>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（2）</w:t>
            </w:r>
            <w:r>
              <w:rPr>
                <w:rFonts w:asciiTheme="minorEastAsia" w:hAnsiTheme="minorEastAsia" w:eastAsiaTheme="minorEastAsia"/>
                <w:bCs/>
                <w:color w:val="auto"/>
                <w:sz w:val="24"/>
                <w:szCs w:val="24"/>
              </w:rPr>
              <w:t>同一组成文件中就同一事项的规定或约定不一致的，以编排顺序在后者为准；</w:t>
            </w:r>
          </w:p>
          <w:p>
            <w:pPr>
              <w:spacing w:line="360" w:lineRule="auto"/>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（3）</w:t>
            </w:r>
            <w:r>
              <w:rPr>
                <w:rFonts w:asciiTheme="minorEastAsia" w:hAnsiTheme="minorEastAsia" w:eastAsiaTheme="minorEastAsia"/>
                <w:bCs/>
                <w:color w:val="auto"/>
                <w:sz w:val="24"/>
                <w:szCs w:val="24"/>
              </w:rPr>
              <w:t>如有不明确或不一致，构成合同文件组成内容的，以合同文件约定内容为准，且以专用合同条款约定的合同文件优先顺序解释；</w:t>
            </w:r>
          </w:p>
          <w:p>
            <w:pPr>
              <w:spacing w:line="360" w:lineRule="auto"/>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（4）</w:t>
            </w:r>
            <w:r>
              <w:rPr>
                <w:rFonts w:asciiTheme="minorEastAsia" w:hAnsiTheme="minorEastAsia" w:eastAsiaTheme="minorEastAsia"/>
                <w:bCs/>
                <w:color w:val="auto"/>
                <w:sz w:val="24"/>
                <w:szCs w:val="24"/>
              </w:rPr>
              <w:t>除招标文件中有特别规定外，仅适用于招标投标阶段的规定，按招标公告、</w:t>
            </w:r>
            <w:r>
              <w:rPr>
                <w:rFonts w:hint="eastAsia" w:asciiTheme="minorEastAsia" w:hAnsiTheme="minorEastAsia" w:eastAsiaTheme="minorEastAsia"/>
                <w:bCs/>
                <w:color w:val="auto"/>
                <w:sz w:val="24"/>
                <w:szCs w:val="24"/>
              </w:rPr>
              <w:t>投标邀请、</w:t>
            </w:r>
            <w:r>
              <w:rPr>
                <w:rFonts w:asciiTheme="minorEastAsia" w:hAnsiTheme="minorEastAsia" w:eastAsiaTheme="minorEastAsia"/>
                <w:bCs/>
                <w:color w:val="auto"/>
                <w:sz w:val="24"/>
                <w:szCs w:val="24"/>
              </w:rPr>
              <w:t>投标人须知、评标</w:t>
            </w:r>
            <w:r>
              <w:rPr>
                <w:rFonts w:hint="eastAsia" w:asciiTheme="minorEastAsia" w:hAnsiTheme="minorEastAsia" w:eastAsiaTheme="minorEastAsia"/>
                <w:bCs/>
                <w:color w:val="auto"/>
                <w:sz w:val="24"/>
                <w:szCs w:val="24"/>
              </w:rPr>
              <w:t>方</w:t>
            </w:r>
            <w:r>
              <w:rPr>
                <w:rFonts w:asciiTheme="minorEastAsia" w:hAnsiTheme="minorEastAsia" w:eastAsiaTheme="minorEastAsia"/>
                <w:bCs/>
                <w:color w:val="auto"/>
                <w:sz w:val="24"/>
                <w:szCs w:val="24"/>
              </w:rPr>
              <w:t>法</w:t>
            </w:r>
            <w:r>
              <w:rPr>
                <w:rFonts w:hint="eastAsia" w:asciiTheme="minorEastAsia" w:hAnsiTheme="minorEastAsia" w:eastAsiaTheme="minorEastAsia"/>
                <w:bCs/>
                <w:color w:val="auto"/>
                <w:sz w:val="24"/>
                <w:szCs w:val="24"/>
              </w:rPr>
              <w:t>和标准</w:t>
            </w:r>
            <w:r>
              <w:rPr>
                <w:rFonts w:asciiTheme="minorEastAsia" w:hAnsiTheme="minorEastAsia" w:eastAsiaTheme="minorEastAsia"/>
                <w:bCs/>
                <w:color w:val="auto"/>
                <w:sz w:val="24"/>
                <w:szCs w:val="24"/>
              </w:rPr>
              <w:t>、投标文件格式的先后顺序解释；</w:t>
            </w:r>
          </w:p>
          <w:p>
            <w:pPr>
              <w:spacing w:line="360" w:lineRule="auto"/>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（5）</w:t>
            </w:r>
            <w:r>
              <w:rPr>
                <w:rFonts w:asciiTheme="minorEastAsia" w:hAnsiTheme="minorEastAsia" w:eastAsiaTheme="minorEastAsia"/>
                <w:bCs/>
                <w:color w:val="auto"/>
                <w:sz w:val="24"/>
                <w:szCs w:val="24"/>
              </w:rPr>
              <w:t>按本款前述规定仍不能形成结论的，由</w:t>
            </w:r>
            <w:r>
              <w:rPr>
                <w:rFonts w:hint="eastAsia" w:asciiTheme="minorEastAsia" w:hAnsiTheme="minorEastAsia" w:eastAsiaTheme="minorEastAsia"/>
                <w:bCs/>
                <w:color w:val="auto"/>
                <w:sz w:val="24"/>
                <w:szCs w:val="24"/>
              </w:rPr>
              <w:t>采购</w:t>
            </w:r>
            <w:r>
              <w:rPr>
                <w:rFonts w:asciiTheme="minorEastAsia" w:hAnsiTheme="minorEastAsia" w:eastAsiaTheme="minorEastAsia"/>
                <w:bCs/>
                <w:color w:val="auto"/>
                <w:sz w:val="24"/>
                <w:szCs w:val="24"/>
              </w:rPr>
              <w:t>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37.7</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color w:val="auto"/>
                <w:sz w:val="24"/>
              </w:rPr>
              <w:t>特别提醒</w:t>
            </w:r>
          </w:p>
        </w:tc>
        <w:tc>
          <w:tcPr>
            <w:tcW w:w="5718" w:type="dxa"/>
            <w:vAlign w:val="center"/>
          </w:tcPr>
          <w:p>
            <w:pPr>
              <w:spacing w:line="360" w:lineRule="auto"/>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（1）本项目评审时将查询投标文件的机器识别码，如不同投标文件的机器识别码相同，相关投标将被认定为</w:t>
            </w:r>
            <w:r>
              <w:rPr>
                <w:rFonts w:hint="eastAsia" w:asciiTheme="minorEastAsia" w:hAnsiTheme="minorEastAsia" w:eastAsiaTheme="minorEastAsia"/>
                <w:b/>
                <w:color w:val="auto"/>
                <w:sz w:val="24"/>
                <w:szCs w:val="24"/>
              </w:rPr>
              <w:t>投标无效</w:t>
            </w:r>
            <w:r>
              <w:rPr>
                <w:rFonts w:hint="eastAsia" w:asciiTheme="minorEastAsia" w:hAnsiTheme="minorEastAsia" w:eastAsiaTheme="minorEastAsia"/>
                <w:bCs/>
                <w:color w:val="auto"/>
                <w:sz w:val="24"/>
                <w:szCs w:val="24"/>
              </w:rPr>
              <w:t>，并报政府采购监督管理部门处理。</w:t>
            </w:r>
          </w:p>
          <w:p>
            <w:pPr>
              <w:spacing w:line="360" w:lineRule="auto"/>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（2）因电子服务系统或电子交易系统出现软件设计或功能缺陷、运行异常等情况，影响政府采购活动正常进行的，政府采购各方当事人免责。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3</w:t>
            </w:r>
            <w:r>
              <w:rPr>
                <w:rFonts w:ascii="宋体" w:hAnsi="宋体" w:eastAsia="宋体"/>
                <w:bCs/>
                <w:color w:val="auto"/>
                <w:kern w:val="2"/>
              </w:rPr>
              <w:t>7.</w:t>
            </w:r>
            <w:r>
              <w:rPr>
                <w:rFonts w:hint="eastAsia" w:ascii="宋体" w:hAnsi="宋体" w:eastAsia="宋体"/>
                <w:bCs/>
                <w:color w:val="auto"/>
                <w:kern w:val="2"/>
              </w:rPr>
              <w:t>8</w:t>
            </w:r>
          </w:p>
        </w:tc>
        <w:tc>
          <w:tcPr>
            <w:tcW w:w="2032"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其他补充说明</w:t>
            </w:r>
          </w:p>
        </w:tc>
        <w:tc>
          <w:tcPr>
            <w:tcW w:w="5718" w:type="dxa"/>
            <w:vAlign w:val="center"/>
          </w:tcPr>
          <w:p>
            <w:pPr>
              <w:spacing w:line="360" w:lineRule="auto"/>
              <w:rPr>
                <w:rFonts w:asciiTheme="minorEastAsia" w:hAnsiTheme="minorEastAsia" w:eastAsiaTheme="minorEastAsia"/>
                <w:bCs/>
                <w:color w:val="auto"/>
                <w:sz w:val="24"/>
                <w:szCs w:val="24"/>
              </w:rPr>
            </w:pPr>
            <w:r>
              <w:rPr>
                <w:rFonts w:hint="eastAsia" w:ascii="宋体" w:hAnsi="宋体" w:eastAsia="宋体"/>
                <w:color w:val="auto"/>
                <w:sz w:val="24"/>
                <w:u w:val="single"/>
              </w:rPr>
              <w:t xml:space="preserve">   无   </w:t>
            </w:r>
          </w:p>
        </w:tc>
      </w:tr>
    </w:tbl>
    <w:p>
      <w:pPr>
        <w:spacing w:line="360" w:lineRule="auto"/>
        <w:jc w:val="center"/>
        <w:outlineLvl w:val="2"/>
        <w:rPr>
          <w:rFonts w:asciiTheme="minorEastAsia" w:hAnsiTheme="minorEastAsia" w:eastAsiaTheme="minorEastAsia"/>
          <w:b/>
          <w:color w:val="auto"/>
          <w:sz w:val="24"/>
        </w:rPr>
      </w:pPr>
      <w:r>
        <w:rPr>
          <w:rFonts w:asciiTheme="minorEastAsia" w:hAnsiTheme="minorEastAsia" w:eastAsiaTheme="minorEastAsia"/>
          <w:b/>
          <w:color w:val="auto"/>
          <w:sz w:val="28"/>
        </w:rPr>
        <w:br w:type="page"/>
      </w:r>
      <w:r>
        <w:rPr>
          <w:rFonts w:hint="eastAsia" w:asciiTheme="minorEastAsia" w:hAnsiTheme="minorEastAsia" w:eastAsiaTheme="minorEastAsia"/>
          <w:b/>
          <w:color w:val="auto"/>
          <w:sz w:val="24"/>
        </w:rPr>
        <w:t>二、</w:t>
      </w:r>
      <w:r>
        <w:rPr>
          <w:rFonts w:asciiTheme="minorEastAsia" w:hAnsiTheme="minorEastAsia" w:eastAsiaTheme="minorEastAsia"/>
          <w:b/>
          <w:color w:val="auto"/>
          <w:sz w:val="24"/>
        </w:rPr>
        <w:t>投标人须知</w:t>
      </w:r>
      <w:r>
        <w:rPr>
          <w:rFonts w:hint="eastAsia" w:asciiTheme="minorEastAsia" w:hAnsiTheme="minorEastAsia" w:eastAsiaTheme="minorEastAsia"/>
          <w:b/>
          <w:color w:val="auto"/>
          <w:sz w:val="24"/>
        </w:rPr>
        <w:t>正文</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1</w:t>
      </w:r>
      <w:r>
        <w:rPr>
          <w:rFonts w:asciiTheme="minorEastAsia" w:hAnsiTheme="minorEastAsia" w:eastAsiaTheme="minorEastAsia"/>
          <w:b/>
          <w:color w:val="auto"/>
          <w:sz w:val="24"/>
        </w:rPr>
        <w:t>.</w:t>
      </w:r>
      <w:r>
        <w:rPr>
          <w:rFonts w:hint="eastAsia" w:asciiTheme="minorEastAsia" w:hAnsiTheme="minorEastAsia" w:eastAsiaTheme="minorEastAsia"/>
          <w:b/>
          <w:color w:val="auto"/>
          <w:sz w:val="24"/>
        </w:rPr>
        <w:t>适用范围</w:t>
      </w:r>
    </w:p>
    <w:p>
      <w:pPr>
        <w:spacing w:line="360" w:lineRule="auto"/>
        <w:ind w:firstLine="435"/>
        <w:rPr>
          <w:rFonts w:ascii="宋体" w:hAnsi="宋体" w:eastAsia="宋体"/>
          <w:color w:val="auto"/>
          <w:sz w:val="24"/>
        </w:rPr>
      </w:pPr>
      <w:r>
        <w:rPr>
          <w:rFonts w:ascii="宋体" w:hAnsi="宋体" w:eastAsia="宋体"/>
          <w:color w:val="auto"/>
          <w:sz w:val="24"/>
        </w:rPr>
        <w:t>1.1</w:t>
      </w:r>
      <w:r>
        <w:rPr>
          <w:rFonts w:hint="eastAsia" w:ascii="宋体" w:hAnsi="宋体" w:eastAsia="宋体"/>
          <w:color w:val="auto"/>
          <w:sz w:val="24"/>
        </w:rPr>
        <w:t>本招标文件仅适用于本次公开招标所述的货物项目采购。</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2</w:t>
      </w:r>
      <w:r>
        <w:rPr>
          <w:rFonts w:asciiTheme="minorEastAsia" w:hAnsiTheme="minorEastAsia" w:eastAsiaTheme="minorEastAsia"/>
          <w:b/>
          <w:color w:val="auto"/>
          <w:sz w:val="24"/>
        </w:rPr>
        <w:t>.</w:t>
      </w:r>
      <w:r>
        <w:rPr>
          <w:rFonts w:hint="eastAsia" w:asciiTheme="minorEastAsia" w:hAnsiTheme="minorEastAsia" w:eastAsiaTheme="minorEastAsia"/>
          <w:b/>
          <w:color w:val="auto"/>
          <w:sz w:val="24"/>
        </w:rPr>
        <w:t>定义</w:t>
      </w:r>
    </w:p>
    <w:p>
      <w:pPr>
        <w:spacing w:line="360" w:lineRule="auto"/>
        <w:ind w:firstLine="435"/>
        <w:rPr>
          <w:rFonts w:ascii="宋体" w:hAnsi="宋体" w:eastAsia="宋体"/>
          <w:color w:val="auto"/>
          <w:sz w:val="24"/>
        </w:rPr>
      </w:pPr>
      <w:r>
        <w:rPr>
          <w:rFonts w:hint="eastAsia" w:ascii="宋体" w:hAnsi="宋体" w:eastAsia="宋体"/>
          <w:color w:val="auto"/>
          <w:sz w:val="24"/>
        </w:rPr>
        <w:t>2.</w:t>
      </w:r>
      <w:r>
        <w:rPr>
          <w:rFonts w:ascii="宋体" w:hAnsi="宋体" w:eastAsia="宋体"/>
          <w:color w:val="auto"/>
          <w:sz w:val="24"/>
        </w:rPr>
        <w:t>1</w:t>
      </w:r>
      <w:r>
        <w:rPr>
          <w:rFonts w:hint="eastAsia" w:ascii="宋体" w:hAnsi="宋体" w:eastAsia="宋体"/>
          <w:color w:val="auto"/>
          <w:sz w:val="24"/>
        </w:rPr>
        <w:t>货物：</w:t>
      </w:r>
      <w:r>
        <w:rPr>
          <w:rFonts w:ascii="宋体" w:hAnsi="宋体" w:eastAsia="宋体"/>
          <w:color w:val="auto"/>
          <w:sz w:val="24"/>
        </w:rPr>
        <w:t>是指各种形态和种类的物品，包括原材料、燃料、设备、产品等。</w:t>
      </w:r>
    </w:p>
    <w:p>
      <w:pPr>
        <w:spacing w:line="360" w:lineRule="auto"/>
        <w:ind w:firstLine="435"/>
        <w:rPr>
          <w:rFonts w:ascii="宋体" w:hAnsi="宋体" w:eastAsia="宋体"/>
          <w:color w:val="auto"/>
          <w:sz w:val="24"/>
        </w:rPr>
      </w:pPr>
      <w:r>
        <w:rPr>
          <w:rFonts w:ascii="宋体" w:hAnsi="宋体" w:eastAsia="宋体"/>
          <w:color w:val="auto"/>
          <w:sz w:val="24"/>
        </w:rPr>
        <w:t>2.2时限（年份、月份等）计算：系指从开标之日向前追溯X年/月（“X”为“一”及以后整数）起算。</w:t>
      </w:r>
    </w:p>
    <w:p>
      <w:pPr>
        <w:spacing w:line="360" w:lineRule="auto"/>
        <w:ind w:firstLine="435"/>
        <w:rPr>
          <w:rFonts w:ascii="宋体" w:hAnsi="宋体" w:eastAsia="宋体"/>
          <w:color w:val="auto"/>
          <w:sz w:val="24"/>
        </w:rPr>
      </w:pPr>
      <w:r>
        <w:rPr>
          <w:rFonts w:ascii="宋体" w:hAnsi="宋体" w:eastAsia="宋体"/>
          <w:color w:val="auto"/>
          <w:sz w:val="24"/>
        </w:rPr>
        <w:t>2.3业绩：业绩系指符合本招标文件规定的与最终用户签订的合同</w:t>
      </w:r>
      <w:r>
        <w:rPr>
          <w:rFonts w:hint="eastAsia" w:ascii="宋体" w:hAnsi="宋体" w:eastAsia="宋体"/>
          <w:color w:val="auto"/>
          <w:sz w:val="24"/>
        </w:rPr>
        <w:t>或</w:t>
      </w:r>
      <w:r>
        <w:rPr>
          <w:rFonts w:ascii="宋体" w:hAnsi="宋体" w:eastAsia="宋体"/>
          <w:color w:val="auto"/>
          <w:sz w:val="24"/>
        </w:rPr>
        <w:t>招标文件要求的相关证明。投标人与其关联公司（如母公司、控股公司、分公司、子公司、同一法定代表人的公司等）之间签订的合同，均不予认可。</w:t>
      </w:r>
    </w:p>
    <w:p>
      <w:pPr>
        <w:spacing w:line="360" w:lineRule="auto"/>
        <w:ind w:firstLine="435"/>
        <w:rPr>
          <w:rFonts w:ascii="宋体" w:hAnsi="宋体" w:eastAsia="宋体"/>
          <w:color w:val="auto"/>
          <w:sz w:val="24"/>
        </w:rPr>
      </w:pPr>
      <w:r>
        <w:rPr>
          <w:rFonts w:ascii="宋体" w:hAnsi="宋体" w:eastAsia="宋体"/>
          <w:color w:val="auto"/>
          <w:sz w:val="24"/>
        </w:rPr>
        <w:t>除非本招标文件</w:t>
      </w:r>
      <w:r>
        <w:rPr>
          <w:rFonts w:hint="eastAsia" w:ascii="宋体" w:hAnsi="宋体" w:eastAsia="宋体"/>
          <w:color w:val="auto"/>
          <w:sz w:val="24"/>
        </w:rPr>
        <w:t>中</w:t>
      </w:r>
      <w:r>
        <w:rPr>
          <w:rFonts w:ascii="宋体" w:hAnsi="宋体" w:eastAsia="宋体"/>
          <w:color w:val="auto"/>
          <w:sz w:val="24"/>
        </w:rPr>
        <w:t>另有规定，否则业绩</w:t>
      </w:r>
      <w:r>
        <w:rPr>
          <w:rFonts w:hint="eastAsia" w:ascii="宋体" w:hAnsi="宋体" w:eastAsia="宋体"/>
          <w:color w:val="auto"/>
          <w:sz w:val="24"/>
        </w:rPr>
        <w:t>均为已供货</w:t>
      </w:r>
      <w:r>
        <w:rPr>
          <w:rFonts w:ascii="宋体" w:hAnsi="宋体" w:eastAsia="宋体"/>
          <w:color w:val="auto"/>
          <w:sz w:val="24"/>
        </w:rPr>
        <w:t>（安装）完毕的</w:t>
      </w:r>
      <w:r>
        <w:rPr>
          <w:rFonts w:hint="eastAsia" w:ascii="宋体" w:hAnsi="宋体" w:eastAsia="宋体"/>
          <w:color w:val="auto"/>
          <w:sz w:val="24"/>
        </w:rPr>
        <w:t>业绩，业绩</w:t>
      </w:r>
      <w:r>
        <w:rPr>
          <w:rFonts w:ascii="宋体" w:hAnsi="宋体" w:eastAsia="宋体"/>
          <w:color w:val="auto"/>
          <w:sz w:val="24"/>
        </w:rPr>
        <w:t>时间均以合同签订之日为追溯</w:t>
      </w:r>
      <w:r>
        <w:rPr>
          <w:rFonts w:hint="eastAsia" w:ascii="宋体" w:hAnsi="宋体" w:eastAsia="宋体"/>
          <w:color w:val="auto"/>
          <w:sz w:val="24"/>
        </w:rPr>
        <w:t>节</w:t>
      </w:r>
      <w:r>
        <w:rPr>
          <w:rFonts w:ascii="宋体" w:hAnsi="宋体" w:eastAsia="宋体"/>
          <w:color w:val="auto"/>
          <w:sz w:val="24"/>
        </w:rPr>
        <w:t>点。</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3</w:t>
      </w:r>
      <w:r>
        <w:rPr>
          <w:rFonts w:asciiTheme="minorEastAsia" w:hAnsiTheme="minorEastAsia" w:eastAsiaTheme="minorEastAsia"/>
          <w:b/>
          <w:color w:val="auto"/>
          <w:sz w:val="24"/>
        </w:rPr>
        <w:t>.</w:t>
      </w:r>
      <w:r>
        <w:rPr>
          <w:rFonts w:hint="eastAsia" w:asciiTheme="minorEastAsia" w:hAnsiTheme="minorEastAsia" w:eastAsiaTheme="minorEastAsia"/>
          <w:b/>
          <w:color w:val="auto"/>
          <w:sz w:val="24"/>
        </w:rPr>
        <w:t>采购人、采购代理机构及投标人</w:t>
      </w:r>
    </w:p>
    <w:p>
      <w:pPr>
        <w:spacing w:line="360" w:lineRule="auto"/>
        <w:ind w:firstLine="435"/>
        <w:rPr>
          <w:rFonts w:ascii="宋体" w:hAnsi="宋体" w:eastAsia="宋体"/>
          <w:color w:val="auto"/>
          <w:sz w:val="24"/>
        </w:rPr>
      </w:pPr>
      <w:r>
        <w:rPr>
          <w:rFonts w:hint="eastAsia" w:ascii="宋体" w:hAnsi="宋体" w:eastAsia="宋体"/>
          <w:color w:val="auto"/>
          <w:sz w:val="24"/>
        </w:rPr>
        <w:t>3</w:t>
      </w:r>
      <w:r>
        <w:rPr>
          <w:rFonts w:ascii="宋体" w:hAnsi="宋体" w:eastAsia="宋体"/>
          <w:color w:val="auto"/>
          <w:sz w:val="24"/>
        </w:rPr>
        <w:t>.1采购人：是指依法开展政府采购活动的国家机关、事业单位、团体组织。</w:t>
      </w:r>
      <w:r>
        <w:rPr>
          <w:rFonts w:hint="eastAsia" w:ascii="宋体" w:hAnsi="宋体" w:eastAsia="宋体"/>
          <w:color w:val="auto"/>
          <w:sz w:val="24"/>
        </w:rPr>
        <w:t>本项目的采购人见</w:t>
      </w:r>
      <w:r>
        <w:rPr>
          <w:rFonts w:hint="eastAsia" w:ascii="宋体" w:hAnsi="宋体" w:eastAsia="宋体"/>
          <w:color w:val="auto"/>
          <w:sz w:val="24"/>
          <w:u w:val="single"/>
        </w:rPr>
        <w:t>投标人须知前附表</w:t>
      </w:r>
      <w:r>
        <w:rPr>
          <w:rFonts w:hint="eastAsia" w:ascii="宋体" w:hAnsi="宋体" w:eastAsia="宋体"/>
          <w:color w:val="auto"/>
          <w:sz w:val="24"/>
        </w:rPr>
        <w:t>。</w:t>
      </w:r>
    </w:p>
    <w:p>
      <w:pPr>
        <w:spacing w:line="360" w:lineRule="auto"/>
        <w:ind w:firstLine="435"/>
        <w:rPr>
          <w:rFonts w:ascii="宋体" w:hAnsi="宋体" w:eastAsia="宋体"/>
          <w:color w:val="auto"/>
          <w:sz w:val="24"/>
        </w:rPr>
      </w:pPr>
      <w:r>
        <w:rPr>
          <w:rFonts w:hint="eastAsia" w:ascii="宋体" w:hAnsi="宋体" w:eastAsia="宋体"/>
          <w:color w:val="auto"/>
          <w:sz w:val="24"/>
        </w:rPr>
        <w:t>3</w:t>
      </w:r>
      <w:r>
        <w:rPr>
          <w:rFonts w:ascii="宋体" w:hAnsi="宋体" w:eastAsia="宋体"/>
          <w:color w:val="auto"/>
          <w:sz w:val="24"/>
        </w:rPr>
        <w:t>.2采购代理机构：是指集中采购机构或从事采购代理业务的社会中介机构。本项目的采购代理机构见</w:t>
      </w:r>
      <w:r>
        <w:rPr>
          <w:rFonts w:hint="eastAsia" w:ascii="宋体" w:hAnsi="宋体" w:eastAsia="宋体"/>
          <w:color w:val="auto"/>
          <w:sz w:val="24"/>
          <w:u w:val="single"/>
        </w:rPr>
        <w:t>投标人须知前附表</w:t>
      </w:r>
      <w:r>
        <w:rPr>
          <w:rFonts w:ascii="宋体" w:hAnsi="宋体" w:eastAsia="宋体"/>
          <w:color w:val="auto"/>
          <w:sz w:val="24"/>
        </w:rPr>
        <w:t>。</w:t>
      </w:r>
    </w:p>
    <w:p>
      <w:pPr>
        <w:spacing w:line="360" w:lineRule="auto"/>
        <w:ind w:firstLine="435"/>
        <w:rPr>
          <w:rFonts w:ascii="宋体" w:hAnsi="宋体" w:eastAsia="宋体"/>
          <w:color w:val="auto"/>
          <w:sz w:val="24"/>
        </w:rPr>
      </w:pPr>
      <w:r>
        <w:rPr>
          <w:rFonts w:ascii="宋体" w:hAnsi="宋体" w:eastAsia="宋体"/>
          <w:color w:val="auto"/>
          <w:sz w:val="24"/>
        </w:rPr>
        <w:t>3.3政府采购监督管理部门：</w:t>
      </w:r>
      <w:r>
        <w:rPr>
          <w:rFonts w:hint="eastAsia" w:ascii="宋体" w:hAnsi="宋体" w:eastAsia="宋体"/>
          <w:color w:val="auto"/>
          <w:sz w:val="24"/>
        </w:rPr>
        <w:t>各级人民政府指定的有关部门依法履行与政府采购活动有关的监督管理职责。本项目的政府采购监督管理部门见</w:t>
      </w:r>
      <w:r>
        <w:rPr>
          <w:rFonts w:hint="eastAsia" w:ascii="宋体" w:hAnsi="宋体" w:eastAsia="宋体"/>
          <w:color w:val="auto"/>
          <w:sz w:val="24"/>
          <w:u w:val="single"/>
        </w:rPr>
        <w:t>投标人须知前附表</w:t>
      </w:r>
      <w:r>
        <w:rPr>
          <w:rFonts w:ascii="宋体" w:hAnsi="宋体" w:eastAsia="宋体"/>
          <w:color w:val="auto"/>
          <w:sz w:val="24"/>
        </w:rPr>
        <w:t>。</w:t>
      </w:r>
    </w:p>
    <w:p>
      <w:pPr>
        <w:spacing w:line="360" w:lineRule="auto"/>
        <w:ind w:firstLine="435"/>
        <w:rPr>
          <w:rFonts w:ascii="宋体" w:hAnsi="宋体" w:eastAsia="宋体"/>
          <w:color w:val="auto"/>
          <w:sz w:val="24"/>
        </w:rPr>
      </w:pPr>
      <w:r>
        <w:rPr>
          <w:rFonts w:hint="eastAsia" w:ascii="宋体" w:hAnsi="宋体" w:eastAsia="宋体"/>
          <w:color w:val="auto"/>
          <w:sz w:val="24"/>
        </w:rPr>
        <w:t>3</w:t>
      </w:r>
      <w:r>
        <w:rPr>
          <w:rFonts w:ascii="宋体" w:hAnsi="宋体" w:eastAsia="宋体"/>
          <w:color w:val="auto"/>
          <w:sz w:val="24"/>
        </w:rPr>
        <w:t>.4投标人：是指向采购人提供货物、工程或者服务的法人、非法人组织或者自然人。</w:t>
      </w:r>
      <w:r>
        <w:rPr>
          <w:rFonts w:hint="eastAsia" w:ascii="宋体" w:hAnsi="宋体" w:eastAsia="宋体"/>
          <w:color w:val="auto"/>
          <w:sz w:val="24"/>
        </w:rPr>
        <w:t>分支机构不得参加政府采购活动，但银行、保险、石油石化、电力、电信等特殊行业除外。</w:t>
      </w:r>
      <w:r>
        <w:rPr>
          <w:rFonts w:ascii="宋体" w:hAnsi="宋体" w:eastAsia="宋体"/>
          <w:color w:val="auto"/>
          <w:sz w:val="24"/>
        </w:rPr>
        <w:t>本项目的投标人及其投标货物须满足以下条件：</w:t>
      </w:r>
    </w:p>
    <w:p>
      <w:pPr>
        <w:spacing w:line="360" w:lineRule="auto"/>
        <w:ind w:firstLine="435"/>
        <w:rPr>
          <w:rFonts w:ascii="宋体" w:hAnsi="宋体" w:eastAsia="宋体"/>
          <w:color w:val="auto"/>
          <w:sz w:val="24"/>
        </w:rPr>
      </w:pPr>
      <w:r>
        <w:rPr>
          <w:rFonts w:hint="eastAsia" w:ascii="宋体" w:hAnsi="宋体" w:eastAsia="宋体"/>
          <w:color w:val="auto"/>
          <w:sz w:val="24"/>
        </w:rPr>
        <w:t>3</w:t>
      </w:r>
      <w:r>
        <w:rPr>
          <w:rFonts w:ascii="宋体" w:hAnsi="宋体" w:eastAsia="宋体"/>
          <w:color w:val="auto"/>
          <w:sz w:val="24"/>
        </w:rPr>
        <w:t>.4.1在中华人民共和国境内注册，能够独立承担民事责任，有生产或供应能力的本国供应商。</w:t>
      </w:r>
    </w:p>
    <w:p>
      <w:pPr>
        <w:spacing w:line="360" w:lineRule="auto"/>
        <w:ind w:firstLine="435"/>
        <w:rPr>
          <w:rFonts w:ascii="宋体" w:hAnsi="宋体" w:eastAsia="宋体"/>
          <w:color w:val="auto"/>
          <w:sz w:val="24"/>
        </w:rPr>
      </w:pPr>
      <w:r>
        <w:rPr>
          <w:rFonts w:hint="eastAsia" w:ascii="宋体" w:hAnsi="宋体" w:eastAsia="宋体"/>
          <w:color w:val="auto"/>
          <w:sz w:val="24"/>
        </w:rPr>
        <w:t>3</w:t>
      </w:r>
      <w:r>
        <w:rPr>
          <w:rFonts w:ascii="宋体" w:hAnsi="宋体" w:eastAsia="宋体"/>
          <w:color w:val="auto"/>
          <w:sz w:val="24"/>
        </w:rPr>
        <w:t>.4.2具备《中华人民共和国政府采购法》第二十二条关于供应商条件的规定，遵守本项目采购人本级和上级财政部门政府采购的有关规定。</w:t>
      </w:r>
    </w:p>
    <w:p>
      <w:pPr>
        <w:spacing w:line="360" w:lineRule="auto"/>
        <w:ind w:firstLine="435"/>
        <w:rPr>
          <w:rFonts w:ascii="宋体" w:hAnsi="宋体" w:eastAsia="宋体"/>
          <w:color w:val="auto"/>
          <w:sz w:val="24"/>
        </w:rPr>
      </w:pPr>
      <w:r>
        <w:rPr>
          <w:rFonts w:hint="eastAsia" w:ascii="宋体" w:hAnsi="宋体" w:eastAsia="宋体"/>
          <w:color w:val="auto"/>
          <w:sz w:val="24"/>
        </w:rPr>
        <w:t>3</w:t>
      </w:r>
      <w:r>
        <w:rPr>
          <w:rFonts w:ascii="宋体" w:hAnsi="宋体" w:eastAsia="宋体"/>
          <w:color w:val="auto"/>
          <w:sz w:val="24"/>
        </w:rPr>
        <w:t>.4.3以采购代理机构认可的方式获得了本项目的招标文件。</w:t>
      </w:r>
    </w:p>
    <w:p>
      <w:pPr>
        <w:spacing w:line="360" w:lineRule="auto"/>
        <w:ind w:firstLine="435"/>
        <w:rPr>
          <w:rFonts w:ascii="宋体" w:hAnsi="宋体" w:eastAsia="宋体"/>
          <w:color w:val="auto"/>
          <w:sz w:val="24"/>
        </w:rPr>
      </w:pPr>
      <w:r>
        <w:rPr>
          <w:rFonts w:hint="eastAsia" w:ascii="宋体" w:hAnsi="宋体" w:eastAsia="宋体"/>
          <w:color w:val="auto"/>
          <w:sz w:val="24"/>
        </w:rPr>
        <w:t>3</w:t>
      </w:r>
      <w:r>
        <w:rPr>
          <w:rFonts w:ascii="宋体" w:hAnsi="宋体" w:eastAsia="宋体"/>
          <w:color w:val="auto"/>
          <w:sz w:val="24"/>
        </w:rPr>
        <w:t>.4.4若</w:t>
      </w:r>
      <w:r>
        <w:rPr>
          <w:rFonts w:hint="eastAsia" w:ascii="宋体" w:hAnsi="宋体" w:eastAsia="宋体"/>
          <w:color w:val="auto"/>
          <w:sz w:val="24"/>
          <w:u w:val="single"/>
        </w:rPr>
        <w:t>投标人须知前附表</w:t>
      </w:r>
      <w:r>
        <w:rPr>
          <w:rFonts w:ascii="宋体" w:hAnsi="宋体" w:eastAsia="宋体"/>
          <w:color w:val="auto"/>
          <w:sz w:val="24"/>
        </w:rPr>
        <w:t>中写明允许采购进口产品，投标人应保证所投产品可履行合法报通关手续进入中国关境内。</w:t>
      </w:r>
    </w:p>
    <w:p>
      <w:pPr>
        <w:spacing w:line="360" w:lineRule="auto"/>
        <w:ind w:firstLine="435"/>
        <w:rPr>
          <w:rFonts w:ascii="宋体" w:hAnsi="宋体" w:eastAsia="宋体"/>
          <w:color w:val="auto"/>
          <w:sz w:val="24"/>
        </w:rPr>
      </w:pPr>
      <w:r>
        <w:rPr>
          <w:rFonts w:hint="eastAsia" w:ascii="宋体" w:hAnsi="宋体" w:eastAsia="宋体"/>
          <w:color w:val="auto"/>
          <w:sz w:val="24"/>
        </w:rPr>
        <w:t>若</w:t>
      </w:r>
      <w:r>
        <w:rPr>
          <w:rFonts w:hint="eastAsia" w:ascii="宋体" w:hAnsi="宋体" w:eastAsia="宋体"/>
          <w:color w:val="auto"/>
          <w:sz w:val="24"/>
          <w:u w:val="single"/>
        </w:rPr>
        <w:t>投标人须知前附表</w:t>
      </w:r>
      <w:r>
        <w:rPr>
          <w:rFonts w:hint="eastAsia" w:ascii="宋体" w:hAnsi="宋体" w:eastAsia="宋体"/>
          <w:color w:val="auto"/>
          <w:sz w:val="24"/>
        </w:rPr>
        <w:t>中未写明允许采购进口产品，如投标人所投产品为进口产品，其投标将被认定为</w:t>
      </w:r>
      <w:r>
        <w:rPr>
          <w:rFonts w:hint="eastAsia" w:ascii="宋体" w:hAnsi="宋体" w:eastAsia="宋体"/>
          <w:b/>
          <w:color w:val="auto"/>
          <w:sz w:val="24"/>
        </w:rPr>
        <w:t>投标无效</w:t>
      </w:r>
      <w:r>
        <w:rPr>
          <w:rFonts w:hint="eastAsia" w:ascii="宋体" w:hAnsi="宋体" w:eastAsia="宋体"/>
          <w:color w:val="auto"/>
          <w:sz w:val="24"/>
        </w:rPr>
        <w:t>。</w:t>
      </w:r>
    </w:p>
    <w:p>
      <w:pPr>
        <w:spacing w:line="360" w:lineRule="auto"/>
        <w:ind w:firstLine="435"/>
        <w:rPr>
          <w:rFonts w:ascii="宋体" w:hAnsi="宋体" w:eastAsia="宋体"/>
          <w:color w:val="auto"/>
          <w:sz w:val="24"/>
        </w:rPr>
      </w:pPr>
      <w:r>
        <w:rPr>
          <w:rFonts w:hint="eastAsia" w:ascii="宋体" w:hAnsi="宋体" w:eastAsia="宋体"/>
          <w:color w:val="auto"/>
          <w:sz w:val="24"/>
        </w:rPr>
        <w:t>3</w:t>
      </w:r>
      <w:r>
        <w:rPr>
          <w:rFonts w:ascii="宋体" w:hAnsi="宋体" w:eastAsia="宋体"/>
          <w:color w:val="auto"/>
          <w:sz w:val="24"/>
        </w:rPr>
        <w:t>.4.5若</w:t>
      </w:r>
      <w:r>
        <w:rPr>
          <w:rFonts w:hint="eastAsia" w:ascii="宋体" w:hAnsi="宋体" w:eastAsia="宋体"/>
          <w:color w:val="auto"/>
          <w:sz w:val="24"/>
          <w:u w:val="single"/>
        </w:rPr>
        <w:t>投标人须知前附表</w:t>
      </w:r>
      <w:r>
        <w:rPr>
          <w:rFonts w:ascii="宋体" w:hAnsi="宋体" w:eastAsia="宋体"/>
          <w:color w:val="auto"/>
          <w:sz w:val="24"/>
        </w:rPr>
        <w:t>中写明专门面向中小企业采购的，如投标人</w:t>
      </w:r>
      <w:r>
        <w:rPr>
          <w:rFonts w:hint="eastAsia" w:ascii="宋体" w:hAnsi="宋体" w:eastAsia="宋体"/>
          <w:color w:val="auto"/>
          <w:sz w:val="24"/>
        </w:rPr>
        <w:t>提供的货物非</w:t>
      </w:r>
      <w:r>
        <w:rPr>
          <w:rFonts w:ascii="宋体" w:hAnsi="宋体" w:eastAsia="宋体"/>
          <w:color w:val="auto"/>
          <w:sz w:val="24"/>
        </w:rPr>
        <w:t>中小企业</w:t>
      </w:r>
      <w:r>
        <w:rPr>
          <w:rFonts w:hint="eastAsia" w:ascii="宋体" w:hAnsi="宋体" w:eastAsia="宋体"/>
          <w:color w:val="auto"/>
          <w:sz w:val="24"/>
        </w:rPr>
        <w:t>制造的</w:t>
      </w:r>
      <w:r>
        <w:rPr>
          <w:rFonts w:ascii="宋体" w:hAnsi="宋体" w:eastAsia="宋体"/>
          <w:color w:val="auto"/>
          <w:sz w:val="24"/>
        </w:rPr>
        <w:t>，其投标将被认定为</w:t>
      </w:r>
      <w:r>
        <w:rPr>
          <w:rFonts w:ascii="宋体" w:hAnsi="宋体" w:eastAsia="宋体"/>
          <w:b/>
          <w:color w:val="auto"/>
          <w:sz w:val="24"/>
        </w:rPr>
        <w:t>投标无效</w:t>
      </w:r>
      <w:r>
        <w:rPr>
          <w:rFonts w:ascii="宋体" w:hAnsi="宋体" w:eastAsia="宋体"/>
          <w:color w:val="auto"/>
          <w:sz w:val="24"/>
        </w:rPr>
        <w:t>。</w:t>
      </w:r>
    </w:p>
    <w:p>
      <w:pPr>
        <w:spacing w:line="360" w:lineRule="auto"/>
        <w:ind w:firstLine="435"/>
        <w:rPr>
          <w:rFonts w:ascii="宋体" w:hAnsi="宋体" w:eastAsia="宋体"/>
          <w:bCs/>
          <w:color w:val="auto"/>
          <w:kern w:val="0"/>
          <w:sz w:val="24"/>
          <w:szCs w:val="28"/>
        </w:rPr>
      </w:pPr>
      <w:r>
        <w:rPr>
          <w:rFonts w:hint="eastAsia" w:ascii="宋体" w:hAnsi="宋体" w:eastAsia="宋体"/>
          <w:bCs/>
          <w:color w:val="auto"/>
          <w:kern w:val="0"/>
          <w:sz w:val="24"/>
          <w:szCs w:val="28"/>
        </w:rPr>
        <w:t>3</w:t>
      </w:r>
      <w:r>
        <w:rPr>
          <w:rFonts w:ascii="宋体" w:hAnsi="宋体" w:eastAsia="宋体"/>
          <w:bCs/>
          <w:color w:val="auto"/>
          <w:kern w:val="0"/>
          <w:sz w:val="24"/>
          <w:szCs w:val="28"/>
        </w:rPr>
        <w:t>.5</w:t>
      </w:r>
      <w:r>
        <w:rPr>
          <w:rFonts w:hint="eastAsia" w:ascii="宋体" w:hAnsi="宋体" w:eastAsia="宋体"/>
          <w:bCs/>
          <w:color w:val="auto"/>
          <w:kern w:val="0"/>
          <w:sz w:val="24"/>
          <w:szCs w:val="28"/>
        </w:rPr>
        <w:t>若招标公告</w:t>
      </w:r>
      <w:r>
        <w:rPr>
          <w:rFonts w:ascii="宋体" w:hAnsi="宋体" w:eastAsia="宋体"/>
          <w:bCs/>
          <w:color w:val="auto"/>
          <w:kern w:val="0"/>
          <w:sz w:val="24"/>
          <w:szCs w:val="28"/>
        </w:rPr>
        <w:t>中允许联合体投标，对联合体规定如下：</w:t>
      </w:r>
    </w:p>
    <w:p>
      <w:pPr>
        <w:spacing w:line="360" w:lineRule="auto"/>
        <w:ind w:firstLine="435"/>
        <w:rPr>
          <w:rFonts w:ascii="宋体" w:hAnsi="宋体" w:eastAsia="宋体"/>
          <w:color w:val="auto"/>
          <w:sz w:val="24"/>
        </w:rPr>
      </w:pPr>
      <w:r>
        <w:rPr>
          <w:rFonts w:hint="eastAsia" w:ascii="宋体" w:hAnsi="宋体" w:eastAsia="宋体"/>
          <w:color w:val="auto"/>
          <w:sz w:val="24"/>
        </w:rPr>
        <w:t>3</w:t>
      </w:r>
      <w:r>
        <w:rPr>
          <w:rFonts w:ascii="宋体" w:hAnsi="宋体" w:eastAsia="宋体"/>
          <w:color w:val="auto"/>
          <w:sz w:val="24"/>
        </w:rPr>
        <w:t>.5.1两个以上供应商可以组成一个投标联合体，以一个投标人的身份投标。</w:t>
      </w:r>
    </w:p>
    <w:p>
      <w:pPr>
        <w:spacing w:line="360" w:lineRule="auto"/>
        <w:ind w:firstLine="435"/>
        <w:rPr>
          <w:rFonts w:ascii="宋体" w:hAnsi="宋体" w:eastAsia="宋体"/>
          <w:color w:val="auto"/>
          <w:sz w:val="24"/>
        </w:rPr>
      </w:pPr>
      <w:r>
        <w:rPr>
          <w:rFonts w:hint="eastAsia" w:ascii="宋体" w:hAnsi="宋体" w:eastAsia="宋体"/>
          <w:color w:val="auto"/>
          <w:sz w:val="24"/>
        </w:rPr>
        <w:t>3</w:t>
      </w:r>
      <w:r>
        <w:rPr>
          <w:rFonts w:ascii="宋体" w:hAnsi="宋体" w:eastAsia="宋体"/>
          <w:color w:val="auto"/>
          <w:sz w:val="24"/>
        </w:rPr>
        <w:t>.5.2联合体各方均应符合《中华人民共和国政府采购法》第二十二条规定的条件。</w:t>
      </w:r>
    </w:p>
    <w:p>
      <w:pPr>
        <w:spacing w:line="360" w:lineRule="auto"/>
        <w:ind w:firstLine="435"/>
        <w:rPr>
          <w:rFonts w:ascii="宋体" w:hAnsi="宋体" w:eastAsia="宋体"/>
          <w:color w:val="auto"/>
          <w:sz w:val="24"/>
        </w:rPr>
      </w:pPr>
      <w:r>
        <w:rPr>
          <w:rFonts w:hint="eastAsia" w:ascii="宋体" w:hAnsi="宋体" w:eastAsia="宋体"/>
          <w:color w:val="auto"/>
          <w:sz w:val="24"/>
        </w:rPr>
        <w:t>3</w:t>
      </w:r>
      <w:r>
        <w:rPr>
          <w:rFonts w:ascii="宋体" w:hAnsi="宋体" w:eastAsia="宋体"/>
          <w:color w:val="auto"/>
          <w:sz w:val="24"/>
        </w:rPr>
        <w:t>.5.3采购人根据采购项目对投标人的特殊要求，联合体中至少应当有一方符合相关规定。</w:t>
      </w:r>
    </w:p>
    <w:p>
      <w:pPr>
        <w:spacing w:line="360" w:lineRule="auto"/>
        <w:ind w:firstLine="435"/>
        <w:rPr>
          <w:rFonts w:ascii="宋体" w:hAnsi="宋体" w:eastAsia="宋体"/>
          <w:color w:val="auto"/>
          <w:sz w:val="24"/>
        </w:rPr>
      </w:pPr>
      <w:r>
        <w:rPr>
          <w:rFonts w:hint="eastAsia" w:ascii="宋体" w:hAnsi="宋体" w:eastAsia="宋体"/>
          <w:color w:val="auto"/>
          <w:sz w:val="24"/>
        </w:rPr>
        <w:t>3</w:t>
      </w:r>
      <w:r>
        <w:rPr>
          <w:rFonts w:ascii="宋体" w:hAnsi="宋体" w:eastAsia="宋体"/>
          <w:color w:val="auto"/>
          <w:sz w:val="24"/>
        </w:rPr>
        <w:t>.5.4联合体各方应签订</w:t>
      </w:r>
      <w:r>
        <w:rPr>
          <w:rFonts w:hint="eastAsia" w:ascii="宋体" w:hAnsi="宋体" w:eastAsia="宋体"/>
          <w:color w:val="auto"/>
          <w:sz w:val="24"/>
        </w:rPr>
        <w:t>联合协议</w:t>
      </w:r>
      <w:r>
        <w:rPr>
          <w:rFonts w:ascii="宋体" w:hAnsi="宋体" w:eastAsia="宋体"/>
          <w:color w:val="auto"/>
          <w:sz w:val="24"/>
        </w:rPr>
        <w:t>，明确约定联合体各方承担的工作和相应的责任，并将</w:t>
      </w:r>
      <w:r>
        <w:rPr>
          <w:rFonts w:hint="eastAsia" w:ascii="宋体" w:hAnsi="宋体" w:eastAsia="宋体"/>
          <w:color w:val="auto"/>
          <w:sz w:val="24"/>
        </w:rPr>
        <w:t>联合协议</w:t>
      </w:r>
      <w:r>
        <w:rPr>
          <w:rFonts w:ascii="宋体" w:hAnsi="宋体" w:eastAsia="宋体"/>
          <w:color w:val="auto"/>
          <w:sz w:val="24"/>
        </w:rPr>
        <w:t>作为投标文件</w:t>
      </w:r>
      <w:r>
        <w:rPr>
          <w:rFonts w:hint="eastAsia" w:ascii="宋体" w:hAnsi="宋体" w:eastAsia="宋体"/>
          <w:color w:val="auto"/>
          <w:sz w:val="24"/>
        </w:rPr>
        <w:t>的</w:t>
      </w:r>
      <w:r>
        <w:rPr>
          <w:rFonts w:ascii="宋体" w:hAnsi="宋体" w:eastAsia="宋体"/>
          <w:color w:val="auto"/>
          <w:sz w:val="24"/>
        </w:rPr>
        <w:t>一部分提交。</w:t>
      </w:r>
    </w:p>
    <w:p>
      <w:pPr>
        <w:spacing w:line="360" w:lineRule="auto"/>
        <w:ind w:firstLine="435"/>
        <w:rPr>
          <w:rFonts w:ascii="宋体" w:hAnsi="宋体" w:eastAsia="宋体"/>
          <w:color w:val="auto"/>
          <w:sz w:val="24"/>
        </w:rPr>
      </w:pPr>
      <w:r>
        <w:rPr>
          <w:rFonts w:hint="eastAsia" w:ascii="宋体" w:hAnsi="宋体" w:eastAsia="宋体"/>
          <w:color w:val="auto"/>
          <w:sz w:val="24"/>
        </w:rPr>
        <w:t>3</w:t>
      </w:r>
      <w:r>
        <w:rPr>
          <w:rFonts w:ascii="宋体" w:hAnsi="宋体" w:eastAsia="宋体"/>
          <w:color w:val="auto"/>
          <w:sz w:val="24"/>
        </w:rPr>
        <w:t>.5.5大中型企业、其他自然人、法人或者非法人组织与小型、微型企业组成联合体共同参加投标，</w:t>
      </w:r>
      <w:r>
        <w:rPr>
          <w:rFonts w:hint="eastAsia" w:ascii="宋体" w:hAnsi="宋体" w:eastAsia="宋体"/>
          <w:color w:val="auto"/>
          <w:sz w:val="24"/>
        </w:rPr>
        <w:t>联合协议中</w:t>
      </w:r>
      <w:r>
        <w:rPr>
          <w:rFonts w:ascii="宋体" w:hAnsi="宋体" w:eastAsia="宋体"/>
          <w:color w:val="auto"/>
          <w:sz w:val="24"/>
        </w:rPr>
        <w:t>应写明小型、微型企业的协议合同金额占到</w:t>
      </w:r>
      <w:r>
        <w:rPr>
          <w:rFonts w:hint="eastAsia" w:ascii="宋体" w:hAnsi="宋体" w:eastAsia="宋体"/>
          <w:color w:val="auto"/>
          <w:sz w:val="24"/>
        </w:rPr>
        <w:t>联合协议</w:t>
      </w:r>
      <w:r>
        <w:rPr>
          <w:rFonts w:ascii="宋体" w:hAnsi="宋体" w:eastAsia="宋体"/>
          <w:color w:val="auto"/>
          <w:sz w:val="24"/>
        </w:rPr>
        <w:t>投标总金额的比例。</w:t>
      </w:r>
    </w:p>
    <w:p>
      <w:pPr>
        <w:spacing w:line="360" w:lineRule="auto"/>
        <w:ind w:firstLine="435"/>
        <w:rPr>
          <w:rFonts w:ascii="宋体" w:hAnsi="宋体" w:eastAsia="宋体"/>
          <w:color w:val="auto"/>
          <w:sz w:val="24"/>
        </w:rPr>
      </w:pPr>
      <w:r>
        <w:rPr>
          <w:rFonts w:hint="eastAsia" w:ascii="宋体" w:hAnsi="宋体" w:eastAsia="宋体"/>
          <w:color w:val="auto"/>
          <w:sz w:val="24"/>
        </w:rPr>
        <w:t>3</w:t>
      </w:r>
      <w:r>
        <w:rPr>
          <w:rFonts w:ascii="宋体" w:hAnsi="宋体" w:eastAsia="宋体"/>
          <w:color w:val="auto"/>
          <w:sz w:val="24"/>
        </w:rPr>
        <w:t>.5.6</w:t>
      </w:r>
      <w:r>
        <w:rPr>
          <w:rFonts w:hint="eastAsia" w:ascii="宋体" w:hAnsi="宋体" w:eastAsia="宋体"/>
          <w:color w:val="auto"/>
          <w:sz w:val="24"/>
        </w:rPr>
        <w:t>联合体中有同类资质的供应商按照联合体分工承担相同工作的，</w:t>
      </w:r>
      <w:r>
        <w:rPr>
          <w:rFonts w:ascii="宋体" w:hAnsi="宋体" w:eastAsia="宋体"/>
          <w:color w:val="auto"/>
          <w:sz w:val="24"/>
        </w:rPr>
        <w:t>应当按照</w:t>
      </w:r>
      <w:r>
        <w:rPr>
          <w:rFonts w:hint="eastAsia" w:ascii="宋体" w:hAnsi="宋体" w:eastAsia="宋体"/>
          <w:color w:val="auto"/>
          <w:sz w:val="24"/>
        </w:rPr>
        <w:t>资质等级较低的供应商确定资质等级。</w:t>
      </w:r>
    </w:p>
    <w:p>
      <w:pPr>
        <w:spacing w:line="360" w:lineRule="auto"/>
        <w:ind w:firstLine="435"/>
        <w:rPr>
          <w:rFonts w:ascii="宋体" w:hAnsi="宋体" w:eastAsia="宋体"/>
          <w:color w:val="auto"/>
          <w:sz w:val="24"/>
        </w:rPr>
      </w:pPr>
      <w:r>
        <w:rPr>
          <w:rFonts w:hint="eastAsia" w:ascii="宋体" w:hAnsi="宋体" w:eastAsia="宋体"/>
          <w:color w:val="auto"/>
          <w:sz w:val="24"/>
        </w:rPr>
        <w:t>3</w:t>
      </w:r>
      <w:r>
        <w:rPr>
          <w:rFonts w:ascii="宋体" w:hAnsi="宋体" w:eastAsia="宋体"/>
          <w:color w:val="auto"/>
          <w:sz w:val="24"/>
        </w:rPr>
        <w:t>.5.7以联合体形式参加政府采购活动的，联合体各方不得再单独参加或者与其他供应商另外组成联合体参加本项目投标，否则相关投标将被认定为</w:t>
      </w:r>
      <w:r>
        <w:rPr>
          <w:rFonts w:ascii="宋体" w:hAnsi="宋体" w:eastAsia="宋体"/>
          <w:b/>
          <w:color w:val="auto"/>
          <w:sz w:val="24"/>
        </w:rPr>
        <w:t>投标无效</w:t>
      </w:r>
      <w:r>
        <w:rPr>
          <w:rFonts w:ascii="宋体" w:hAnsi="宋体" w:eastAsia="宋体"/>
          <w:color w:val="auto"/>
          <w:sz w:val="24"/>
        </w:rPr>
        <w:t>。</w:t>
      </w:r>
    </w:p>
    <w:p>
      <w:pPr>
        <w:spacing w:line="360" w:lineRule="auto"/>
        <w:ind w:firstLine="435"/>
        <w:rPr>
          <w:rFonts w:ascii="宋体" w:hAnsi="宋体" w:eastAsia="宋体"/>
          <w:color w:val="auto"/>
          <w:sz w:val="24"/>
        </w:rPr>
      </w:pPr>
      <w:r>
        <w:rPr>
          <w:rFonts w:hint="eastAsia" w:ascii="宋体" w:hAnsi="宋体" w:eastAsia="宋体"/>
          <w:color w:val="auto"/>
          <w:sz w:val="24"/>
        </w:rPr>
        <w:t>3</w:t>
      </w:r>
      <w:r>
        <w:rPr>
          <w:rFonts w:ascii="宋体" w:hAnsi="宋体" w:eastAsia="宋体"/>
          <w:color w:val="auto"/>
          <w:sz w:val="24"/>
        </w:rPr>
        <w:t>.5.8对联合体投标的其他资格要求见</w:t>
      </w:r>
      <w:r>
        <w:rPr>
          <w:rFonts w:hint="eastAsia" w:ascii="宋体" w:hAnsi="宋体" w:eastAsia="宋体"/>
          <w:color w:val="auto"/>
          <w:sz w:val="24"/>
          <w:u w:val="single"/>
        </w:rPr>
        <w:t>投标人资格</w:t>
      </w:r>
      <w:r>
        <w:rPr>
          <w:rFonts w:ascii="宋体" w:hAnsi="宋体" w:eastAsia="宋体"/>
          <w:color w:val="auto"/>
          <w:sz w:val="24"/>
        </w:rPr>
        <w:t>。</w:t>
      </w:r>
    </w:p>
    <w:p>
      <w:pPr>
        <w:spacing w:line="360" w:lineRule="auto"/>
        <w:ind w:firstLine="435"/>
        <w:rPr>
          <w:rFonts w:ascii="宋体" w:hAnsi="宋体" w:eastAsia="宋体"/>
          <w:color w:val="auto"/>
          <w:sz w:val="24"/>
        </w:rPr>
      </w:pPr>
      <w:r>
        <w:rPr>
          <w:rFonts w:hint="eastAsia" w:ascii="宋体" w:hAnsi="宋体" w:eastAsia="宋体"/>
          <w:color w:val="auto"/>
          <w:sz w:val="24"/>
        </w:rPr>
        <w:t>3</w:t>
      </w:r>
      <w:r>
        <w:rPr>
          <w:rFonts w:ascii="宋体" w:hAnsi="宋体" w:eastAsia="宋体"/>
          <w:color w:val="auto"/>
          <w:sz w:val="24"/>
        </w:rPr>
        <w:t>.6单位负责人为同一人或者存在直接控股、管理关系的不同供应商，</w:t>
      </w:r>
      <w:r>
        <w:rPr>
          <w:rFonts w:hint="eastAsia" w:ascii="宋体" w:hAnsi="宋体" w:eastAsia="宋体"/>
          <w:color w:val="auto"/>
          <w:sz w:val="24"/>
        </w:rPr>
        <w:t>不得参加同一合同项下的政府采购活动。否则其投标将被认定为</w:t>
      </w:r>
      <w:r>
        <w:rPr>
          <w:rFonts w:hint="eastAsia" w:ascii="宋体" w:hAnsi="宋体" w:eastAsia="宋体"/>
          <w:b/>
          <w:bCs/>
          <w:color w:val="auto"/>
          <w:sz w:val="24"/>
        </w:rPr>
        <w:t>投标无效</w:t>
      </w:r>
      <w:r>
        <w:rPr>
          <w:rFonts w:hint="eastAsia" w:ascii="宋体" w:hAnsi="宋体" w:eastAsia="宋体"/>
          <w:color w:val="auto"/>
          <w:sz w:val="24"/>
        </w:rPr>
        <w:t>。</w:t>
      </w:r>
    </w:p>
    <w:p>
      <w:pPr>
        <w:spacing w:line="360" w:lineRule="auto"/>
        <w:ind w:firstLine="435"/>
        <w:rPr>
          <w:rFonts w:ascii="宋体" w:hAnsi="宋体" w:eastAsia="宋体"/>
          <w:color w:val="auto"/>
          <w:sz w:val="24"/>
        </w:rPr>
      </w:pPr>
      <w:r>
        <w:rPr>
          <w:rFonts w:hint="eastAsia" w:ascii="宋体" w:hAnsi="宋体" w:eastAsia="宋体"/>
          <w:color w:val="auto"/>
          <w:sz w:val="24"/>
        </w:rPr>
        <w:t>3</w:t>
      </w:r>
      <w:r>
        <w:rPr>
          <w:rFonts w:ascii="宋体" w:hAnsi="宋体" w:eastAsia="宋体"/>
          <w:color w:val="auto"/>
          <w:sz w:val="24"/>
        </w:rPr>
        <w:t>.7为本项目提供过整体设计、规范编制或者项目管理、监理、检测等服务的供应商，不得再参加本项目上述服务以外的其他采购活动。</w:t>
      </w:r>
      <w:bookmarkStart w:id="4" w:name="_Hlk13431092"/>
      <w:r>
        <w:rPr>
          <w:rFonts w:ascii="宋体" w:hAnsi="宋体" w:eastAsia="宋体"/>
          <w:color w:val="auto"/>
          <w:sz w:val="24"/>
        </w:rPr>
        <w:t>否则其投标将被认定为</w:t>
      </w:r>
      <w:r>
        <w:rPr>
          <w:rFonts w:ascii="宋体" w:hAnsi="宋体" w:eastAsia="宋体"/>
          <w:b/>
          <w:color w:val="auto"/>
          <w:sz w:val="24"/>
        </w:rPr>
        <w:t>投标无效</w:t>
      </w:r>
      <w:r>
        <w:rPr>
          <w:rFonts w:ascii="宋体" w:hAnsi="宋体" w:eastAsia="宋体"/>
          <w:color w:val="auto"/>
          <w:sz w:val="24"/>
        </w:rPr>
        <w:t>。</w:t>
      </w:r>
      <w:bookmarkEnd w:id="4"/>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4</w:t>
      </w:r>
      <w:r>
        <w:rPr>
          <w:rFonts w:asciiTheme="minorEastAsia" w:hAnsiTheme="minorEastAsia" w:eastAsiaTheme="minorEastAsia"/>
          <w:b/>
          <w:color w:val="auto"/>
          <w:sz w:val="24"/>
        </w:rPr>
        <w:t>.</w:t>
      </w:r>
      <w:r>
        <w:rPr>
          <w:rFonts w:hint="eastAsia" w:asciiTheme="minorEastAsia" w:hAnsiTheme="minorEastAsia" w:eastAsiaTheme="minorEastAsia"/>
          <w:b/>
          <w:color w:val="auto"/>
          <w:sz w:val="24"/>
        </w:rPr>
        <w:t>资金来源</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4</w:t>
      </w:r>
      <w:r>
        <w:rPr>
          <w:rFonts w:asciiTheme="minorEastAsia" w:hAnsiTheme="minorEastAsia" w:eastAsiaTheme="minorEastAsia"/>
          <w:color w:val="auto"/>
          <w:sz w:val="24"/>
        </w:rPr>
        <w:t>.1</w:t>
      </w:r>
      <w:r>
        <w:rPr>
          <w:rFonts w:hint="eastAsia" w:asciiTheme="minorEastAsia" w:hAnsiTheme="minorEastAsia" w:eastAsiaTheme="minorEastAsia"/>
          <w:color w:val="auto"/>
          <w:sz w:val="24"/>
        </w:rPr>
        <w:t>本</w:t>
      </w:r>
      <w:r>
        <w:rPr>
          <w:rFonts w:hint="eastAsia" w:ascii="宋体" w:hAnsi="宋体" w:eastAsia="宋体"/>
          <w:color w:val="auto"/>
          <w:sz w:val="24"/>
        </w:rPr>
        <w:t>项目</w:t>
      </w:r>
      <w:r>
        <w:rPr>
          <w:rFonts w:hint="eastAsia" w:asciiTheme="minorEastAsia" w:hAnsiTheme="minorEastAsia" w:eastAsiaTheme="minorEastAsia"/>
          <w:color w:val="auto"/>
          <w:sz w:val="24"/>
        </w:rPr>
        <w:t>的采购人已获得足以支付本次招标后所签订的合同项下的资金。</w:t>
      </w:r>
    </w:p>
    <w:p>
      <w:pPr>
        <w:spacing w:line="360" w:lineRule="auto"/>
        <w:ind w:firstLine="435"/>
        <w:rPr>
          <w:rFonts w:ascii="宋体" w:hAnsi="宋体" w:eastAsia="宋体"/>
          <w:color w:val="auto"/>
          <w:sz w:val="24"/>
        </w:rPr>
      </w:pPr>
      <w:bookmarkStart w:id="5" w:name="_Hlk11702998"/>
      <w:r>
        <w:rPr>
          <w:rFonts w:hint="eastAsia" w:ascii="宋体" w:hAnsi="宋体" w:eastAsia="宋体"/>
          <w:color w:val="auto"/>
          <w:sz w:val="24"/>
        </w:rPr>
        <w:t>4.2项目预算金额和分项（或分包）最高限价见</w:t>
      </w:r>
      <w:r>
        <w:rPr>
          <w:rFonts w:hint="eastAsia" w:ascii="宋体" w:hAnsi="宋体" w:eastAsia="宋体"/>
          <w:color w:val="auto"/>
          <w:sz w:val="24"/>
          <w:u w:val="single"/>
        </w:rPr>
        <w:t>投标邀请</w:t>
      </w:r>
      <w:r>
        <w:rPr>
          <w:rFonts w:hint="eastAsia" w:ascii="宋体" w:hAnsi="宋体" w:eastAsia="宋体"/>
          <w:color w:val="auto"/>
          <w:sz w:val="24"/>
        </w:rPr>
        <w:t>。</w:t>
      </w:r>
    </w:p>
    <w:bookmarkEnd w:id="5"/>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5</w:t>
      </w:r>
      <w:r>
        <w:rPr>
          <w:rFonts w:asciiTheme="minorEastAsia" w:hAnsiTheme="minorEastAsia" w:eastAsiaTheme="minorEastAsia"/>
          <w:b/>
          <w:color w:val="auto"/>
          <w:sz w:val="24"/>
        </w:rPr>
        <w:t>.</w:t>
      </w:r>
      <w:r>
        <w:rPr>
          <w:rFonts w:hint="eastAsia" w:asciiTheme="minorEastAsia" w:hAnsiTheme="minorEastAsia" w:eastAsiaTheme="minorEastAsia"/>
          <w:b/>
          <w:color w:val="auto"/>
          <w:sz w:val="24"/>
        </w:rPr>
        <w:t>投标费用</w:t>
      </w:r>
    </w:p>
    <w:p>
      <w:pPr>
        <w:spacing w:line="360" w:lineRule="auto"/>
        <w:ind w:firstLine="435"/>
        <w:rPr>
          <w:rFonts w:ascii="宋体" w:hAnsi="宋体" w:eastAsia="宋体"/>
          <w:color w:val="auto"/>
          <w:sz w:val="24"/>
        </w:rPr>
      </w:pPr>
      <w:r>
        <w:rPr>
          <w:rFonts w:hint="eastAsia" w:ascii="宋体" w:hAnsi="宋体" w:eastAsia="宋体"/>
          <w:color w:val="auto"/>
          <w:sz w:val="24"/>
        </w:rPr>
        <w:t>不论投标的结果如何，投标人应承担所有与准备和参加投标有关的费用。</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6</w:t>
      </w:r>
      <w:r>
        <w:rPr>
          <w:rFonts w:asciiTheme="minorEastAsia" w:hAnsiTheme="minorEastAsia" w:eastAsiaTheme="minorEastAsia"/>
          <w:b/>
          <w:color w:val="auto"/>
          <w:sz w:val="24"/>
        </w:rPr>
        <w:t>.</w:t>
      </w:r>
      <w:r>
        <w:rPr>
          <w:rFonts w:hint="eastAsia" w:asciiTheme="minorEastAsia" w:hAnsiTheme="minorEastAsia" w:eastAsiaTheme="minorEastAsia"/>
          <w:b/>
          <w:color w:val="auto"/>
          <w:sz w:val="24"/>
        </w:rPr>
        <w:t>适用法律</w:t>
      </w:r>
    </w:p>
    <w:p>
      <w:pPr>
        <w:spacing w:line="360" w:lineRule="auto"/>
        <w:ind w:firstLine="435"/>
        <w:rPr>
          <w:rFonts w:asciiTheme="minorEastAsia" w:hAnsiTheme="minorEastAsia" w:eastAsiaTheme="minorEastAsia"/>
          <w:color w:val="auto"/>
          <w:sz w:val="24"/>
        </w:rPr>
      </w:pPr>
      <w:r>
        <w:rPr>
          <w:rFonts w:hint="eastAsia" w:ascii="宋体" w:hAnsi="宋体" w:eastAsia="宋体"/>
          <w:color w:val="auto"/>
          <w:sz w:val="24"/>
        </w:rPr>
        <w:t>本项目采购人、采购代理机构、投标人、评标委员会的相关行为均受《中华人民共和国政府采购法》、《中华人民共和国政府采购法实施条例》及本项目本级和上级财政部门、政府采购监督管理部门的政府采购有关规定的约束，其权利受到上述法律法规的保护。</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7</w:t>
      </w:r>
      <w:r>
        <w:rPr>
          <w:rFonts w:asciiTheme="minorEastAsia" w:hAnsiTheme="minorEastAsia" w:eastAsiaTheme="minorEastAsia"/>
          <w:b/>
          <w:color w:val="auto"/>
          <w:sz w:val="24"/>
        </w:rPr>
        <w:t>.</w:t>
      </w:r>
      <w:r>
        <w:rPr>
          <w:rFonts w:hint="eastAsia" w:asciiTheme="minorEastAsia" w:hAnsiTheme="minorEastAsia" w:eastAsiaTheme="minorEastAsia"/>
          <w:b/>
          <w:color w:val="auto"/>
          <w:sz w:val="24"/>
        </w:rPr>
        <w:t>招标文件构成</w:t>
      </w:r>
    </w:p>
    <w:p>
      <w:pPr>
        <w:spacing w:line="360" w:lineRule="auto"/>
        <w:ind w:firstLine="435"/>
        <w:rPr>
          <w:rFonts w:ascii="宋体" w:hAnsi="宋体" w:eastAsia="宋体"/>
          <w:color w:val="auto"/>
          <w:sz w:val="24"/>
        </w:rPr>
      </w:pPr>
      <w:r>
        <w:rPr>
          <w:rFonts w:hint="eastAsia" w:ascii="宋体" w:hAnsi="宋体" w:eastAsia="宋体"/>
          <w:color w:val="auto"/>
          <w:sz w:val="24"/>
        </w:rPr>
        <w:t>7.1招标文件包括下列内容：</w:t>
      </w:r>
    </w:p>
    <w:p>
      <w:pPr>
        <w:spacing w:line="360" w:lineRule="auto"/>
        <w:ind w:firstLine="840" w:firstLineChars="350"/>
        <w:rPr>
          <w:rFonts w:asciiTheme="minorEastAsia" w:hAnsiTheme="minorEastAsia" w:eastAsiaTheme="minorEastAsia"/>
          <w:color w:val="auto"/>
          <w:sz w:val="24"/>
        </w:rPr>
      </w:pPr>
      <w:r>
        <w:rPr>
          <w:rFonts w:hint="eastAsia" w:asciiTheme="minorEastAsia" w:hAnsiTheme="minorEastAsia" w:eastAsiaTheme="minorEastAsia"/>
          <w:color w:val="auto"/>
          <w:sz w:val="24"/>
        </w:rPr>
        <w:t>第一章</w:t>
      </w:r>
      <w:r>
        <w:rPr>
          <w:rFonts w:asciiTheme="minorEastAsia" w:hAnsiTheme="minorEastAsia" w:eastAsiaTheme="minorEastAsia"/>
          <w:color w:val="auto"/>
          <w:sz w:val="24"/>
        </w:rPr>
        <w:t xml:space="preserve">  投标邀请</w:t>
      </w:r>
    </w:p>
    <w:p>
      <w:pPr>
        <w:spacing w:line="360" w:lineRule="auto"/>
        <w:ind w:firstLine="840" w:firstLineChars="350"/>
        <w:rPr>
          <w:rFonts w:asciiTheme="minorEastAsia" w:hAnsiTheme="minorEastAsia" w:eastAsiaTheme="minorEastAsia"/>
          <w:color w:val="auto"/>
          <w:sz w:val="24"/>
        </w:rPr>
      </w:pPr>
      <w:r>
        <w:rPr>
          <w:rFonts w:hint="eastAsia" w:asciiTheme="minorEastAsia" w:hAnsiTheme="minorEastAsia" w:eastAsiaTheme="minorEastAsia"/>
          <w:color w:val="auto"/>
          <w:sz w:val="24"/>
        </w:rPr>
        <w:t>第二章</w:t>
      </w:r>
      <w:r>
        <w:rPr>
          <w:rFonts w:asciiTheme="minorEastAsia" w:hAnsiTheme="minorEastAsia" w:eastAsiaTheme="minorEastAsia"/>
          <w:color w:val="auto"/>
          <w:sz w:val="24"/>
        </w:rPr>
        <w:t xml:space="preserve">  投标人须知</w:t>
      </w:r>
    </w:p>
    <w:p>
      <w:pPr>
        <w:spacing w:line="360" w:lineRule="auto"/>
        <w:ind w:firstLine="840" w:firstLineChars="350"/>
        <w:rPr>
          <w:rFonts w:asciiTheme="minorEastAsia" w:hAnsiTheme="minorEastAsia" w:eastAsiaTheme="minorEastAsia"/>
          <w:color w:val="auto"/>
          <w:sz w:val="24"/>
        </w:rPr>
      </w:pPr>
      <w:r>
        <w:rPr>
          <w:rFonts w:hint="eastAsia" w:asciiTheme="minorEastAsia" w:hAnsiTheme="minorEastAsia" w:eastAsiaTheme="minorEastAsia"/>
          <w:color w:val="auto"/>
          <w:sz w:val="24"/>
        </w:rPr>
        <w:t>第三章</w:t>
      </w:r>
      <w:r>
        <w:rPr>
          <w:rFonts w:asciiTheme="minorEastAsia" w:hAnsiTheme="minorEastAsia" w:eastAsiaTheme="minorEastAsia"/>
          <w:color w:val="auto"/>
          <w:sz w:val="24"/>
        </w:rPr>
        <w:t xml:space="preserve">  采购需求</w:t>
      </w:r>
    </w:p>
    <w:p>
      <w:pPr>
        <w:spacing w:line="360" w:lineRule="auto"/>
        <w:ind w:firstLine="840" w:firstLineChars="350"/>
        <w:rPr>
          <w:rFonts w:asciiTheme="minorEastAsia" w:hAnsiTheme="minorEastAsia" w:eastAsiaTheme="minorEastAsia"/>
          <w:color w:val="auto"/>
          <w:sz w:val="24"/>
        </w:rPr>
      </w:pPr>
      <w:r>
        <w:rPr>
          <w:rFonts w:hint="eastAsia" w:asciiTheme="minorEastAsia" w:hAnsiTheme="minorEastAsia" w:eastAsiaTheme="minorEastAsia"/>
          <w:color w:val="auto"/>
          <w:sz w:val="24"/>
        </w:rPr>
        <w:t>第四章</w:t>
      </w:r>
      <w:r>
        <w:rPr>
          <w:rFonts w:asciiTheme="minorEastAsia" w:hAnsiTheme="minorEastAsia" w:eastAsiaTheme="minorEastAsia"/>
          <w:color w:val="auto"/>
          <w:sz w:val="24"/>
        </w:rPr>
        <w:t xml:space="preserve">  评标</w:t>
      </w:r>
      <w:r>
        <w:rPr>
          <w:rFonts w:hint="eastAsia" w:asciiTheme="minorEastAsia" w:hAnsiTheme="minorEastAsia" w:eastAsiaTheme="minorEastAsia"/>
          <w:color w:val="auto"/>
          <w:sz w:val="24"/>
        </w:rPr>
        <w:t>方法</w:t>
      </w:r>
      <w:r>
        <w:rPr>
          <w:rFonts w:asciiTheme="minorEastAsia" w:hAnsiTheme="minorEastAsia" w:eastAsiaTheme="minorEastAsia"/>
          <w:color w:val="auto"/>
          <w:sz w:val="24"/>
        </w:rPr>
        <w:t>和标准</w:t>
      </w:r>
    </w:p>
    <w:p>
      <w:pPr>
        <w:spacing w:line="360" w:lineRule="auto"/>
        <w:ind w:firstLine="840" w:firstLineChars="350"/>
        <w:rPr>
          <w:rFonts w:asciiTheme="minorEastAsia" w:hAnsiTheme="minorEastAsia" w:eastAsiaTheme="minorEastAsia"/>
          <w:color w:val="auto"/>
          <w:sz w:val="24"/>
        </w:rPr>
      </w:pPr>
      <w:r>
        <w:rPr>
          <w:rFonts w:hint="eastAsia" w:asciiTheme="minorEastAsia" w:hAnsiTheme="minorEastAsia" w:eastAsiaTheme="minorEastAsia"/>
          <w:color w:val="auto"/>
          <w:sz w:val="24"/>
        </w:rPr>
        <w:t>第五章</w:t>
      </w:r>
      <w:r>
        <w:rPr>
          <w:rFonts w:asciiTheme="minorEastAsia" w:hAnsiTheme="minorEastAsia" w:eastAsiaTheme="minorEastAsia"/>
          <w:color w:val="auto"/>
          <w:sz w:val="24"/>
        </w:rPr>
        <w:t xml:space="preserve">  政府采购合同</w:t>
      </w:r>
    </w:p>
    <w:p>
      <w:pPr>
        <w:spacing w:line="360" w:lineRule="auto"/>
        <w:ind w:firstLine="840" w:firstLineChars="350"/>
        <w:rPr>
          <w:rFonts w:asciiTheme="minorEastAsia" w:hAnsiTheme="minorEastAsia" w:eastAsiaTheme="minorEastAsia"/>
          <w:color w:val="auto"/>
          <w:sz w:val="24"/>
        </w:rPr>
      </w:pPr>
      <w:r>
        <w:rPr>
          <w:rFonts w:hint="eastAsia" w:asciiTheme="minorEastAsia" w:hAnsiTheme="minorEastAsia" w:eastAsiaTheme="minorEastAsia"/>
          <w:color w:val="auto"/>
          <w:sz w:val="24"/>
        </w:rPr>
        <w:t>第六章</w:t>
      </w:r>
      <w:r>
        <w:rPr>
          <w:rFonts w:asciiTheme="minorEastAsia" w:hAnsiTheme="minorEastAsia" w:eastAsiaTheme="minorEastAsia"/>
          <w:color w:val="auto"/>
          <w:sz w:val="24"/>
        </w:rPr>
        <w:t xml:space="preserve">  投标文件格式</w:t>
      </w:r>
    </w:p>
    <w:p>
      <w:pPr>
        <w:spacing w:line="360" w:lineRule="auto"/>
        <w:ind w:firstLine="840" w:firstLineChars="350"/>
        <w:rPr>
          <w:rFonts w:asciiTheme="minorEastAsia" w:hAnsiTheme="minorEastAsia" w:eastAsiaTheme="minorEastAsia"/>
          <w:color w:val="auto"/>
          <w:sz w:val="24"/>
        </w:rPr>
      </w:pPr>
      <w:r>
        <w:rPr>
          <w:rFonts w:hint="eastAsia" w:asciiTheme="minorEastAsia" w:hAnsiTheme="minorEastAsia" w:eastAsiaTheme="minorEastAsia"/>
          <w:color w:val="auto"/>
          <w:sz w:val="24"/>
        </w:rPr>
        <w:t>第七章</w:t>
      </w:r>
      <w:r>
        <w:rPr>
          <w:rFonts w:asciiTheme="minorEastAsia" w:hAnsiTheme="minorEastAsia" w:eastAsiaTheme="minorEastAsia"/>
          <w:color w:val="auto"/>
          <w:sz w:val="24"/>
        </w:rPr>
        <w:t xml:space="preserve">  政府采购供应商质疑函范本</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7.2招标文件中有不一致的，有</w:t>
      </w:r>
      <w:r>
        <w:rPr>
          <w:rFonts w:hint="eastAsia" w:asciiTheme="minorEastAsia" w:hAnsiTheme="minorEastAsia" w:eastAsiaTheme="minorEastAsia"/>
          <w:color w:val="auto"/>
          <w:sz w:val="24"/>
        </w:rPr>
        <w:t>澄清</w:t>
      </w:r>
      <w:r>
        <w:rPr>
          <w:rFonts w:asciiTheme="minorEastAsia" w:hAnsiTheme="minorEastAsia" w:eastAsiaTheme="minorEastAsia"/>
          <w:color w:val="auto"/>
          <w:sz w:val="24"/>
        </w:rPr>
        <w:t>的部分以最终的</w:t>
      </w:r>
      <w:r>
        <w:rPr>
          <w:rFonts w:hint="eastAsia" w:asciiTheme="minorEastAsia" w:hAnsiTheme="minorEastAsia" w:eastAsiaTheme="minorEastAsia"/>
          <w:color w:val="auto"/>
          <w:sz w:val="24"/>
        </w:rPr>
        <w:t>澄清更正</w:t>
      </w:r>
      <w:r>
        <w:rPr>
          <w:rFonts w:asciiTheme="minorEastAsia" w:hAnsiTheme="minorEastAsia" w:eastAsiaTheme="minorEastAsia"/>
          <w:color w:val="auto"/>
          <w:sz w:val="24"/>
        </w:rPr>
        <w:t>内容为准</w:t>
      </w:r>
      <w:r>
        <w:rPr>
          <w:rFonts w:hint="eastAsia" w:asciiTheme="minorEastAsia" w:hAnsiTheme="minorEastAsia" w:eastAsiaTheme="minorEastAsia"/>
          <w:color w:val="auto"/>
          <w:sz w:val="24"/>
        </w:rPr>
        <w:t>。</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7.3现场</w:t>
      </w:r>
      <w:r>
        <w:rPr>
          <w:rFonts w:hint="eastAsia" w:asciiTheme="minorEastAsia" w:hAnsiTheme="minorEastAsia" w:eastAsiaTheme="minorEastAsia"/>
          <w:color w:val="auto"/>
          <w:sz w:val="24"/>
        </w:rPr>
        <w:t>考察</w:t>
      </w:r>
      <w:r>
        <w:rPr>
          <w:rFonts w:asciiTheme="minorEastAsia" w:hAnsiTheme="minorEastAsia" w:eastAsiaTheme="minorEastAsia"/>
          <w:color w:val="auto"/>
          <w:sz w:val="24"/>
        </w:rPr>
        <w:t>及相关事项见</w:t>
      </w:r>
      <w:r>
        <w:rPr>
          <w:rFonts w:asciiTheme="minorEastAsia" w:hAnsiTheme="minorEastAsia" w:eastAsiaTheme="minorEastAsia"/>
          <w:color w:val="auto"/>
          <w:sz w:val="24"/>
          <w:u w:val="single"/>
        </w:rPr>
        <w:t>投标</w:t>
      </w:r>
      <w:r>
        <w:rPr>
          <w:rFonts w:hint="eastAsia" w:asciiTheme="minorEastAsia" w:hAnsiTheme="minorEastAsia" w:eastAsiaTheme="minorEastAsia"/>
          <w:color w:val="auto"/>
          <w:sz w:val="24"/>
          <w:u w:val="single"/>
        </w:rPr>
        <w:t>人</w:t>
      </w:r>
      <w:r>
        <w:rPr>
          <w:rFonts w:asciiTheme="minorEastAsia" w:hAnsiTheme="minorEastAsia" w:eastAsiaTheme="minorEastAsia"/>
          <w:color w:val="auto"/>
          <w:sz w:val="24"/>
          <w:u w:val="single"/>
        </w:rPr>
        <w:t>须知前附表</w:t>
      </w:r>
      <w:r>
        <w:rPr>
          <w:rFonts w:asciiTheme="minorEastAsia" w:hAnsiTheme="minorEastAsia" w:eastAsiaTheme="minorEastAsia"/>
          <w:color w:val="auto"/>
          <w:sz w:val="24"/>
        </w:rPr>
        <w:t>。</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7.4原则上采购人、采购代理机构不要求投标人提供样品。除仅凭书面方式不能准确描述采购需求，或者需要对样品进行主观判断以确认是否满足采购需求等特殊情况除外。</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如需提供样品，对样品相关要求见</w:t>
      </w:r>
      <w:r>
        <w:rPr>
          <w:rFonts w:hint="eastAsia" w:asciiTheme="minorEastAsia" w:hAnsiTheme="minorEastAsia" w:eastAsiaTheme="minorEastAsia"/>
          <w:color w:val="auto"/>
          <w:sz w:val="24"/>
        </w:rPr>
        <w:t>采购需求</w:t>
      </w:r>
      <w:r>
        <w:rPr>
          <w:rFonts w:asciiTheme="minorEastAsia" w:hAnsiTheme="minorEastAsia" w:eastAsiaTheme="minorEastAsia"/>
          <w:color w:val="auto"/>
          <w:sz w:val="24"/>
        </w:rPr>
        <w:t>，对样品的评审方法及评审标准见招标文件第</w:t>
      </w:r>
      <w:r>
        <w:rPr>
          <w:rFonts w:hint="eastAsia" w:asciiTheme="minorEastAsia" w:hAnsiTheme="minorEastAsia" w:eastAsiaTheme="minorEastAsia"/>
          <w:color w:val="auto"/>
          <w:sz w:val="24"/>
        </w:rPr>
        <w:t>四</w:t>
      </w:r>
      <w:r>
        <w:rPr>
          <w:rFonts w:asciiTheme="minorEastAsia" w:hAnsiTheme="minorEastAsia" w:eastAsiaTheme="minorEastAsia"/>
          <w:color w:val="auto"/>
          <w:sz w:val="24"/>
        </w:rPr>
        <w:t>章。</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7.5投标人应认真阅读招标文件所有的事项、格式、条款和技术规范等。</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8</w:t>
      </w:r>
      <w:r>
        <w:rPr>
          <w:rFonts w:asciiTheme="minorEastAsia" w:hAnsiTheme="minorEastAsia" w:eastAsiaTheme="minorEastAsia"/>
          <w:b/>
          <w:color w:val="auto"/>
          <w:sz w:val="24"/>
        </w:rPr>
        <w:t>.</w:t>
      </w:r>
      <w:r>
        <w:rPr>
          <w:rFonts w:hint="eastAsia" w:asciiTheme="minorEastAsia" w:hAnsiTheme="minorEastAsia" w:eastAsiaTheme="minorEastAsia"/>
          <w:b/>
          <w:color w:val="auto"/>
          <w:sz w:val="24"/>
        </w:rPr>
        <w:t>招标文件的澄清与修改</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8</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1</w:t>
      </w:r>
      <w:r>
        <w:rPr>
          <w:rFonts w:asciiTheme="minorEastAsia" w:hAnsiTheme="minorEastAsia" w:eastAsiaTheme="minorEastAsia"/>
          <w:color w:val="auto"/>
          <w:sz w:val="24"/>
        </w:rPr>
        <w:t>投标人如对招标文件内容有疑问，必须在</w:t>
      </w:r>
      <w:r>
        <w:rPr>
          <w:rFonts w:ascii="宋体" w:hAnsi="宋体" w:eastAsia="宋体"/>
          <w:color w:val="auto"/>
          <w:sz w:val="24"/>
          <w:u w:val="single"/>
        </w:rPr>
        <w:t>投标人须知前附表</w:t>
      </w:r>
      <w:r>
        <w:rPr>
          <w:rFonts w:asciiTheme="minorEastAsia" w:hAnsiTheme="minorEastAsia" w:eastAsiaTheme="minorEastAsia"/>
          <w:color w:val="auto"/>
          <w:sz w:val="24"/>
        </w:rPr>
        <w:t>规定的</w:t>
      </w:r>
      <w:r>
        <w:rPr>
          <w:rFonts w:hint="eastAsia" w:asciiTheme="minorEastAsia" w:hAnsiTheme="minorEastAsia" w:eastAsiaTheme="minorEastAsia"/>
          <w:color w:val="auto"/>
          <w:sz w:val="24"/>
        </w:rPr>
        <w:t>网上询问</w:t>
      </w:r>
      <w:r>
        <w:rPr>
          <w:rFonts w:asciiTheme="minorEastAsia" w:hAnsiTheme="minorEastAsia" w:eastAsiaTheme="minorEastAsia"/>
          <w:color w:val="auto"/>
          <w:sz w:val="24"/>
        </w:rPr>
        <w:t>截止时间前以网上提问形式</w:t>
      </w:r>
      <w:r>
        <w:rPr>
          <w:rFonts w:hint="eastAsia" w:asciiTheme="minorEastAsia" w:hAnsiTheme="minorEastAsia" w:eastAsiaTheme="minorEastAsia"/>
          <w:color w:val="auto"/>
          <w:sz w:val="24"/>
        </w:rPr>
        <w:t>（电子交易系统）</w:t>
      </w:r>
      <w:r>
        <w:rPr>
          <w:rFonts w:asciiTheme="minorEastAsia" w:hAnsiTheme="minorEastAsia" w:eastAsiaTheme="minorEastAsia"/>
          <w:color w:val="auto"/>
          <w:sz w:val="24"/>
        </w:rPr>
        <w:t>提交给采购代理机构。</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8</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2采购人可主动地或在解答投标人提出的问题时对招标文件进行澄清与修改。</w:t>
      </w:r>
      <w:r>
        <w:rPr>
          <w:rFonts w:asciiTheme="minorEastAsia" w:hAnsiTheme="minorEastAsia" w:eastAsiaTheme="minorEastAsia"/>
          <w:color w:val="auto"/>
          <w:sz w:val="24"/>
        </w:rPr>
        <w:t>采购代理机构将</w:t>
      </w:r>
      <w:r>
        <w:rPr>
          <w:rFonts w:hint="eastAsia" w:asciiTheme="minorEastAsia" w:hAnsiTheme="minorEastAsia" w:eastAsiaTheme="minorEastAsia"/>
          <w:color w:val="auto"/>
          <w:sz w:val="24"/>
        </w:rPr>
        <w:t>在安徽公共资源交易集团网站以发布更正公告的方式</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澄清或修改招标文件，更正公告的</w:t>
      </w:r>
      <w:r>
        <w:rPr>
          <w:rFonts w:asciiTheme="minorEastAsia" w:hAnsiTheme="minorEastAsia" w:eastAsiaTheme="minorEastAsia"/>
          <w:color w:val="auto"/>
          <w:sz w:val="24"/>
        </w:rPr>
        <w:t>内容</w:t>
      </w:r>
      <w:r>
        <w:rPr>
          <w:rFonts w:hint="eastAsia" w:asciiTheme="minorEastAsia" w:hAnsiTheme="minorEastAsia" w:eastAsiaTheme="minorEastAsia"/>
          <w:color w:val="auto"/>
          <w:sz w:val="24"/>
        </w:rPr>
        <w:t>作</w:t>
      </w:r>
      <w:r>
        <w:rPr>
          <w:rFonts w:asciiTheme="minorEastAsia" w:hAnsiTheme="minorEastAsia" w:eastAsiaTheme="minorEastAsia"/>
          <w:color w:val="auto"/>
          <w:sz w:val="24"/>
        </w:rPr>
        <w:t>为招标文件</w:t>
      </w:r>
      <w:r>
        <w:rPr>
          <w:rFonts w:hint="eastAsia" w:asciiTheme="minorEastAsia" w:hAnsiTheme="minorEastAsia" w:eastAsiaTheme="minorEastAsia"/>
          <w:color w:val="auto"/>
          <w:sz w:val="24"/>
        </w:rPr>
        <w:t>的</w:t>
      </w:r>
      <w:r>
        <w:rPr>
          <w:rFonts w:asciiTheme="minorEastAsia" w:hAnsiTheme="minorEastAsia" w:eastAsiaTheme="minorEastAsia"/>
          <w:color w:val="auto"/>
          <w:sz w:val="24"/>
        </w:rPr>
        <w:t>组成部分，对投标人起约束作用</w:t>
      </w:r>
      <w:r>
        <w:rPr>
          <w:rFonts w:hint="eastAsia" w:asciiTheme="minorEastAsia" w:hAnsiTheme="minorEastAsia" w:eastAsiaTheme="minorEastAsia"/>
          <w:color w:val="auto"/>
          <w:sz w:val="24"/>
        </w:rPr>
        <w:t>。投标人应主动上网查询。采购代理机构不承担投标人未及时关注相关信息引发的相关责任。</w:t>
      </w:r>
    </w:p>
    <w:p>
      <w:pPr>
        <w:spacing w:line="360" w:lineRule="auto"/>
        <w:ind w:firstLine="435"/>
        <w:rPr>
          <w:rFonts w:ascii="宋体" w:hAnsi="宋体" w:eastAsia="宋体"/>
          <w:color w:val="auto"/>
          <w:sz w:val="24"/>
        </w:rPr>
      </w:pPr>
      <w:r>
        <w:rPr>
          <w:rFonts w:ascii="宋体" w:hAnsi="宋体" w:eastAsia="宋体"/>
          <w:color w:val="auto"/>
          <w:sz w:val="24"/>
        </w:rPr>
        <w:t>8</w:t>
      </w:r>
      <w:r>
        <w:rPr>
          <w:rFonts w:hint="eastAsia" w:ascii="宋体" w:hAnsi="宋体" w:eastAsia="宋体"/>
          <w:color w:val="auto"/>
          <w:sz w:val="24"/>
        </w:rPr>
        <w:t>.3任何人或任何组织向投标人提供的任何书面或口头资料，未经采购代理机构在网上发布或书面通知，均作无效处理，不得作为招标文件的组成部分。采购代理机构对投标人由此而做出的推论、理解和结论概不负责。</w:t>
      </w:r>
    </w:p>
    <w:p>
      <w:pPr>
        <w:spacing w:line="360" w:lineRule="auto"/>
        <w:ind w:firstLine="435"/>
        <w:rPr>
          <w:rFonts w:asciiTheme="minorEastAsia" w:hAnsiTheme="minorEastAsia" w:eastAsiaTheme="minorEastAsia"/>
          <w:i/>
          <w:iCs/>
          <w:color w:val="auto"/>
          <w:sz w:val="24"/>
        </w:rPr>
      </w:pPr>
      <w:r>
        <w:rPr>
          <w:rFonts w:hint="eastAsia" w:asciiTheme="minorEastAsia" w:hAnsiTheme="minorEastAsia" w:eastAsiaTheme="minorEastAsia"/>
          <w:color w:val="auto"/>
          <w:sz w:val="24"/>
        </w:rPr>
        <w:t>8</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4</w:t>
      </w:r>
      <w:r>
        <w:rPr>
          <w:rFonts w:asciiTheme="minorEastAsia" w:hAnsiTheme="minorEastAsia" w:eastAsiaTheme="minorEastAsia"/>
          <w:color w:val="auto"/>
          <w:sz w:val="24"/>
        </w:rPr>
        <w:t>对于</w:t>
      </w:r>
      <w:r>
        <w:rPr>
          <w:rFonts w:ascii="宋体" w:hAnsi="宋体" w:eastAsia="宋体"/>
          <w:color w:val="auto"/>
          <w:sz w:val="24"/>
        </w:rPr>
        <w:t>没有</w:t>
      </w:r>
      <w:r>
        <w:rPr>
          <w:rFonts w:asciiTheme="minorEastAsia" w:hAnsiTheme="minorEastAsia" w:eastAsiaTheme="minorEastAsia"/>
          <w:color w:val="auto"/>
          <w:sz w:val="24"/>
        </w:rPr>
        <w:t>提出</w:t>
      </w:r>
      <w:r>
        <w:rPr>
          <w:rFonts w:hint="eastAsia" w:asciiTheme="minorEastAsia" w:hAnsiTheme="minorEastAsia" w:eastAsiaTheme="minorEastAsia"/>
          <w:color w:val="auto"/>
          <w:sz w:val="24"/>
        </w:rPr>
        <w:t>疑问</w:t>
      </w:r>
      <w:r>
        <w:rPr>
          <w:rFonts w:asciiTheme="minorEastAsia" w:hAnsiTheme="minorEastAsia" w:eastAsiaTheme="minorEastAsia"/>
          <w:color w:val="auto"/>
          <w:sz w:val="24"/>
        </w:rPr>
        <w:t>又参与了</w:t>
      </w:r>
      <w:r>
        <w:rPr>
          <w:rFonts w:hint="eastAsia" w:asciiTheme="minorEastAsia" w:hAnsiTheme="minorEastAsia" w:eastAsiaTheme="minorEastAsia"/>
          <w:color w:val="auto"/>
          <w:sz w:val="24"/>
        </w:rPr>
        <w:t>本</w:t>
      </w:r>
      <w:r>
        <w:rPr>
          <w:rFonts w:asciiTheme="minorEastAsia" w:hAnsiTheme="minorEastAsia" w:eastAsiaTheme="minorEastAsia"/>
          <w:color w:val="auto"/>
          <w:sz w:val="24"/>
        </w:rPr>
        <w:t>项目投标的</w:t>
      </w:r>
      <w:r>
        <w:rPr>
          <w:rFonts w:hint="eastAsia" w:asciiTheme="minorEastAsia" w:hAnsiTheme="minorEastAsia" w:eastAsiaTheme="minorEastAsia"/>
          <w:color w:val="auto"/>
          <w:sz w:val="24"/>
        </w:rPr>
        <w:t>投标人</w:t>
      </w:r>
      <w:r>
        <w:rPr>
          <w:rFonts w:asciiTheme="minorEastAsia" w:hAnsiTheme="minorEastAsia" w:eastAsiaTheme="minorEastAsia"/>
          <w:color w:val="auto"/>
          <w:sz w:val="24"/>
        </w:rPr>
        <w:t>将被视为完全认同</w:t>
      </w:r>
      <w:r>
        <w:rPr>
          <w:rFonts w:hint="eastAsia" w:asciiTheme="minorEastAsia" w:hAnsiTheme="minorEastAsia" w:eastAsiaTheme="minorEastAsia"/>
          <w:color w:val="auto"/>
          <w:sz w:val="24"/>
        </w:rPr>
        <w:t>本</w:t>
      </w:r>
      <w:r>
        <w:rPr>
          <w:rFonts w:asciiTheme="minorEastAsia" w:hAnsiTheme="minorEastAsia" w:eastAsiaTheme="minorEastAsia"/>
          <w:color w:val="auto"/>
          <w:sz w:val="24"/>
        </w:rPr>
        <w:t>招标文件（含</w:t>
      </w:r>
      <w:r>
        <w:rPr>
          <w:rFonts w:hint="eastAsia" w:asciiTheme="minorEastAsia" w:hAnsiTheme="minorEastAsia" w:eastAsiaTheme="minorEastAsia"/>
          <w:color w:val="auto"/>
          <w:sz w:val="24"/>
        </w:rPr>
        <w:t>更正公告的</w:t>
      </w:r>
      <w:r>
        <w:rPr>
          <w:rFonts w:asciiTheme="minorEastAsia" w:hAnsiTheme="minorEastAsia" w:eastAsiaTheme="minorEastAsia"/>
          <w:color w:val="auto"/>
          <w:sz w:val="24"/>
        </w:rPr>
        <w:t>内容）</w:t>
      </w:r>
      <w:r>
        <w:rPr>
          <w:rFonts w:hint="eastAsia" w:asciiTheme="minorEastAsia" w:hAnsiTheme="minorEastAsia" w:eastAsiaTheme="minorEastAsia"/>
          <w:i/>
          <w:color w:val="auto"/>
          <w:sz w:val="24"/>
        </w:rPr>
        <w:t>。</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9</w:t>
      </w:r>
      <w:r>
        <w:rPr>
          <w:rFonts w:asciiTheme="minorEastAsia" w:hAnsiTheme="minorEastAsia" w:eastAsiaTheme="minorEastAsia"/>
          <w:b/>
          <w:color w:val="auto"/>
          <w:sz w:val="24"/>
        </w:rPr>
        <w:t>.</w:t>
      </w:r>
      <w:r>
        <w:rPr>
          <w:rFonts w:hint="eastAsia" w:asciiTheme="minorEastAsia" w:hAnsiTheme="minorEastAsia" w:eastAsiaTheme="minorEastAsia"/>
          <w:b/>
          <w:color w:val="auto"/>
          <w:sz w:val="24"/>
        </w:rPr>
        <w:t>投标范围及投标文件中标准和计量单位的使用</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9</w:t>
      </w:r>
      <w:r>
        <w:rPr>
          <w:rFonts w:asciiTheme="minorEastAsia" w:hAnsiTheme="minorEastAsia" w:eastAsiaTheme="minorEastAsia"/>
          <w:color w:val="auto"/>
          <w:sz w:val="24"/>
        </w:rPr>
        <w:t>.1</w:t>
      </w:r>
      <w:r>
        <w:rPr>
          <w:rFonts w:ascii="宋体" w:hAnsi="宋体" w:eastAsia="宋体"/>
          <w:color w:val="auto"/>
          <w:sz w:val="24"/>
        </w:rPr>
        <w:t>项目</w:t>
      </w:r>
      <w:r>
        <w:rPr>
          <w:rFonts w:asciiTheme="minorEastAsia" w:hAnsiTheme="minorEastAsia" w:eastAsiaTheme="minorEastAsia"/>
          <w:color w:val="auto"/>
          <w:sz w:val="24"/>
        </w:rPr>
        <w:t>有分包的，投标人可对招标文件其中某一个或几个分包货物进行投标，除非在</w:t>
      </w:r>
      <w:r>
        <w:rPr>
          <w:rFonts w:asciiTheme="minorEastAsia" w:hAnsiTheme="minorEastAsia" w:eastAsiaTheme="minorEastAsia"/>
          <w:color w:val="auto"/>
          <w:sz w:val="24"/>
          <w:u w:val="single"/>
        </w:rPr>
        <w:t>投标人须知前附表</w:t>
      </w:r>
      <w:r>
        <w:rPr>
          <w:rFonts w:asciiTheme="minorEastAsia" w:hAnsiTheme="minorEastAsia" w:eastAsiaTheme="minorEastAsia"/>
          <w:color w:val="auto"/>
          <w:sz w:val="24"/>
        </w:rPr>
        <w:t>中另有规定。</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9</w:t>
      </w:r>
      <w:r>
        <w:rPr>
          <w:rFonts w:asciiTheme="minorEastAsia" w:hAnsiTheme="minorEastAsia" w:eastAsiaTheme="minorEastAsia"/>
          <w:color w:val="auto"/>
          <w:sz w:val="24"/>
        </w:rPr>
        <w:t>.2投标人应当对所投分包招标文件中“</w:t>
      </w:r>
      <w:r>
        <w:rPr>
          <w:rFonts w:hint="eastAsia" w:asciiTheme="minorEastAsia" w:hAnsiTheme="minorEastAsia" w:eastAsiaTheme="minorEastAsia"/>
          <w:color w:val="auto"/>
          <w:sz w:val="24"/>
        </w:rPr>
        <w:t>采购</w:t>
      </w:r>
      <w:r>
        <w:rPr>
          <w:rFonts w:asciiTheme="minorEastAsia" w:hAnsiTheme="minorEastAsia" w:eastAsiaTheme="minorEastAsia"/>
          <w:color w:val="auto"/>
          <w:sz w:val="24"/>
        </w:rPr>
        <w:t>需求”所列的所有内容进行投标，如仅响应</w:t>
      </w:r>
      <w:r>
        <w:rPr>
          <w:rFonts w:hint="eastAsia" w:asciiTheme="minorEastAsia" w:hAnsiTheme="minorEastAsia" w:eastAsiaTheme="minorEastAsia"/>
          <w:color w:val="auto"/>
          <w:sz w:val="24"/>
        </w:rPr>
        <w:t>所投包别</w:t>
      </w:r>
      <w:r>
        <w:rPr>
          <w:rFonts w:asciiTheme="minorEastAsia" w:hAnsiTheme="minorEastAsia" w:eastAsiaTheme="minorEastAsia"/>
          <w:color w:val="auto"/>
          <w:sz w:val="24"/>
        </w:rPr>
        <w:t>中的部分内容，其</w:t>
      </w:r>
      <w:r>
        <w:rPr>
          <w:rFonts w:hint="eastAsia" w:asciiTheme="minorEastAsia" w:hAnsiTheme="minorEastAsia" w:eastAsiaTheme="minorEastAsia"/>
          <w:color w:val="auto"/>
          <w:sz w:val="24"/>
        </w:rPr>
        <w:t>所投包别的</w:t>
      </w:r>
      <w:r>
        <w:rPr>
          <w:rFonts w:asciiTheme="minorEastAsia" w:hAnsiTheme="minorEastAsia" w:eastAsiaTheme="minorEastAsia"/>
          <w:color w:val="auto"/>
          <w:sz w:val="24"/>
        </w:rPr>
        <w:t>投标将被认定为</w:t>
      </w:r>
      <w:r>
        <w:rPr>
          <w:rFonts w:asciiTheme="minorEastAsia" w:hAnsiTheme="minorEastAsia" w:eastAsiaTheme="minorEastAsia"/>
          <w:b/>
          <w:color w:val="auto"/>
          <w:sz w:val="24"/>
        </w:rPr>
        <w:t>投标无效</w:t>
      </w:r>
      <w:r>
        <w:rPr>
          <w:rFonts w:asciiTheme="minorEastAsia" w:hAnsiTheme="minorEastAsia" w:eastAsiaTheme="minorEastAsia"/>
          <w:color w:val="auto"/>
          <w:sz w:val="24"/>
        </w:rPr>
        <w:t>。</w:t>
      </w:r>
    </w:p>
    <w:p>
      <w:pPr>
        <w:spacing w:line="360" w:lineRule="auto"/>
        <w:ind w:firstLine="435"/>
        <w:rPr>
          <w:rFonts w:asciiTheme="minorEastAsia" w:hAnsiTheme="minorEastAsia" w:eastAsiaTheme="minorEastAsia"/>
          <w:color w:val="auto"/>
          <w:sz w:val="24"/>
        </w:rPr>
      </w:pPr>
      <w:bookmarkStart w:id="6" w:name="_Hlk16458980"/>
      <w:r>
        <w:rPr>
          <w:rFonts w:hint="eastAsia" w:asciiTheme="minorEastAsia" w:hAnsiTheme="minorEastAsia" w:eastAsiaTheme="minorEastAsia"/>
          <w:color w:val="auto"/>
          <w:sz w:val="24"/>
        </w:rPr>
        <w:t>9</w:t>
      </w:r>
      <w:r>
        <w:rPr>
          <w:rFonts w:asciiTheme="minorEastAsia" w:hAnsiTheme="minorEastAsia" w:eastAsiaTheme="minorEastAsia"/>
          <w:color w:val="auto"/>
          <w:sz w:val="24"/>
        </w:rPr>
        <w:t>.3无论招标文件中是否要求，</w:t>
      </w:r>
      <w:r>
        <w:rPr>
          <w:rFonts w:hint="eastAsia" w:asciiTheme="minorEastAsia" w:hAnsiTheme="minorEastAsia" w:eastAsiaTheme="minorEastAsia"/>
          <w:color w:val="auto"/>
          <w:sz w:val="24"/>
        </w:rPr>
        <w:t>投标人所投货物及伴随的服务和工程均应符合国家强制性标准。</w:t>
      </w:r>
    </w:p>
    <w:bookmarkEnd w:id="6"/>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9</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4</w:t>
      </w:r>
      <w:r>
        <w:rPr>
          <w:rFonts w:asciiTheme="minorEastAsia" w:hAnsiTheme="minorEastAsia" w:eastAsiaTheme="minorEastAsia"/>
          <w:color w:val="auto"/>
          <w:sz w:val="24"/>
        </w:rPr>
        <w:t>投标人与采购</w:t>
      </w:r>
      <w:r>
        <w:rPr>
          <w:rFonts w:hint="eastAsia" w:asciiTheme="minorEastAsia" w:hAnsiTheme="minorEastAsia" w:eastAsiaTheme="minorEastAsia"/>
          <w:color w:val="auto"/>
          <w:sz w:val="24"/>
        </w:rPr>
        <w:t>代理</w:t>
      </w:r>
      <w:r>
        <w:rPr>
          <w:rFonts w:asciiTheme="minorEastAsia" w:hAnsiTheme="minorEastAsia" w:eastAsiaTheme="minorEastAsia"/>
          <w:color w:val="auto"/>
          <w:sz w:val="24"/>
        </w:rPr>
        <w:t>机构之间与投标有关的所有往来通知、函件和投标文件均用中文表述。投标人随投标文件提供的证明文件和资料可以为其它语言，但必须附中文译文。翻译的中文资料与外文资料出现差异时，以中文为准。</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9</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5</w:t>
      </w:r>
      <w:r>
        <w:rPr>
          <w:rFonts w:asciiTheme="minorEastAsia" w:hAnsiTheme="minorEastAsia" w:eastAsiaTheme="minorEastAsia"/>
          <w:color w:val="auto"/>
          <w:sz w:val="24"/>
        </w:rPr>
        <w:t>除</w:t>
      </w:r>
      <w:r>
        <w:rPr>
          <w:rFonts w:ascii="宋体" w:hAnsi="宋体" w:eastAsia="宋体"/>
          <w:color w:val="auto"/>
          <w:sz w:val="24"/>
        </w:rPr>
        <w:t>招标文件</w:t>
      </w:r>
      <w:r>
        <w:rPr>
          <w:rFonts w:asciiTheme="minorEastAsia" w:hAnsiTheme="minorEastAsia" w:eastAsiaTheme="minorEastAsia"/>
          <w:color w:val="auto"/>
          <w:sz w:val="24"/>
        </w:rPr>
        <w:t>中有特殊要求外，投标文件中所使用的计量单位，应采用中华人民共和国法定计量单位。</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1</w:t>
      </w:r>
      <w:r>
        <w:rPr>
          <w:rFonts w:asciiTheme="minorEastAsia" w:hAnsiTheme="minorEastAsia" w:eastAsiaTheme="minorEastAsia"/>
          <w:b/>
          <w:color w:val="auto"/>
          <w:sz w:val="24"/>
        </w:rPr>
        <w:t>0.</w:t>
      </w:r>
      <w:r>
        <w:rPr>
          <w:rFonts w:hint="eastAsia" w:asciiTheme="minorEastAsia" w:hAnsiTheme="minorEastAsia" w:eastAsiaTheme="minorEastAsia"/>
          <w:b/>
          <w:color w:val="auto"/>
          <w:sz w:val="24"/>
        </w:rPr>
        <w:t>投标文件构成</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10</w:t>
      </w:r>
      <w:r>
        <w:rPr>
          <w:rFonts w:asciiTheme="minorEastAsia" w:hAnsiTheme="minorEastAsia" w:eastAsiaTheme="minorEastAsia"/>
          <w:color w:val="auto"/>
          <w:sz w:val="24"/>
        </w:rPr>
        <w:t>.1</w:t>
      </w:r>
      <w:r>
        <w:rPr>
          <w:rFonts w:ascii="宋体" w:hAnsi="宋体" w:eastAsia="宋体"/>
          <w:color w:val="auto"/>
          <w:sz w:val="24"/>
        </w:rPr>
        <w:t>投标人</w:t>
      </w:r>
      <w:r>
        <w:rPr>
          <w:rFonts w:asciiTheme="minorEastAsia" w:hAnsiTheme="minorEastAsia" w:eastAsiaTheme="minorEastAsia"/>
          <w:color w:val="auto"/>
          <w:sz w:val="24"/>
        </w:rPr>
        <w:t>应完整地按招标文件提供的投标文件格式及要求</w:t>
      </w:r>
      <w:r>
        <w:rPr>
          <w:rFonts w:hint="eastAsia" w:asciiTheme="minorEastAsia" w:hAnsiTheme="minorEastAsia" w:eastAsiaTheme="minorEastAsia"/>
          <w:color w:val="auto"/>
          <w:sz w:val="24"/>
        </w:rPr>
        <w:t>编</w:t>
      </w:r>
      <w:r>
        <w:rPr>
          <w:rFonts w:asciiTheme="minorEastAsia" w:hAnsiTheme="minorEastAsia" w:eastAsiaTheme="minorEastAsia"/>
          <w:color w:val="auto"/>
          <w:sz w:val="24"/>
        </w:rPr>
        <w:t>写投标文件，</w:t>
      </w:r>
      <w:r>
        <w:rPr>
          <w:rFonts w:hint="eastAsia" w:asciiTheme="minorEastAsia" w:hAnsiTheme="minorEastAsia" w:eastAsiaTheme="minorEastAsia"/>
          <w:color w:val="auto"/>
          <w:sz w:val="24"/>
        </w:rPr>
        <w:t>具体内容详见本项目第六章投标文件格式的相关内容。</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10</w:t>
      </w:r>
      <w:r>
        <w:rPr>
          <w:rFonts w:asciiTheme="minorEastAsia" w:hAnsiTheme="minorEastAsia" w:eastAsiaTheme="minorEastAsia"/>
          <w:color w:val="auto"/>
          <w:sz w:val="24"/>
        </w:rPr>
        <w:t>.2上述</w:t>
      </w:r>
      <w:r>
        <w:rPr>
          <w:rFonts w:ascii="宋体" w:hAnsi="宋体" w:eastAsia="宋体"/>
          <w:color w:val="auto"/>
          <w:sz w:val="24"/>
        </w:rPr>
        <w:t>文件</w:t>
      </w:r>
      <w:r>
        <w:rPr>
          <w:rFonts w:asciiTheme="minorEastAsia" w:hAnsiTheme="minorEastAsia" w:eastAsiaTheme="minorEastAsia"/>
          <w:color w:val="auto"/>
          <w:sz w:val="24"/>
        </w:rPr>
        <w:t>应按照招标文件规定的格式填写、签署和盖章。</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1</w:t>
      </w:r>
      <w:r>
        <w:rPr>
          <w:rFonts w:asciiTheme="minorEastAsia" w:hAnsiTheme="minorEastAsia" w:eastAsiaTheme="minorEastAsia"/>
          <w:b/>
          <w:color w:val="auto"/>
          <w:sz w:val="24"/>
        </w:rPr>
        <w:t>1.</w:t>
      </w:r>
      <w:r>
        <w:rPr>
          <w:rFonts w:hint="eastAsia" w:asciiTheme="minorEastAsia" w:hAnsiTheme="minorEastAsia" w:eastAsiaTheme="minorEastAsia"/>
          <w:b/>
          <w:color w:val="auto"/>
          <w:sz w:val="24"/>
        </w:rPr>
        <w:t>证明投标标的的合格性和符合招标文件规定的技术文件</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1</w:t>
      </w:r>
      <w:r>
        <w:rPr>
          <w:rFonts w:asciiTheme="minorEastAsia" w:hAnsiTheme="minorEastAsia" w:eastAsiaTheme="minorEastAsia"/>
          <w:color w:val="auto"/>
          <w:sz w:val="24"/>
        </w:rPr>
        <w:t>.1</w:t>
      </w:r>
      <w:r>
        <w:rPr>
          <w:rFonts w:ascii="宋体" w:hAnsi="宋体" w:eastAsia="宋体"/>
          <w:color w:val="auto"/>
          <w:sz w:val="24"/>
        </w:rPr>
        <w:t>投标人</w:t>
      </w:r>
      <w:r>
        <w:rPr>
          <w:rFonts w:asciiTheme="minorEastAsia" w:hAnsiTheme="minorEastAsia" w:eastAsiaTheme="minorEastAsia"/>
          <w:color w:val="auto"/>
          <w:sz w:val="24"/>
        </w:rPr>
        <w:t>应提交</w:t>
      </w:r>
      <w:r>
        <w:rPr>
          <w:rFonts w:hint="eastAsia" w:asciiTheme="minorEastAsia" w:hAnsiTheme="minorEastAsia" w:eastAsiaTheme="minorEastAsia"/>
          <w:color w:val="auto"/>
          <w:sz w:val="24"/>
        </w:rPr>
        <w:t>招标文件要求的</w:t>
      </w:r>
      <w:r>
        <w:rPr>
          <w:rFonts w:asciiTheme="minorEastAsia" w:hAnsiTheme="minorEastAsia" w:eastAsiaTheme="minorEastAsia"/>
          <w:color w:val="auto"/>
          <w:sz w:val="24"/>
        </w:rPr>
        <w:t>证明文件，证明其投标内容符合招标文件规定。该证明文件是投标文件的一部分。</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1</w:t>
      </w:r>
      <w:r>
        <w:rPr>
          <w:rFonts w:asciiTheme="minorEastAsia" w:hAnsiTheme="minorEastAsia" w:eastAsiaTheme="minorEastAsia"/>
          <w:color w:val="auto"/>
          <w:sz w:val="24"/>
        </w:rPr>
        <w:t>.2上款所述的证明文件，可以是文字资料、图纸和数据</w:t>
      </w:r>
      <w:bookmarkStart w:id="7" w:name="_Hlk11703583"/>
      <w:r>
        <w:rPr>
          <w:rFonts w:asciiTheme="minorEastAsia" w:hAnsiTheme="minorEastAsia" w:eastAsiaTheme="minorEastAsia"/>
          <w:color w:val="auto"/>
          <w:sz w:val="24"/>
        </w:rPr>
        <w:t>，它包括：</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1</w:t>
      </w:r>
      <w:r>
        <w:rPr>
          <w:rFonts w:asciiTheme="minorEastAsia" w:hAnsiTheme="minorEastAsia" w:eastAsiaTheme="minorEastAsia"/>
          <w:color w:val="auto"/>
          <w:sz w:val="24"/>
        </w:rPr>
        <w:t>.2.1</w:t>
      </w:r>
      <w:r>
        <w:rPr>
          <w:rFonts w:ascii="宋体" w:hAnsi="宋体" w:eastAsia="宋体"/>
          <w:color w:val="auto"/>
          <w:sz w:val="24"/>
        </w:rPr>
        <w:t>货物</w:t>
      </w:r>
      <w:r>
        <w:rPr>
          <w:rFonts w:asciiTheme="minorEastAsia" w:hAnsiTheme="minorEastAsia" w:eastAsiaTheme="minorEastAsia"/>
          <w:color w:val="auto"/>
          <w:sz w:val="24"/>
        </w:rPr>
        <w:t>主要技术指标和性能的详细说明；</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1</w:t>
      </w:r>
      <w:r>
        <w:rPr>
          <w:rFonts w:asciiTheme="minorEastAsia" w:hAnsiTheme="minorEastAsia" w:eastAsiaTheme="minorEastAsia"/>
          <w:color w:val="auto"/>
          <w:sz w:val="24"/>
        </w:rPr>
        <w:t>.2.2</w:t>
      </w:r>
      <w:r>
        <w:rPr>
          <w:rFonts w:ascii="宋体" w:hAnsi="宋体" w:eastAsia="宋体"/>
          <w:color w:val="auto"/>
          <w:sz w:val="24"/>
        </w:rPr>
        <w:t>货物</w:t>
      </w:r>
      <w:r>
        <w:rPr>
          <w:rFonts w:asciiTheme="minorEastAsia" w:hAnsiTheme="minorEastAsia" w:eastAsiaTheme="minorEastAsia"/>
          <w:color w:val="auto"/>
          <w:sz w:val="24"/>
        </w:rPr>
        <w:t>从买方开始使用至招标文件规定的保质期内正常、连续地使用所必须的备件和专用工具清单，包括备件和专用工具的货源及现行价格；</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1</w:t>
      </w:r>
      <w:r>
        <w:rPr>
          <w:rFonts w:asciiTheme="minorEastAsia" w:hAnsiTheme="minorEastAsia" w:eastAsiaTheme="minorEastAsia"/>
          <w:color w:val="auto"/>
          <w:sz w:val="24"/>
        </w:rPr>
        <w:t>.2.3对照</w:t>
      </w:r>
      <w:r>
        <w:rPr>
          <w:rFonts w:ascii="宋体" w:hAnsi="宋体" w:eastAsia="宋体"/>
          <w:color w:val="auto"/>
          <w:sz w:val="24"/>
        </w:rPr>
        <w:t>招标文件</w:t>
      </w:r>
      <w:r>
        <w:rPr>
          <w:rFonts w:asciiTheme="minorEastAsia" w:hAnsiTheme="minorEastAsia" w:eastAsiaTheme="minorEastAsia"/>
          <w:color w:val="auto"/>
          <w:sz w:val="24"/>
        </w:rPr>
        <w:t>技术规格，逐条说明所提供货物及伴随的工程和服务已对招标文件的技术规格做出了实质性的响应，或申明与技术规格条文的偏差和例外。</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1</w:t>
      </w:r>
      <w:r>
        <w:rPr>
          <w:rFonts w:asciiTheme="minorEastAsia" w:hAnsiTheme="minorEastAsia" w:eastAsiaTheme="minorEastAsia"/>
          <w:color w:val="auto"/>
          <w:sz w:val="24"/>
        </w:rPr>
        <w:t>.3投标人应</w:t>
      </w:r>
      <w:r>
        <w:rPr>
          <w:rFonts w:ascii="宋体" w:hAnsi="宋体" w:eastAsia="宋体"/>
          <w:color w:val="auto"/>
          <w:sz w:val="24"/>
        </w:rPr>
        <w:t>注意</w:t>
      </w:r>
      <w:r>
        <w:rPr>
          <w:rFonts w:asciiTheme="minorEastAsia" w:hAnsiTheme="minorEastAsia" w:eastAsiaTheme="minorEastAsia"/>
          <w:color w:val="auto"/>
          <w:sz w:val="24"/>
        </w:rPr>
        <w:t>采购人在</w:t>
      </w:r>
      <w:r>
        <w:rPr>
          <w:rFonts w:hint="eastAsia" w:asciiTheme="minorEastAsia" w:hAnsiTheme="minorEastAsia" w:eastAsiaTheme="minorEastAsia"/>
          <w:color w:val="auto"/>
          <w:sz w:val="24"/>
        </w:rPr>
        <w:t>采购需求</w:t>
      </w:r>
      <w:r>
        <w:rPr>
          <w:rFonts w:asciiTheme="minorEastAsia" w:hAnsiTheme="minorEastAsia" w:eastAsiaTheme="minorEastAsia"/>
          <w:color w:val="auto"/>
          <w:sz w:val="24"/>
        </w:rPr>
        <w:t>中</w:t>
      </w:r>
      <w:r>
        <w:rPr>
          <w:rFonts w:hint="eastAsia" w:asciiTheme="minorEastAsia" w:hAnsiTheme="minorEastAsia" w:eastAsiaTheme="minorEastAsia"/>
          <w:color w:val="auto"/>
          <w:sz w:val="24"/>
        </w:rPr>
        <w:t>提供</w:t>
      </w:r>
      <w:r>
        <w:rPr>
          <w:rFonts w:asciiTheme="minorEastAsia" w:hAnsiTheme="minorEastAsia" w:eastAsiaTheme="minorEastAsia"/>
          <w:color w:val="auto"/>
          <w:sz w:val="24"/>
        </w:rPr>
        <w:t>的工艺、材料和设备的参</w:t>
      </w:r>
      <w:r>
        <w:rPr>
          <w:rFonts w:hint="eastAsia" w:asciiTheme="minorEastAsia" w:hAnsiTheme="minorEastAsia" w:eastAsiaTheme="minorEastAsia"/>
          <w:color w:val="auto"/>
          <w:sz w:val="24"/>
        </w:rPr>
        <w:t>考</w:t>
      </w:r>
      <w:r>
        <w:rPr>
          <w:rFonts w:asciiTheme="minorEastAsia" w:hAnsiTheme="minorEastAsia" w:eastAsiaTheme="minorEastAsia"/>
          <w:color w:val="auto"/>
          <w:sz w:val="24"/>
        </w:rPr>
        <w:t>品牌型号或分类号仅起说明作用，并没有任何限制性。投标人在投标</w:t>
      </w:r>
      <w:r>
        <w:rPr>
          <w:rFonts w:hint="eastAsia" w:asciiTheme="minorEastAsia" w:hAnsiTheme="minorEastAsia" w:eastAsiaTheme="minorEastAsia"/>
          <w:color w:val="auto"/>
          <w:sz w:val="24"/>
        </w:rPr>
        <w:t>文件</w:t>
      </w:r>
      <w:r>
        <w:rPr>
          <w:rFonts w:asciiTheme="minorEastAsia" w:hAnsiTheme="minorEastAsia" w:eastAsiaTheme="minorEastAsia"/>
          <w:color w:val="auto"/>
          <w:sz w:val="24"/>
        </w:rPr>
        <w:t>中可以选用替代品牌型号或分类号，但这些替代要实质上相当于技术规格的要求</w:t>
      </w:r>
      <w:r>
        <w:rPr>
          <w:rFonts w:hint="eastAsia" w:asciiTheme="minorEastAsia" w:hAnsiTheme="minorEastAsia" w:eastAsiaTheme="minorEastAsia"/>
          <w:color w:val="auto"/>
          <w:sz w:val="24"/>
        </w:rPr>
        <w:t>，是否满足要求，由评标委员会来评判。</w:t>
      </w:r>
    </w:p>
    <w:bookmarkEnd w:id="7"/>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1.4</w:t>
      </w:r>
      <w:r>
        <w:rPr>
          <w:rFonts w:hint="eastAsia" w:asciiTheme="minorEastAsia" w:hAnsiTheme="minorEastAsia" w:eastAsiaTheme="minorEastAsia"/>
          <w:color w:val="auto"/>
          <w:sz w:val="24"/>
        </w:rPr>
        <w:t>本条所指证明文件不包括对招标文件相关部分的文字、图标的复制。</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1</w:t>
      </w:r>
      <w:r>
        <w:rPr>
          <w:rFonts w:asciiTheme="minorEastAsia" w:hAnsiTheme="minorEastAsia" w:eastAsiaTheme="minorEastAsia"/>
          <w:color w:val="auto"/>
          <w:sz w:val="24"/>
        </w:rPr>
        <w:t>.5为保证</w:t>
      </w:r>
      <w:r>
        <w:rPr>
          <w:rFonts w:ascii="宋体" w:hAnsi="宋体" w:eastAsia="宋体"/>
          <w:color w:val="auto"/>
          <w:sz w:val="24"/>
        </w:rPr>
        <w:t>公平</w:t>
      </w:r>
      <w:r>
        <w:rPr>
          <w:rFonts w:asciiTheme="minorEastAsia" w:hAnsiTheme="minorEastAsia" w:eastAsiaTheme="minorEastAsia"/>
          <w:color w:val="auto"/>
          <w:sz w:val="24"/>
        </w:rPr>
        <w:t>公正，除非另有规定或说明，投标人对同一项目投标时，不得同时提供</w:t>
      </w:r>
      <w:r>
        <w:rPr>
          <w:rFonts w:hint="eastAsia" w:asciiTheme="minorEastAsia" w:hAnsiTheme="minorEastAsia" w:eastAsiaTheme="minorEastAsia"/>
          <w:color w:val="auto"/>
          <w:sz w:val="24"/>
        </w:rPr>
        <w:t>备选</w:t>
      </w:r>
      <w:r>
        <w:rPr>
          <w:rFonts w:asciiTheme="minorEastAsia" w:hAnsiTheme="minorEastAsia" w:eastAsiaTheme="minorEastAsia"/>
          <w:color w:val="auto"/>
          <w:sz w:val="24"/>
        </w:rPr>
        <w:t>投标方案。</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1</w:t>
      </w:r>
      <w:r>
        <w:rPr>
          <w:rFonts w:asciiTheme="minorEastAsia" w:hAnsiTheme="minorEastAsia" w:eastAsiaTheme="minorEastAsia"/>
          <w:b/>
          <w:color w:val="auto"/>
          <w:sz w:val="24"/>
        </w:rPr>
        <w:t>2.</w:t>
      </w:r>
      <w:r>
        <w:rPr>
          <w:rFonts w:hint="eastAsia" w:asciiTheme="minorEastAsia" w:hAnsiTheme="minorEastAsia" w:eastAsiaTheme="minorEastAsia"/>
          <w:b/>
          <w:color w:val="auto"/>
          <w:sz w:val="24"/>
        </w:rPr>
        <w:t>投标报价</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2.1投标人的报价应当包括满足本次招标全部采购需求所应提供的</w:t>
      </w:r>
      <w:r>
        <w:rPr>
          <w:rFonts w:hint="eastAsia" w:asciiTheme="minorEastAsia" w:hAnsiTheme="minorEastAsia" w:eastAsiaTheme="minorEastAsia"/>
          <w:color w:val="auto"/>
          <w:sz w:val="24"/>
        </w:rPr>
        <w:t>货物，</w:t>
      </w:r>
      <w:r>
        <w:rPr>
          <w:rFonts w:asciiTheme="minorEastAsia" w:hAnsiTheme="minorEastAsia" w:eastAsiaTheme="minorEastAsia"/>
          <w:color w:val="auto"/>
          <w:sz w:val="24"/>
        </w:rPr>
        <w:t>以及伴随的</w:t>
      </w:r>
      <w:r>
        <w:rPr>
          <w:rFonts w:hint="eastAsia" w:asciiTheme="minorEastAsia" w:hAnsiTheme="minorEastAsia" w:eastAsiaTheme="minorEastAsia"/>
          <w:color w:val="auto"/>
          <w:sz w:val="24"/>
        </w:rPr>
        <w:t>服务</w:t>
      </w:r>
      <w:r>
        <w:rPr>
          <w:rFonts w:asciiTheme="minorEastAsia" w:hAnsiTheme="minorEastAsia" w:eastAsiaTheme="minorEastAsia"/>
          <w:color w:val="auto"/>
          <w:sz w:val="24"/>
        </w:rPr>
        <w:t>和工程</w:t>
      </w:r>
      <w:r>
        <w:rPr>
          <w:rFonts w:hint="eastAsia" w:asciiTheme="minorEastAsia" w:hAnsiTheme="minorEastAsia" w:eastAsiaTheme="minorEastAsia"/>
          <w:color w:val="auto"/>
          <w:sz w:val="24"/>
        </w:rPr>
        <w:t>。所有投标均应以人民币报价。投标人的投标报价应遵守《中华人民共和国价格法》。</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12.2投标人报价超过招标文件规定的预算金额或者分项、分包最高限价，其投标将被认定为</w:t>
      </w:r>
      <w:r>
        <w:rPr>
          <w:rFonts w:asciiTheme="minorEastAsia" w:hAnsiTheme="minorEastAsia" w:eastAsiaTheme="minorEastAsia"/>
          <w:b/>
          <w:bCs/>
          <w:color w:val="auto"/>
          <w:sz w:val="24"/>
        </w:rPr>
        <w:t>投标无效</w:t>
      </w:r>
      <w:r>
        <w:rPr>
          <w:rFonts w:asciiTheme="minorEastAsia" w:hAnsiTheme="minorEastAsia" w:eastAsiaTheme="minorEastAsia"/>
          <w:color w:val="auto"/>
          <w:sz w:val="24"/>
        </w:rPr>
        <w:t>。</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2</w:t>
      </w:r>
      <w:r>
        <w:rPr>
          <w:rFonts w:asciiTheme="minorEastAsia" w:hAnsiTheme="minorEastAsia" w:eastAsiaTheme="minorEastAsia"/>
          <w:color w:val="auto"/>
          <w:sz w:val="24"/>
        </w:rPr>
        <w:t>.3投标人应在投标分项报价表上标明投标货物及相关服务的单价（如适用）和总价。</w:t>
      </w:r>
      <w:r>
        <w:rPr>
          <w:rFonts w:hint="eastAsia" w:asciiTheme="minorEastAsia" w:hAnsiTheme="minorEastAsia" w:eastAsiaTheme="minorEastAsia"/>
          <w:color w:val="auto"/>
          <w:sz w:val="24"/>
        </w:rPr>
        <w:t>未标明的视同包含在投标报价中。</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2</w:t>
      </w:r>
      <w:r>
        <w:rPr>
          <w:rFonts w:asciiTheme="minorEastAsia" w:hAnsiTheme="minorEastAsia" w:eastAsiaTheme="minorEastAsia"/>
          <w:color w:val="auto"/>
          <w:sz w:val="24"/>
        </w:rPr>
        <w:t>.4</w:t>
      </w:r>
      <w:r>
        <w:rPr>
          <w:rFonts w:hint="eastAsia" w:asciiTheme="minorEastAsia" w:hAnsiTheme="minorEastAsia" w:eastAsiaTheme="minorEastAsia"/>
          <w:color w:val="auto"/>
          <w:sz w:val="24"/>
        </w:rPr>
        <w:t>投标报价</w:t>
      </w:r>
      <w:r>
        <w:rPr>
          <w:rFonts w:asciiTheme="minorEastAsia" w:hAnsiTheme="minorEastAsia" w:eastAsiaTheme="minorEastAsia"/>
          <w:color w:val="auto"/>
          <w:sz w:val="24"/>
        </w:rPr>
        <w:t>在合同履行过程中是固定不变的，不得以任何理由予以变更。任何包含价格调整要求的投标，其投标将被认定为</w:t>
      </w:r>
      <w:r>
        <w:rPr>
          <w:rFonts w:asciiTheme="minorEastAsia" w:hAnsiTheme="minorEastAsia" w:eastAsiaTheme="minorEastAsia"/>
          <w:b/>
          <w:color w:val="auto"/>
          <w:sz w:val="24"/>
        </w:rPr>
        <w:t>投标无效</w:t>
      </w:r>
      <w:r>
        <w:rPr>
          <w:rFonts w:asciiTheme="minorEastAsia" w:hAnsiTheme="minorEastAsia" w:eastAsiaTheme="minorEastAsia"/>
          <w:color w:val="auto"/>
          <w:sz w:val="24"/>
        </w:rPr>
        <w:t>。</w:t>
      </w:r>
    </w:p>
    <w:p>
      <w:pPr>
        <w:spacing w:line="360" w:lineRule="auto"/>
        <w:ind w:firstLine="435"/>
        <w:rPr>
          <w:rFonts w:ascii="宋体" w:hAnsi="宋体" w:eastAsia="宋体"/>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2.5</w:t>
      </w:r>
      <w:r>
        <w:rPr>
          <w:rFonts w:hint="eastAsia" w:asciiTheme="minorEastAsia" w:hAnsiTheme="minorEastAsia" w:eastAsiaTheme="minorEastAsia"/>
          <w:color w:val="auto"/>
          <w:sz w:val="24"/>
        </w:rPr>
        <w:t>评标委员会认为投标人的报价明显低于其他通过符合性审查投标人的报价，有可能影响产品质量或者不能诚信履约的，应当要求其在合理的时间内提供书面说明，</w:t>
      </w:r>
      <w:r>
        <w:rPr>
          <w:rFonts w:asciiTheme="minorEastAsia" w:hAnsiTheme="minorEastAsia" w:eastAsiaTheme="minorEastAsia"/>
          <w:color w:val="auto"/>
          <w:sz w:val="24"/>
        </w:rPr>
        <w:t>必要时提交相关证明材料；投标人不能证明其报价合理性的，其投标将被认定为</w:t>
      </w:r>
      <w:r>
        <w:rPr>
          <w:rFonts w:asciiTheme="minorEastAsia" w:hAnsiTheme="minorEastAsia" w:eastAsiaTheme="minorEastAsia"/>
          <w:b/>
          <w:color w:val="auto"/>
          <w:sz w:val="24"/>
        </w:rPr>
        <w:t>投标无效</w:t>
      </w:r>
      <w:r>
        <w:rPr>
          <w:rFonts w:hint="eastAsia" w:asciiTheme="minorEastAsia" w:hAnsiTheme="minorEastAsia" w:eastAsiaTheme="minorEastAsia"/>
          <w:color w:val="auto"/>
          <w:sz w:val="24"/>
        </w:rPr>
        <w:t>。</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2</w:t>
      </w:r>
      <w:r>
        <w:rPr>
          <w:rFonts w:asciiTheme="minorEastAsia" w:hAnsiTheme="minorEastAsia" w:eastAsiaTheme="minorEastAsia"/>
          <w:color w:val="auto"/>
          <w:sz w:val="24"/>
        </w:rPr>
        <w:t>.6采购人不接受具有附加条件的报价。</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1</w:t>
      </w:r>
      <w:r>
        <w:rPr>
          <w:rFonts w:asciiTheme="minorEastAsia" w:hAnsiTheme="minorEastAsia" w:eastAsiaTheme="minorEastAsia"/>
          <w:b/>
          <w:color w:val="auto"/>
          <w:sz w:val="24"/>
        </w:rPr>
        <w:t>3.</w:t>
      </w:r>
      <w:r>
        <w:rPr>
          <w:rFonts w:hint="eastAsia" w:asciiTheme="minorEastAsia" w:hAnsiTheme="minorEastAsia" w:eastAsiaTheme="minorEastAsia"/>
          <w:b/>
          <w:color w:val="auto"/>
          <w:sz w:val="24"/>
        </w:rPr>
        <w:t>投标保证金</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3</w:t>
      </w:r>
      <w:r>
        <w:rPr>
          <w:rFonts w:asciiTheme="minorEastAsia" w:hAnsiTheme="minorEastAsia" w:eastAsiaTheme="minorEastAsia"/>
          <w:color w:val="auto"/>
          <w:sz w:val="24"/>
        </w:rPr>
        <w:t>.1</w:t>
      </w:r>
      <w:r>
        <w:rPr>
          <w:rFonts w:ascii="宋体" w:hAnsi="宋体" w:eastAsia="宋体"/>
          <w:color w:val="auto"/>
          <w:sz w:val="24"/>
        </w:rPr>
        <w:t>投标人</w:t>
      </w:r>
      <w:r>
        <w:rPr>
          <w:rFonts w:asciiTheme="minorEastAsia" w:hAnsiTheme="minorEastAsia" w:eastAsiaTheme="minorEastAsia"/>
          <w:color w:val="auto"/>
          <w:sz w:val="24"/>
        </w:rPr>
        <w:t>应提交</w:t>
      </w:r>
      <w:r>
        <w:rPr>
          <w:rFonts w:asciiTheme="minorEastAsia" w:hAnsiTheme="minorEastAsia" w:eastAsiaTheme="minorEastAsia"/>
          <w:color w:val="auto"/>
          <w:sz w:val="24"/>
          <w:u w:val="single"/>
        </w:rPr>
        <w:t>投标人须知前附表</w:t>
      </w:r>
      <w:r>
        <w:rPr>
          <w:rFonts w:asciiTheme="minorEastAsia" w:hAnsiTheme="minorEastAsia" w:eastAsiaTheme="minorEastAsia"/>
          <w:color w:val="auto"/>
          <w:sz w:val="24"/>
        </w:rPr>
        <w:t>中规定的投标保证金，并作为其投标的一部分。投标人未按本</w:t>
      </w:r>
      <w:r>
        <w:rPr>
          <w:rFonts w:hint="eastAsia" w:asciiTheme="minorEastAsia" w:hAnsiTheme="minorEastAsia" w:eastAsiaTheme="minorEastAsia"/>
          <w:color w:val="auto"/>
          <w:sz w:val="24"/>
        </w:rPr>
        <w:t>招标文件</w:t>
      </w:r>
      <w:r>
        <w:rPr>
          <w:rFonts w:asciiTheme="minorEastAsia" w:hAnsiTheme="minorEastAsia" w:eastAsiaTheme="minorEastAsia"/>
          <w:color w:val="auto"/>
          <w:sz w:val="24"/>
        </w:rPr>
        <w:t>规定提交投标保证金的，其投标将被认定为</w:t>
      </w:r>
      <w:r>
        <w:rPr>
          <w:rFonts w:asciiTheme="minorEastAsia" w:hAnsiTheme="minorEastAsia" w:eastAsiaTheme="minorEastAsia"/>
          <w:b/>
          <w:color w:val="auto"/>
          <w:sz w:val="24"/>
        </w:rPr>
        <w:t>投标无效</w:t>
      </w:r>
      <w:r>
        <w:rPr>
          <w:rFonts w:asciiTheme="minorEastAsia" w:hAnsiTheme="minorEastAsia" w:eastAsiaTheme="minorEastAsia"/>
          <w:color w:val="auto"/>
          <w:sz w:val="24"/>
        </w:rPr>
        <w:t>。</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3.2</w:t>
      </w:r>
      <w:r>
        <w:rPr>
          <w:rFonts w:hint="eastAsia" w:asciiTheme="minorEastAsia" w:hAnsiTheme="minorEastAsia" w:eastAsiaTheme="minorEastAsia"/>
          <w:color w:val="auto"/>
          <w:sz w:val="24"/>
        </w:rPr>
        <w:t>投标人请注意：</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（1）除非招标文件另有规定，投标保证金缴纳人名称与投标人名称应当一致，否则其投标将被认定为</w:t>
      </w:r>
      <w:r>
        <w:rPr>
          <w:rFonts w:hint="eastAsia" w:asciiTheme="minorEastAsia" w:hAnsiTheme="minorEastAsia" w:eastAsiaTheme="minorEastAsia"/>
          <w:b/>
          <w:color w:val="auto"/>
          <w:sz w:val="24"/>
        </w:rPr>
        <w:t>投标无效。</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asciiTheme="minorEastAsia" w:hAnsiTheme="minorEastAsia" w:eastAsiaTheme="minorEastAsia"/>
          <w:color w:val="auto"/>
          <w:sz w:val="24"/>
        </w:rPr>
        <w:t>）前次采购失败的，采购代理机构将退还投标人的投标保证金。</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（3</w:t>
      </w:r>
      <w:r>
        <w:rPr>
          <w:rFonts w:asciiTheme="minorEastAsia" w:hAnsiTheme="minorEastAsia" w:eastAsiaTheme="minorEastAsia"/>
          <w:color w:val="auto"/>
          <w:sz w:val="24"/>
        </w:rPr>
        <w:t>）采购代理机构投标保证金缴纳账号采用动态虚拟账号（分包项目每一个包别对应一个账号），项目采购失败后，投标保证金缴纳账号将会发生变化，请投标人参与后续采购时，注意勿将投标保证金错交至其他项目虚拟账号或前次公告账号。</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（4</w:t>
      </w:r>
      <w:r>
        <w:rPr>
          <w:rFonts w:asciiTheme="minorEastAsia" w:hAnsiTheme="minorEastAsia" w:eastAsiaTheme="minorEastAsia"/>
          <w:color w:val="auto"/>
          <w:sz w:val="24"/>
        </w:rPr>
        <w:t>）凡转账到其他项目虚拟账号或本项目前次公告账号的，投标保证金无效。</w:t>
      </w:r>
    </w:p>
    <w:p>
      <w:pPr>
        <w:spacing w:line="360" w:lineRule="auto"/>
        <w:ind w:firstLine="435"/>
        <w:rPr>
          <w:rFonts w:ascii="宋体" w:hAnsi="宋体" w:eastAsia="宋体" w:cs="宋体"/>
          <w:color w:val="auto"/>
          <w:sz w:val="24"/>
        </w:rPr>
      </w:pPr>
      <w:r>
        <w:rPr>
          <w:rFonts w:hint="eastAsia" w:ascii="宋体" w:hAnsi="宋体" w:eastAsia="宋体" w:cs="宋体"/>
          <w:color w:val="auto"/>
          <w:sz w:val="24"/>
        </w:rPr>
        <w:t>13.3有下列情形之一的，投标保证金不予退还：</w:t>
      </w:r>
    </w:p>
    <w:p>
      <w:pPr>
        <w:spacing w:line="360" w:lineRule="auto"/>
        <w:ind w:firstLine="435"/>
        <w:rPr>
          <w:rFonts w:ascii="宋体" w:hAnsi="宋体" w:eastAsia="宋体" w:cs="宋体"/>
          <w:color w:val="auto"/>
          <w:sz w:val="24"/>
        </w:rPr>
      </w:pPr>
      <w:r>
        <w:rPr>
          <w:rFonts w:hint="eastAsia" w:ascii="宋体" w:hAnsi="宋体" w:eastAsia="宋体" w:cs="宋体"/>
          <w:color w:val="auto"/>
          <w:sz w:val="24"/>
        </w:rPr>
        <w:t>（1）投标人在投标有效期内撤销投标文件的；</w:t>
      </w:r>
    </w:p>
    <w:p>
      <w:pPr>
        <w:spacing w:line="360" w:lineRule="auto"/>
        <w:ind w:firstLine="435"/>
        <w:rPr>
          <w:rFonts w:ascii="宋体" w:hAnsi="宋体" w:eastAsia="宋体" w:cs="宋体"/>
          <w:color w:val="auto"/>
          <w:sz w:val="24"/>
        </w:rPr>
      </w:pPr>
      <w:r>
        <w:rPr>
          <w:rFonts w:hint="eastAsia" w:ascii="宋体" w:hAnsi="宋体" w:eastAsia="宋体" w:cs="宋体"/>
          <w:color w:val="auto"/>
          <w:sz w:val="24"/>
        </w:rPr>
        <w:t>（2）投标人须知前附表中规定的其他不予退还投标保证金的情形。</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1</w:t>
      </w:r>
      <w:r>
        <w:rPr>
          <w:rFonts w:asciiTheme="minorEastAsia" w:hAnsiTheme="minorEastAsia" w:eastAsiaTheme="minorEastAsia"/>
          <w:b/>
          <w:color w:val="auto"/>
          <w:sz w:val="24"/>
        </w:rPr>
        <w:t>4.</w:t>
      </w:r>
      <w:r>
        <w:rPr>
          <w:rFonts w:hint="eastAsia" w:asciiTheme="minorEastAsia" w:hAnsiTheme="minorEastAsia" w:eastAsiaTheme="minorEastAsia"/>
          <w:b/>
          <w:color w:val="auto"/>
          <w:sz w:val="24"/>
        </w:rPr>
        <w:t>投标有效期</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14.1投标有效期为从投标截止之日算起的日历天数，投标有效期详见</w:t>
      </w:r>
      <w:r>
        <w:rPr>
          <w:rFonts w:hint="eastAsia" w:asciiTheme="minorEastAsia" w:hAnsiTheme="minorEastAsia" w:eastAsiaTheme="minorEastAsia"/>
          <w:color w:val="auto"/>
          <w:sz w:val="24"/>
          <w:u w:val="single"/>
        </w:rPr>
        <w:t>投标人须知前附表</w:t>
      </w:r>
      <w:r>
        <w:rPr>
          <w:rFonts w:hint="eastAsia" w:asciiTheme="minorEastAsia" w:hAnsiTheme="minorEastAsia" w:eastAsiaTheme="minorEastAsia"/>
          <w:color w:val="auto"/>
          <w:sz w:val="24"/>
        </w:rPr>
        <w:t>。</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14.2在投标有效期内，投标人的投标保持有效，投标人不得要求撤销或修改其投标文件。投标有效期不满足要求的投标，其投标将被认定为</w:t>
      </w:r>
      <w:r>
        <w:rPr>
          <w:rFonts w:hint="eastAsia" w:asciiTheme="minorEastAsia" w:hAnsiTheme="minorEastAsia" w:eastAsiaTheme="minorEastAsia"/>
          <w:b/>
          <w:color w:val="auto"/>
          <w:sz w:val="24"/>
        </w:rPr>
        <w:t>投标无效</w:t>
      </w:r>
      <w:r>
        <w:rPr>
          <w:rFonts w:hint="eastAsia" w:asciiTheme="minorEastAsia" w:hAnsiTheme="minorEastAsia" w:eastAsiaTheme="minorEastAsia"/>
          <w:color w:val="auto"/>
          <w:sz w:val="24"/>
        </w:rPr>
        <w:t>。</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14.3</w:t>
      </w:r>
      <w:r>
        <w:rPr>
          <w:rFonts w:hint="eastAsia" w:asciiTheme="minorEastAsia" w:hAnsiTheme="minorEastAsia" w:eastAsiaTheme="minorEastAsia"/>
          <w:color w:val="auto"/>
          <w:sz w:val="24"/>
        </w:rPr>
        <w:t>因特殊原因，采购人或采购代理机构可在原投标有效期截止之前，要求投标人延长投标文件的有效期。接受该要求的投标人将不会被要求和允许修正其投标。投标人也可以拒绝延长投标有效期的要求，且不承担任何责任。上述要求和答复都应以书面形式提交。</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1</w:t>
      </w:r>
      <w:r>
        <w:rPr>
          <w:rFonts w:asciiTheme="minorEastAsia" w:hAnsiTheme="minorEastAsia" w:eastAsiaTheme="minorEastAsia"/>
          <w:b/>
          <w:color w:val="auto"/>
          <w:sz w:val="24"/>
        </w:rPr>
        <w:t>5.</w:t>
      </w:r>
      <w:r>
        <w:rPr>
          <w:rFonts w:hint="eastAsia" w:asciiTheme="minorEastAsia" w:hAnsiTheme="minorEastAsia" w:eastAsiaTheme="minorEastAsia"/>
          <w:b/>
          <w:color w:val="auto"/>
          <w:sz w:val="24"/>
        </w:rPr>
        <w:t>投标文件的制作</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15.1本项目要求提供加密电子投标文件，</w:t>
      </w:r>
      <w:r>
        <w:rPr>
          <w:rFonts w:asciiTheme="minorEastAsia" w:hAnsiTheme="minorEastAsia" w:eastAsiaTheme="minorEastAsia"/>
          <w:color w:val="auto"/>
          <w:sz w:val="24"/>
        </w:rPr>
        <w:t>投标文件的制作应满足以下规定：</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asciiTheme="minorEastAsia" w:hAnsiTheme="minorEastAsia" w:eastAsiaTheme="minorEastAsia"/>
          <w:color w:val="auto"/>
          <w:sz w:val="24"/>
        </w:rPr>
        <w:t>1）投标文件由投标人使用电子交易系统提供的“投标文件制作工具”制作生成。“投标文件制作工具”可以通过电子交易系统中下载。投标人应当在互联网络通畅状态下启用最新版投标文件制作工具制作投标文件。</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asciiTheme="minorEastAsia" w:hAnsiTheme="minorEastAsia" w:eastAsiaTheme="minorEastAsia"/>
          <w:color w:val="auto"/>
          <w:sz w:val="24"/>
        </w:rPr>
        <w:t>2）在第</w:t>
      </w:r>
      <w:r>
        <w:rPr>
          <w:rFonts w:hint="eastAsia" w:asciiTheme="minorEastAsia" w:hAnsiTheme="minorEastAsia" w:eastAsiaTheme="minorEastAsia"/>
          <w:color w:val="auto"/>
          <w:sz w:val="24"/>
        </w:rPr>
        <w:t>六</w:t>
      </w:r>
      <w:r>
        <w:rPr>
          <w:rFonts w:asciiTheme="minorEastAsia" w:hAnsiTheme="minorEastAsia" w:eastAsiaTheme="minorEastAsia"/>
          <w:color w:val="auto"/>
          <w:sz w:val="24"/>
        </w:rPr>
        <w:t>章“投标文件格式”中要求盖投标人电子</w:t>
      </w:r>
      <w:r>
        <w:rPr>
          <w:rFonts w:hint="eastAsia" w:asciiTheme="minorEastAsia" w:hAnsiTheme="minorEastAsia" w:eastAsiaTheme="minorEastAsia"/>
          <w:color w:val="auto"/>
          <w:sz w:val="24"/>
        </w:rPr>
        <w:t>签</w:t>
      </w:r>
      <w:r>
        <w:rPr>
          <w:rFonts w:asciiTheme="minorEastAsia" w:hAnsiTheme="minorEastAsia" w:eastAsiaTheme="minorEastAsia"/>
          <w:color w:val="auto"/>
          <w:sz w:val="24"/>
        </w:rPr>
        <w:t>章处，投标人均应加盖投标人电子</w:t>
      </w:r>
      <w:r>
        <w:rPr>
          <w:rFonts w:hint="eastAsia" w:asciiTheme="minorEastAsia" w:hAnsiTheme="minorEastAsia" w:eastAsiaTheme="minorEastAsia"/>
          <w:color w:val="auto"/>
          <w:sz w:val="24"/>
        </w:rPr>
        <w:t>签</w:t>
      </w:r>
      <w:r>
        <w:rPr>
          <w:rFonts w:asciiTheme="minorEastAsia" w:hAnsiTheme="minorEastAsia" w:eastAsiaTheme="minorEastAsia"/>
          <w:color w:val="auto"/>
          <w:sz w:val="24"/>
        </w:rPr>
        <w:t>章。联合体投标的，除联合协议</w:t>
      </w:r>
      <w:r>
        <w:rPr>
          <w:rFonts w:hint="eastAsia" w:asciiTheme="minorEastAsia" w:hAnsiTheme="minorEastAsia" w:eastAsiaTheme="minorEastAsia"/>
          <w:color w:val="auto"/>
          <w:sz w:val="24"/>
        </w:rPr>
        <w:t>及联合体各成员单位提供的本单位证明材料</w:t>
      </w:r>
      <w:r>
        <w:rPr>
          <w:rFonts w:asciiTheme="minorEastAsia" w:hAnsiTheme="minorEastAsia" w:eastAsiaTheme="minorEastAsia"/>
          <w:color w:val="auto"/>
          <w:sz w:val="24"/>
        </w:rPr>
        <w:t>外，投标文件由联合体牵头人按上述规定加盖联合体牵头人单位电子</w:t>
      </w:r>
      <w:r>
        <w:rPr>
          <w:rFonts w:hint="eastAsia" w:asciiTheme="minorEastAsia" w:hAnsiTheme="minorEastAsia" w:eastAsiaTheme="minorEastAsia"/>
          <w:color w:val="auto"/>
          <w:sz w:val="24"/>
        </w:rPr>
        <w:t>签</w:t>
      </w:r>
      <w:r>
        <w:rPr>
          <w:rFonts w:asciiTheme="minorEastAsia" w:hAnsiTheme="minorEastAsia" w:eastAsiaTheme="minorEastAsia"/>
          <w:color w:val="auto"/>
          <w:sz w:val="24"/>
        </w:rPr>
        <w:t>章。</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asciiTheme="minorEastAsia" w:hAnsiTheme="minorEastAsia" w:eastAsiaTheme="minorEastAsia"/>
          <w:color w:val="auto"/>
          <w:sz w:val="24"/>
        </w:rPr>
        <w:t>3）投标文件制作完成后，投标人应对投标文件进行文件加密，形成加密的投标文件。采用数字证书加密的，加密时投标文件的所有内容均只能使用同一把数字证书进行加密，否则引起的解密失败责任由投标人自行承担。</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asciiTheme="minorEastAsia" w:hAnsiTheme="minorEastAsia" w:eastAsiaTheme="minorEastAsia"/>
          <w:color w:val="auto"/>
          <w:sz w:val="24"/>
        </w:rPr>
        <w:t>4）投标文件制作的具体方法详见“投标文件制作工具”中的帮助文档。</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15.2因投标人自身原因而导致投标文件无法导入电子交易系统电子开标、评标系统，该投标视为无效投标，投标人自行承担由此导致的全部责任。（该投标文件是指解密后的投标文件）。</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5.3</w:t>
      </w:r>
      <w:r>
        <w:rPr>
          <w:rFonts w:hint="eastAsia" w:asciiTheme="minorEastAsia" w:hAnsiTheme="minorEastAsia" w:eastAsiaTheme="minorEastAsia"/>
          <w:color w:val="auto"/>
          <w:sz w:val="24"/>
        </w:rPr>
        <w:t>开标现场提交的其他材料要求详见</w:t>
      </w:r>
      <w:r>
        <w:rPr>
          <w:rFonts w:hint="eastAsia" w:asciiTheme="minorEastAsia" w:hAnsiTheme="minorEastAsia" w:eastAsiaTheme="minorEastAsia"/>
          <w:color w:val="auto"/>
          <w:sz w:val="24"/>
          <w:u w:val="single"/>
        </w:rPr>
        <w:t>投标人须知前附表</w:t>
      </w:r>
      <w:r>
        <w:rPr>
          <w:rFonts w:hint="eastAsia" w:asciiTheme="minorEastAsia" w:hAnsiTheme="minorEastAsia" w:eastAsiaTheme="minorEastAsia"/>
          <w:color w:val="auto"/>
          <w:sz w:val="24"/>
        </w:rPr>
        <w:t>。</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1</w:t>
      </w:r>
      <w:r>
        <w:rPr>
          <w:rFonts w:asciiTheme="minorEastAsia" w:hAnsiTheme="minorEastAsia" w:eastAsiaTheme="minorEastAsia"/>
          <w:b/>
          <w:color w:val="auto"/>
          <w:sz w:val="24"/>
        </w:rPr>
        <w:t>6.</w:t>
      </w:r>
      <w:r>
        <w:rPr>
          <w:rFonts w:hint="eastAsia" w:asciiTheme="minorEastAsia" w:hAnsiTheme="minorEastAsia" w:eastAsiaTheme="minorEastAsia"/>
          <w:b/>
          <w:color w:val="auto"/>
          <w:sz w:val="24"/>
        </w:rPr>
        <w:t>投标截止</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16.1投标人应在</w:t>
      </w:r>
      <w:r>
        <w:rPr>
          <w:rFonts w:ascii="宋体" w:hAnsi="宋体" w:eastAsia="宋体"/>
          <w:color w:val="auto"/>
          <w:sz w:val="24"/>
          <w:u w:val="single"/>
        </w:rPr>
        <w:t>投标人须知前附表</w:t>
      </w:r>
      <w:r>
        <w:rPr>
          <w:rFonts w:asciiTheme="minorEastAsia" w:hAnsiTheme="minorEastAsia" w:eastAsiaTheme="minorEastAsia"/>
          <w:color w:val="auto"/>
          <w:sz w:val="24"/>
        </w:rPr>
        <w:t>中规定的</w:t>
      </w:r>
      <w:r>
        <w:rPr>
          <w:rFonts w:hint="eastAsia" w:asciiTheme="minorEastAsia" w:hAnsiTheme="minorEastAsia" w:eastAsiaTheme="minorEastAsia"/>
          <w:color w:val="auto"/>
          <w:sz w:val="24"/>
        </w:rPr>
        <w:t>投标</w:t>
      </w:r>
      <w:r>
        <w:rPr>
          <w:rFonts w:asciiTheme="minorEastAsia" w:hAnsiTheme="minorEastAsia" w:eastAsiaTheme="minorEastAsia"/>
          <w:color w:val="auto"/>
          <w:sz w:val="24"/>
        </w:rPr>
        <w:t>截止时间前，</w:t>
      </w:r>
      <w:r>
        <w:rPr>
          <w:rFonts w:hint="eastAsia" w:asciiTheme="minorEastAsia" w:hAnsiTheme="minorEastAsia" w:eastAsiaTheme="minorEastAsia"/>
          <w:color w:val="auto"/>
          <w:sz w:val="24"/>
        </w:rPr>
        <w:t>在网上提交加密电子投标文件。</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6</w:t>
      </w:r>
      <w:r>
        <w:rPr>
          <w:rFonts w:hint="eastAsia" w:asciiTheme="minorEastAsia" w:hAnsiTheme="minorEastAsia" w:eastAsiaTheme="minorEastAsia"/>
          <w:color w:val="auto"/>
          <w:sz w:val="24"/>
        </w:rPr>
        <w:t>.2</w:t>
      </w:r>
      <w:r>
        <w:rPr>
          <w:rFonts w:asciiTheme="minorEastAsia" w:hAnsiTheme="minorEastAsia" w:eastAsiaTheme="minorEastAsia"/>
          <w:color w:val="auto"/>
          <w:sz w:val="24"/>
        </w:rPr>
        <w:t>投标</w:t>
      </w:r>
      <w:r>
        <w:rPr>
          <w:rFonts w:hint="eastAsia" w:asciiTheme="minorEastAsia" w:hAnsiTheme="minorEastAsia" w:eastAsiaTheme="minorEastAsia"/>
          <w:color w:val="auto"/>
          <w:sz w:val="24"/>
        </w:rPr>
        <w:t>人</w:t>
      </w:r>
      <w:r>
        <w:rPr>
          <w:rFonts w:asciiTheme="minorEastAsia" w:hAnsiTheme="minorEastAsia" w:eastAsiaTheme="minorEastAsia"/>
          <w:color w:val="auto"/>
          <w:sz w:val="24"/>
        </w:rPr>
        <w:t>在</w:t>
      </w:r>
      <w:r>
        <w:rPr>
          <w:rFonts w:ascii="宋体" w:hAnsi="宋体" w:eastAsia="宋体"/>
          <w:color w:val="auto"/>
          <w:sz w:val="24"/>
        </w:rPr>
        <w:t>招标文件</w:t>
      </w:r>
      <w:r>
        <w:rPr>
          <w:rFonts w:asciiTheme="minorEastAsia" w:hAnsiTheme="minorEastAsia" w:eastAsiaTheme="minorEastAsia"/>
          <w:color w:val="auto"/>
          <w:sz w:val="24"/>
        </w:rPr>
        <w:t>规定的投标截止时间前上传了网上加密电子投标文件，但未在规定时间内进行解密的，</w:t>
      </w:r>
      <w:r>
        <w:rPr>
          <w:rFonts w:asciiTheme="minorEastAsia" w:hAnsiTheme="minorEastAsia" w:eastAsiaTheme="minorEastAsia"/>
          <w:b/>
          <w:color w:val="auto"/>
          <w:sz w:val="24"/>
        </w:rPr>
        <w:t>投标无效</w:t>
      </w:r>
      <w:r>
        <w:rPr>
          <w:rFonts w:asciiTheme="minorEastAsia" w:hAnsiTheme="minorEastAsia" w:eastAsiaTheme="minorEastAsia"/>
          <w:color w:val="auto"/>
          <w:sz w:val="24"/>
        </w:rPr>
        <w:t>。</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16.3采购人和采购代理机构有权按本</w:t>
      </w:r>
      <w:r>
        <w:rPr>
          <w:rFonts w:hint="eastAsia" w:asciiTheme="minorEastAsia" w:hAnsiTheme="minorEastAsia" w:eastAsiaTheme="minorEastAsia"/>
          <w:color w:val="auto"/>
          <w:sz w:val="24"/>
        </w:rPr>
        <w:t>招标文件</w:t>
      </w:r>
      <w:r>
        <w:rPr>
          <w:rFonts w:asciiTheme="minorEastAsia" w:hAnsiTheme="minorEastAsia" w:eastAsiaTheme="minorEastAsia"/>
          <w:color w:val="auto"/>
          <w:sz w:val="24"/>
        </w:rPr>
        <w:t>的规定，延迟投标截止时间。在此情况下，采购人、采购代理机构和投标人受投标截止时间制约的所有权利和义务均应延长至新的截止时间。</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1</w:t>
      </w:r>
      <w:r>
        <w:rPr>
          <w:rFonts w:asciiTheme="minorEastAsia" w:hAnsiTheme="minorEastAsia" w:eastAsiaTheme="minorEastAsia"/>
          <w:b/>
          <w:color w:val="auto"/>
          <w:sz w:val="24"/>
        </w:rPr>
        <w:t>7.</w:t>
      </w:r>
      <w:r>
        <w:rPr>
          <w:rFonts w:hint="eastAsia" w:asciiTheme="minorEastAsia" w:hAnsiTheme="minorEastAsia" w:eastAsiaTheme="minorEastAsia"/>
          <w:b/>
          <w:color w:val="auto"/>
          <w:sz w:val="24"/>
        </w:rPr>
        <w:t>投标文件的递交、修改与撤回</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17</w:t>
      </w:r>
      <w:r>
        <w:rPr>
          <w:rFonts w:hint="eastAsia" w:asciiTheme="minorEastAsia" w:hAnsiTheme="minorEastAsia" w:eastAsiaTheme="minorEastAsia"/>
          <w:color w:val="auto"/>
          <w:sz w:val="24"/>
        </w:rPr>
        <w:t>.1投标人应当在第一章“投标邀请”规定的投标截止时间前</w:t>
      </w:r>
      <w:r>
        <w:rPr>
          <w:rFonts w:asciiTheme="minorEastAsia" w:hAnsiTheme="minorEastAsia" w:eastAsiaTheme="minorEastAsia"/>
          <w:color w:val="auto"/>
          <w:sz w:val="24"/>
        </w:rPr>
        <w:t>，将加密的投标文件</w:t>
      </w:r>
      <w:r>
        <w:rPr>
          <w:rFonts w:hint="eastAsia" w:asciiTheme="minorEastAsia" w:hAnsiTheme="minorEastAsia" w:eastAsiaTheme="minorEastAsia"/>
          <w:color w:val="auto"/>
          <w:sz w:val="24"/>
        </w:rPr>
        <w:t>在电子交易系统</w:t>
      </w:r>
      <w:r>
        <w:rPr>
          <w:rFonts w:asciiTheme="minorEastAsia" w:hAnsiTheme="minorEastAsia" w:eastAsiaTheme="minorEastAsia"/>
          <w:color w:val="auto"/>
          <w:sz w:val="24"/>
        </w:rPr>
        <w:t>上传。</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17</w:t>
      </w:r>
      <w:r>
        <w:rPr>
          <w:rFonts w:hint="eastAsia" w:asciiTheme="minorEastAsia" w:hAnsiTheme="minorEastAsia" w:eastAsiaTheme="minorEastAsia"/>
          <w:color w:val="auto"/>
          <w:sz w:val="24"/>
        </w:rPr>
        <w:t>.2投标人应当在投标截止时间前完成投标文件的传输递交（以接收到电子签收凭证为准），并可以补充、修改或者撤回投标文件。投标截止时间前未完成投标文件传输的，视为撤回投标文件。未按规定加密或投标截止时间后送达的投标文件，电子交易系统应当拒收。</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17</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3</w:t>
      </w:r>
      <w:r>
        <w:rPr>
          <w:rFonts w:hint="eastAsia" w:asciiTheme="minorEastAsia" w:hAnsiTheme="minorEastAsia" w:eastAsiaTheme="minorEastAsia"/>
          <w:color w:val="auto"/>
          <w:sz w:val="24"/>
        </w:rPr>
        <w:t>投标人在</w:t>
      </w:r>
      <w:r>
        <w:rPr>
          <w:rFonts w:hint="eastAsia" w:asciiTheme="minorEastAsia" w:hAnsiTheme="minorEastAsia" w:eastAsiaTheme="minorEastAsia"/>
          <w:color w:val="auto"/>
          <w:sz w:val="24"/>
          <w:u w:val="single"/>
        </w:rPr>
        <w:t>投标人须知前附表</w:t>
      </w:r>
      <w:r>
        <w:rPr>
          <w:rFonts w:hint="eastAsia" w:asciiTheme="minorEastAsia" w:hAnsiTheme="minorEastAsia" w:eastAsiaTheme="minorEastAsia"/>
          <w:color w:val="auto"/>
          <w:sz w:val="24"/>
        </w:rPr>
        <w:t>规定的解密时间（以电子交易系统解密倒计时为准）内完成电子投标文件的解密工作。</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1</w:t>
      </w:r>
      <w:r>
        <w:rPr>
          <w:rFonts w:asciiTheme="minorEastAsia" w:hAnsiTheme="minorEastAsia" w:eastAsiaTheme="minorEastAsia"/>
          <w:b/>
          <w:color w:val="auto"/>
          <w:sz w:val="24"/>
        </w:rPr>
        <w:t>8.</w:t>
      </w:r>
      <w:r>
        <w:rPr>
          <w:rFonts w:hint="eastAsia" w:asciiTheme="minorEastAsia" w:hAnsiTheme="minorEastAsia" w:eastAsiaTheme="minorEastAsia"/>
          <w:b/>
          <w:color w:val="auto"/>
          <w:sz w:val="24"/>
        </w:rPr>
        <w:t>开标</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18.1采购人和</w:t>
      </w:r>
      <w:r>
        <w:rPr>
          <w:rFonts w:asciiTheme="minorEastAsia" w:hAnsiTheme="minorEastAsia" w:eastAsiaTheme="minorEastAsia"/>
          <w:color w:val="auto"/>
          <w:sz w:val="24"/>
        </w:rPr>
        <w:t>采购代理机构</w:t>
      </w:r>
      <w:r>
        <w:rPr>
          <w:rFonts w:hint="eastAsia" w:asciiTheme="minorEastAsia" w:hAnsiTheme="minorEastAsia" w:eastAsiaTheme="minorEastAsia"/>
          <w:color w:val="auto"/>
          <w:sz w:val="24"/>
        </w:rPr>
        <w:t>将按</w:t>
      </w:r>
      <w:r>
        <w:rPr>
          <w:rFonts w:hint="eastAsia" w:asciiTheme="minorEastAsia" w:hAnsiTheme="minorEastAsia" w:eastAsiaTheme="minorEastAsia"/>
          <w:color w:val="auto"/>
          <w:sz w:val="24"/>
          <w:u w:val="single"/>
        </w:rPr>
        <w:t>投标人须知前附表</w:t>
      </w:r>
      <w:r>
        <w:rPr>
          <w:rFonts w:hint="eastAsia" w:asciiTheme="minorEastAsia" w:hAnsiTheme="minorEastAsia" w:eastAsiaTheme="minorEastAsia"/>
          <w:color w:val="auto"/>
          <w:sz w:val="24"/>
        </w:rPr>
        <w:t>中规定的开标时间和地点组织公开开标。</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18</w:t>
      </w:r>
      <w:r>
        <w:rPr>
          <w:rFonts w:asciiTheme="minorEastAsia" w:hAnsiTheme="minorEastAsia" w:eastAsiaTheme="minorEastAsia"/>
          <w:color w:val="auto"/>
          <w:sz w:val="24"/>
        </w:rPr>
        <w:t>.2开标时，各投标</w:t>
      </w:r>
      <w:r>
        <w:rPr>
          <w:rFonts w:hint="eastAsia" w:asciiTheme="minorEastAsia" w:hAnsiTheme="minorEastAsia" w:eastAsiaTheme="minorEastAsia"/>
          <w:color w:val="auto"/>
          <w:sz w:val="24"/>
        </w:rPr>
        <w:t>人</w:t>
      </w:r>
      <w:r>
        <w:rPr>
          <w:rFonts w:asciiTheme="minorEastAsia" w:hAnsiTheme="minorEastAsia" w:eastAsiaTheme="minorEastAsia"/>
          <w:color w:val="auto"/>
          <w:sz w:val="24"/>
        </w:rPr>
        <w:t>应在规定时间前（</w:t>
      </w:r>
      <w:r>
        <w:rPr>
          <w:rFonts w:hint="eastAsia" w:asciiTheme="minorEastAsia" w:hAnsiTheme="minorEastAsia" w:eastAsiaTheme="minorEastAsia"/>
          <w:color w:val="auto"/>
          <w:sz w:val="24"/>
        </w:rPr>
        <w:t>以电子交易系统解密倒计时为准</w:t>
      </w:r>
      <w:r>
        <w:rPr>
          <w:rFonts w:asciiTheme="minorEastAsia" w:hAnsiTheme="minorEastAsia" w:eastAsiaTheme="minorEastAsia"/>
          <w:color w:val="auto"/>
          <w:sz w:val="24"/>
        </w:rPr>
        <w:t>）对本单位的投标文件</w:t>
      </w:r>
      <w:r>
        <w:rPr>
          <w:rFonts w:hint="eastAsia" w:asciiTheme="minorEastAsia" w:hAnsiTheme="minorEastAsia" w:eastAsiaTheme="minorEastAsia"/>
          <w:color w:val="auto"/>
          <w:sz w:val="24"/>
        </w:rPr>
        <w:t>进行</w:t>
      </w:r>
      <w:r>
        <w:rPr>
          <w:rFonts w:asciiTheme="minorEastAsia" w:hAnsiTheme="minorEastAsia" w:eastAsiaTheme="minorEastAsia"/>
          <w:color w:val="auto"/>
          <w:sz w:val="24"/>
        </w:rPr>
        <w:t>解密。</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18</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3</w:t>
      </w:r>
      <w:r>
        <w:rPr>
          <w:rFonts w:asciiTheme="minorEastAsia" w:hAnsiTheme="minorEastAsia" w:eastAsiaTheme="minorEastAsia"/>
          <w:color w:val="auto"/>
          <w:sz w:val="24"/>
        </w:rPr>
        <w:t>开标时，采购代理机构将通过网上开标系统公布</w:t>
      </w:r>
      <w:r>
        <w:rPr>
          <w:rFonts w:hint="eastAsia" w:asciiTheme="minorEastAsia" w:hAnsiTheme="minorEastAsia" w:eastAsiaTheme="minorEastAsia"/>
          <w:color w:val="auto"/>
          <w:sz w:val="24"/>
        </w:rPr>
        <w:t>开标结果，公布内容包括投标人名称、投标价格及招标文件规定的内容。</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18.4采购人或采购代理机构将对开标过程进行记录，由参加开标的各投标人代表和相关工作人员签字确认，并存档备查。</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投标人未派代表参加开标的，视同投标人认可开标结果。</w:t>
      </w:r>
    </w:p>
    <w:p>
      <w:pPr>
        <w:spacing w:line="360" w:lineRule="auto"/>
        <w:ind w:firstLine="435"/>
        <w:rPr>
          <w:rFonts w:asciiTheme="minorEastAsia" w:hAnsiTheme="minorEastAsia" w:eastAsiaTheme="minorEastAsia"/>
          <w:color w:val="auto"/>
          <w:sz w:val="28"/>
        </w:rPr>
      </w:pPr>
      <w:r>
        <w:rPr>
          <w:rFonts w:hint="eastAsia" w:asciiTheme="minorEastAsia" w:hAnsiTheme="minorEastAsia" w:eastAsiaTheme="minorEastAsia"/>
          <w:color w:val="auto"/>
          <w:sz w:val="24"/>
        </w:rPr>
        <w:t>18.5投标人代表对开标过程和开标记录有疑义，以及认为采购人、采购代理机构相关工作人员有需要回避的情形的，应当场提出询问或者回避申请。</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1</w:t>
      </w:r>
      <w:r>
        <w:rPr>
          <w:rFonts w:asciiTheme="minorEastAsia" w:hAnsiTheme="minorEastAsia" w:eastAsiaTheme="minorEastAsia"/>
          <w:b/>
          <w:color w:val="auto"/>
          <w:sz w:val="24"/>
        </w:rPr>
        <w:t>9.</w:t>
      </w:r>
      <w:r>
        <w:rPr>
          <w:rFonts w:hint="eastAsia" w:asciiTheme="minorEastAsia" w:hAnsiTheme="minorEastAsia" w:eastAsiaTheme="minorEastAsia"/>
          <w:b/>
          <w:color w:val="auto"/>
          <w:sz w:val="24"/>
        </w:rPr>
        <w:t>资格审查及组建评标委员会</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19.1采购人或采购代理机构依据法律法规和招标文件中规定的内</w:t>
      </w:r>
      <w:r>
        <w:rPr>
          <w:rFonts w:asciiTheme="minorEastAsia" w:hAnsiTheme="minorEastAsia" w:eastAsiaTheme="minorEastAsia"/>
          <w:color w:val="auto"/>
          <w:sz w:val="24"/>
        </w:rPr>
        <w:t>容</w:t>
      </w:r>
      <w:r>
        <w:rPr>
          <w:rFonts w:hint="eastAsia" w:asciiTheme="minorEastAsia" w:hAnsiTheme="minorEastAsia" w:eastAsiaTheme="minorEastAsia"/>
          <w:color w:val="auto"/>
          <w:sz w:val="24"/>
        </w:rPr>
        <w:t>，对投标人资格进行审查，未</w:t>
      </w:r>
      <w:r>
        <w:rPr>
          <w:rFonts w:asciiTheme="minorEastAsia" w:hAnsiTheme="minorEastAsia" w:eastAsiaTheme="minorEastAsia"/>
          <w:color w:val="auto"/>
          <w:sz w:val="24"/>
        </w:rPr>
        <w:t>通过资格审查的投标人</w:t>
      </w:r>
      <w:r>
        <w:rPr>
          <w:rFonts w:hint="eastAsia" w:asciiTheme="minorEastAsia" w:hAnsiTheme="minorEastAsia" w:eastAsiaTheme="minorEastAsia"/>
          <w:color w:val="auto"/>
          <w:sz w:val="24"/>
        </w:rPr>
        <w:t>不</w:t>
      </w:r>
      <w:r>
        <w:rPr>
          <w:rFonts w:asciiTheme="minorEastAsia" w:hAnsiTheme="minorEastAsia" w:eastAsiaTheme="minorEastAsia"/>
          <w:color w:val="auto"/>
          <w:sz w:val="24"/>
        </w:rPr>
        <w:t>进入评标</w:t>
      </w:r>
      <w:r>
        <w:rPr>
          <w:rFonts w:hint="eastAsia" w:asciiTheme="minorEastAsia" w:hAnsiTheme="minorEastAsia" w:eastAsiaTheme="minorEastAsia"/>
          <w:color w:val="auto"/>
          <w:sz w:val="24"/>
        </w:rPr>
        <w:t>。</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19.2</w:t>
      </w:r>
      <w:r>
        <w:rPr>
          <w:rFonts w:hint="eastAsia" w:asciiTheme="minorEastAsia" w:hAnsiTheme="minorEastAsia" w:eastAsiaTheme="minorEastAsia"/>
          <w:color w:val="auto"/>
          <w:sz w:val="24"/>
        </w:rPr>
        <w:t>采购人</w:t>
      </w:r>
      <w:r>
        <w:rPr>
          <w:rFonts w:asciiTheme="minorEastAsia" w:hAnsiTheme="minorEastAsia" w:eastAsiaTheme="minorEastAsia"/>
          <w:color w:val="auto"/>
          <w:sz w:val="24"/>
        </w:rPr>
        <w:t>或</w:t>
      </w:r>
      <w:r>
        <w:rPr>
          <w:rFonts w:ascii="宋体" w:hAnsi="宋体" w:eastAsia="宋体"/>
          <w:color w:val="auto"/>
          <w:sz w:val="24"/>
        </w:rPr>
        <w:t>采购</w:t>
      </w:r>
      <w:r>
        <w:rPr>
          <w:rFonts w:asciiTheme="minorEastAsia" w:hAnsiTheme="minorEastAsia" w:eastAsiaTheme="minorEastAsia"/>
          <w:color w:val="auto"/>
          <w:sz w:val="24"/>
        </w:rPr>
        <w:t>代理机构</w:t>
      </w:r>
      <w:r>
        <w:rPr>
          <w:rFonts w:hint="eastAsia" w:asciiTheme="minorEastAsia" w:hAnsiTheme="minorEastAsia" w:eastAsiaTheme="minorEastAsia"/>
          <w:color w:val="auto"/>
          <w:sz w:val="24"/>
        </w:rPr>
        <w:t>将在投标截止时间后至</w:t>
      </w:r>
      <w:bookmarkStart w:id="8" w:name="_Hlk11535240"/>
      <w:r>
        <w:rPr>
          <w:rFonts w:hint="eastAsia" w:asciiTheme="minorEastAsia" w:hAnsiTheme="minorEastAsia" w:eastAsiaTheme="minorEastAsia"/>
          <w:color w:val="auto"/>
          <w:sz w:val="24"/>
        </w:rPr>
        <w:t>评审结束</w:t>
      </w:r>
      <w:bookmarkEnd w:id="8"/>
      <w:r>
        <w:rPr>
          <w:rFonts w:hint="eastAsia" w:asciiTheme="minorEastAsia" w:hAnsiTheme="minorEastAsia" w:eastAsiaTheme="minorEastAsia"/>
          <w:color w:val="auto"/>
          <w:sz w:val="24"/>
        </w:rPr>
        <w:t>前查询投标人的信用记录。投标人存在不良信用记录的，其投标将被认定为</w:t>
      </w:r>
      <w:r>
        <w:rPr>
          <w:rFonts w:hint="eastAsia" w:asciiTheme="minorEastAsia" w:hAnsiTheme="minorEastAsia" w:eastAsiaTheme="minorEastAsia"/>
          <w:b/>
          <w:color w:val="auto"/>
          <w:sz w:val="24"/>
        </w:rPr>
        <w:t>投标无效</w:t>
      </w:r>
      <w:r>
        <w:rPr>
          <w:rFonts w:hint="eastAsia" w:asciiTheme="minorEastAsia" w:hAnsiTheme="minorEastAsia" w:eastAsiaTheme="minorEastAsia"/>
          <w:color w:val="auto"/>
          <w:sz w:val="24"/>
        </w:rPr>
        <w:t>。</w:t>
      </w:r>
    </w:p>
    <w:p>
      <w:pPr>
        <w:spacing w:line="360" w:lineRule="auto"/>
        <w:ind w:firstLine="435"/>
        <w:rPr>
          <w:rFonts w:ascii="宋体" w:hAnsi="宋体" w:eastAsia="宋体"/>
          <w:color w:val="auto"/>
          <w:sz w:val="24"/>
          <w:szCs w:val="18"/>
        </w:rPr>
      </w:pPr>
      <w:r>
        <w:rPr>
          <w:rFonts w:asciiTheme="minorEastAsia" w:hAnsiTheme="minorEastAsia" w:eastAsiaTheme="minorEastAsia"/>
          <w:color w:val="auto"/>
          <w:sz w:val="24"/>
        </w:rPr>
        <w:t>19.2</w:t>
      </w:r>
      <w:r>
        <w:rPr>
          <w:rFonts w:hint="eastAsia" w:asciiTheme="minorEastAsia" w:hAnsiTheme="minorEastAsia" w:eastAsiaTheme="minorEastAsia"/>
          <w:color w:val="auto"/>
          <w:sz w:val="24"/>
        </w:rPr>
        <w:t>.1不良信用记录是指：</w:t>
      </w:r>
      <w:r>
        <w:rPr>
          <w:rFonts w:hint="eastAsia" w:ascii="宋体" w:hAnsi="宋体" w:eastAsia="宋体"/>
          <w:color w:val="auto"/>
          <w:sz w:val="24"/>
          <w:szCs w:val="18"/>
        </w:rPr>
        <w:t>（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w:t>
      </w:r>
      <w:r>
        <w:rPr>
          <w:rFonts w:hint="eastAsia" w:asciiTheme="minorEastAsia" w:hAnsiTheme="minorEastAsia" w:eastAsiaTheme="minorEastAsia"/>
          <w:color w:val="auto"/>
          <w:sz w:val="24"/>
        </w:rPr>
        <w:t>，以及存在《中华人民共和国政府采购法实施条例》第十九条规定的行政处罚记录</w:t>
      </w:r>
      <w:r>
        <w:rPr>
          <w:rFonts w:hint="eastAsia" w:ascii="宋体" w:hAnsi="宋体" w:eastAsia="宋体"/>
          <w:color w:val="auto"/>
          <w:sz w:val="24"/>
          <w:szCs w:val="18"/>
        </w:rPr>
        <w:t>。</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以联合体形式参加投标的，</w:t>
      </w:r>
      <w:r>
        <w:rPr>
          <w:rFonts w:hint="eastAsia" w:ascii="宋体" w:hAnsi="宋体" w:eastAsia="宋体"/>
          <w:color w:val="auto"/>
          <w:sz w:val="24"/>
        </w:rPr>
        <w:t>联合体</w:t>
      </w:r>
      <w:r>
        <w:rPr>
          <w:rFonts w:hint="eastAsia" w:asciiTheme="minorEastAsia" w:hAnsiTheme="minorEastAsia" w:eastAsiaTheme="minorEastAsia"/>
          <w:color w:val="auto"/>
          <w:sz w:val="24"/>
        </w:rPr>
        <w:t>任何成员存在以上不良信用记录的，联合体投标将被认定为</w:t>
      </w:r>
      <w:r>
        <w:rPr>
          <w:rFonts w:hint="eastAsia" w:asciiTheme="minorEastAsia" w:hAnsiTheme="minorEastAsia" w:eastAsiaTheme="minorEastAsia"/>
          <w:b/>
          <w:color w:val="auto"/>
          <w:sz w:val="24"/>
        </w:rPr>
        <w:t>投标无效</w:t>
      </w:r>
      <w:r>
        <w:rPr>
          <w:rFonts w:hint="eastAsia" w:asciiTheme="minorEastAsia" w:hAnsiTheme="minorEastAsia" w:eastAsiaTheme="minorEastAsia"/>
          <w:color w:val="auto"/>
          <w:sz w:val="24"/>
        </w:rPr>
        <w:t>。</w:t>
      </w:r>
    </w:p>
    <w:p>
      <w:pPr>
        <w:spacing w:line="360" w:lineRule="auto"/>
        <w:ind w:firstLine="435"/>
        <w:rPr>
          <w:rFonts w:asciiTheme="minorEastAsia" w:hAnsiTheme="minorEastAsia" w:eastAsiaTheme="minorEastAsia"/>
          <w:color w:val="auto"/>
          <w:sz w:val="24"/>
        </w:rPr>
      </w:pPr>
      <w:bookmarkStart w:id="9" w:name="_Hlk24663244"/>
      <w:r>
        <w:rPr>
          <w:rFonts w:asciiTheme="minorEastAsia" w:hAnsiTheme="minorEastAsia" w:eastAsiaTheme="minorEastAsia"/>
          <w:color w:val="auto"/>
          <w:sz w:val="24"/>
        </w:rPr>
        <w:t>19.2</w:t>
      </w:r>
      <w:r>
        <w:rPr>
          <w:rFonts w:hint="eastAsia" w:asciiTheme="minorEastAsia" w:hAnsiTheme="minorEastAsia" w:eastAsiaTheme="minorEastAsia"/>
          <w:color w:val="auto"/>
          <w:sz w:val="24"/>
        </w:rPr>
        <w:t>.2信用信息查询渠道：中国政府采购网（www.ccgp.gov.cn）、“信用中国”网站（www.creditchina.gov.cn）、国家企业信用信息公示系统（</w:t>
      </w:r>
      <w:r>
        <w:rPr>
          <w:rFonts w:asciiTheme="minorEastAsia" w:hAnsiTheme="minorEastAsia" w:eastAsiaTheme="minorEastAsia"/>
          <w:color w:val="auto"/>
          <w:sz w:val="24"/>
        </w:rPr>
        <w:t>www.gsxt.gov.cn</w:t>
      </w:r>
      <w:r>
        <w:rPr>
          <w:rFonts w:hint="eastAsia" w:asciiTheme="minorEastAsia" w:hAnsiTheme="minorEastAsia" w:eastAsiaTheme="minorEastAsia"/>
          <w:color w:val="auto"/>
          <w:sz w:val="24"/>
        </w:rPr>
        <w:t>）。</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b/>
          <w:color w:val="auto"/>
          <w:sz w:val="24"/>
        </w:rPr>
        <w:t>注：</w:t>
      </w:r>
      <w:r>
        <w:rPr>
          <w:rFonts w:hint="eastAsia" w:asciiTheme="minorEastAsia" w:hAnsiTheme="minorEastAsia" w:eastAsiaTheme="minorEastAsia"/>
          <w:color w:val="auto"/>
          <w:sz w:val="24"/>
        </w:rPr>
        <w:t>企业经营异常名录以国家企业信用信息公示系统查询结果为准。</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9.2.3</w:t>
      </w:r>
      <w:r>
        <w:rPr>
          <w:rFonts w:hint="eastAsia" w:asciiTheme="minorEastAsia" w:hAnsiTheme="minorEastAsia" w:eastAsiaTheme="minorEastAsia"/>
          <w:color w:val="auto"/>
          <w:sz w:val="24"/>
        </w:rPr>
        <w:t>信用信息</w:t>
      </w:r>
      <w:r>
        <w:rPr>
          <w:rFonts w:hint="eastAsia" w:ascii="宋体" w:hAnsi="宋体" w:eastAsia="宋体"/>
          <w:color w:val="auto"/>
          <w:sz w:val="24"/>
        </w:rPr>
        <w:t>记录方式</w:t>
      </w:r>
      <w:r>
        <w:rPr>
          <w:rFonts w:hint="eastAsia" w:asciiTheme="minorEastAsia" w:hAnsiTheme="minorEastAsia" w:eastAsiaTheme="minorEastAsia"/>
          <w:color w:val="auto"/>
          <w:sz w:val="24"/>
        </w:rPr>
        <w:t>：采购人</w:t>
      </w:r>
      <w:r>
        <w:rPr>
          <w:rFonts w:asciiTheme="minorEastAsia" w:hAnsiTheme="minorEastAsia" w:eastAsiaTheme="minorEastAsia"/>
          <w:color w:val="auto"/>
          <w:sz w:val="24"/>
        </w:rPr>
        <w:t>或采购代理机构</w:t>
      </w:r>
      <w:r>
        <w:rPr>
          <w:rFonts w:hint="eastAsia" w:asciiTheme="minorEastAsia" w:hAnsiTheme="minorEastAsia" w:eastAsiaTheme="minorEastAsia"/>
          <w:color w:val="auto"/>
          <w:sz w:val="24"/>
        </w:rPr>
        <w:t>工作人员将查询网页打印、签字并存档备查。</w:t>
      </w:r>
      <w:r>
        <w:rPr>
          <w:rFonts w:hint="eastAsia" w:ascii="宋体" w:hAnsi="宋体" w:eastAsia="宋体"/>
          <w:color w:val="auto"/>
          <w:sz w:val="24"/>
        </w:rPr>
        <w:t>投标人</w:t>
      </w:r>
      <w:r>
        <w:rPr>
          <w:rFonts w:hint="eastAsia" w:asciiTheme="minorEastAsia" w:hAnsiTheme="minorEastAsia" w:eastAsiaTheme="minorEastAsia"/>
          <w:color w:val="auto"/>
          <w:sz w:val="24"/>
        </w:rPr>
        <w:t>不良信用记录以采购人</w:t>
      </w:r>
      <w:r>
        <w:rPr>
          <w:rFonts w:asciiTheme="minorEastAsia" w:hAnsiTheme="minorEastAsia" w:eastAsiaTheme="minorEastAsia"/>
          <w:color w:val="auto"/>
          <w:sz w:val="24"/>
        </w:rPr>
        <w:t>或采购代理机构</w:t>
      </w:r>
      <w:r>
        <w:rPr>
          <w:rFonts w:hint="eastAsia" w:asciiTheme="minorEastAsia" w:hAnsiTheme="minorEastAsia" w:eastAsiaTheme="minorEastAsia"/>
          <w:color w:val="auto"/>
          <w:sz w:val="24"/>
        </w:rPr>
        <w:t>查询结果为准。</w:t>
      </w:r>
    </w:p>
    <w:p>
      <w:pPr>
        <w:spacing w:line="360" w:lineRule="auto"/>
        <w:ind w:firstLine="435"/>
        <w:rPr>
          <w:rFonts w:asciiTheme="minorEastAsia" w:hAnsiTheme="minorEastAsia" w:eastAsiaTheme="minorEastAsia"/>
          <w:color w:val="auto"/>
          <w:sz w:val="24"/>
        </w:rPr>
      </w:pPr>
      <w:bookmarkStart w:id="10" w:name="_Hlk24663338"/>
      <w:r>
        <w:rPr>
          <w:rFonts w:hint="eastAsia" w:asciiTheme="minorEastAsia" w:hAnsiTheme="minorEastAsia" w:eastAsiaTheme="minorEastAsia"/>
          <w:color w:val="auto"/>
          <w:sz w:val="24"/>
        </w:rPr>
        <w:t>在本</w:t>
      </w:r>
      <w:r>
        <w:rPr>
          <w:rFonts w:asciiTheme="minorEastAsia" w:hAnsiTheme="minorEastAsia" w:eastAsiaTheme="minorEastAsia"/>
          <w:color w:val="auto"/>
          <w:sz w:val="24"/>
        </w:rPr>
        <w:t>招标文件规定</w:t>
      </w:r>
      <w:r>
        <w:rPr>
          <w:rFonts w:hint="eastAsia" w:asciiTheme="minorEastAsia" w:hAnsiTheme="minorEastAsia" w:eastAsiaTheme="minorEastAsia"/>
          <w:color w:val="auto"/>
          <w:sz w:val="24"/>
        </w:rPr>
        <w:t>的查询时间之外，网站信息发生的任何变更均不作为资格审查依据。</w:t>
      </w:r>
    </w:p>
    <w:bookmarkEnd w:id="10"/>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投标人自行提供的与网站信息不一致的其他证明材料亦不作为资格审查依据。</w:t>
      </w:r>
    </w:p>
    <w:bookmarkEnd w:id="9"/>
    <w:p>
      <w:pPr>
        <w:spacing w:line="360" w:lineRule="auto"/>
        <w:ind w:firstLine="435"/>
        <w:rPr>
          <w:rFonts w:asciiTheme="minorEastAsia" w:hAnsiTheme="minorEastAsia" w:eastAsiaTheme="minorEastAsia"/>
          <w:b/>
          <w:color w:val="auto"/>
          <w:sz w:val="24"/>
        </w:rPr>
      </w:pPr>
      <w:r>
        <w:rPr>
          <w:rFonts w:hint="eastAsia" w:asciiTheme="minorEastAsia" w:hAnsiTheme="minorEastAsia" w:eastAsiaTheme="minorEastAsia"/>
          <w:color w:val="auto"/>
          <w:sz w:val="24"/>
        </w:rPr>
        <w:t>19.3按照</w:t>
      </w:r>
      <w:r>
        <w:rPr>
          <w:rFonts w:hint="eastAsia" w:ascii="宋体" w:hAnsi="宋体" w:eastAsia="宋体"/>
          <w:color w:val="auto"/>
          <w:sz w:val="24"/>
        </w:rPr>
        <w:t>《</w:t>
      </w:r>
      <w:r>
        <w:rPr>
          <w:rFonts w:ascii="宋体" w:hAnsi="宋体" w:eastAsia="宋体"/>
          <w:color w:val="auto"/>
          <w:sz w:val="24"/>
        </w:rPr>
        <w:t>中华人民共和国政府采购法》</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《中华人民共和国政府采购</w:t>
      </w:r>
      <w:r>
        <w:rPr>
          <w:rFonts w:hint="eastAsia" w:asciiTheme="minorEastAsia" w:hAnsiTheme="minorEastAsia" w:eastAsiaTheme="minorEastAsia"/>
          <w:color w:val="auto"/>
          <w:sz w:val="24"/>
        </w:rPr>
        <w:t>法</w:t>
      </w:r>
      <w:r>
        <w:rPr>
          <w:rFonts w:asciiTheme="minorEastAsia" w:hAnsiTheme="minorEastAsia" w:eastAsiaTheme="minorEastAsia"/>
          <w:color w:val="auto"/>
          <w:sz w:val="24"/>
        </w:rPr>
        <w:t>实施条例》</w:t>
      </w:r>
      <w:r>
        <w:rPr>
          <w:rFonts w:hint="eastAsia" w:asciiTheme="minorEastAsia" w:hAnsiTheme="minorEastAsia" w:eastAsiaTheme="minorEastAsia"/>
          <w:color w:val="auto"/>
          <w:sz w:val="24"/>
        </w:rPr>
        <w:t>及本项目本级</w:t>
      </w:r>
      <w:r>
        <w:rPr>
          <w:rFonts w:asciiTheme="minorEastAsia" w:hAnsiTheme="minorEastAsia" w:eastAsiaTheme="minorEastAsia"/>
          <w:color w:val="auto"/>
          <w:sz w:val="24"/>
        </w:rPr>
        <w:t>和上级财政部门</w:t>
      </w:r>
      <w:r>
        <w:rPr>
          <w:rFonts w:hint="eastAsia" w:asciiTheme="minorEastAsia" w:hAnsiTheme="minorEastAsia" w:eastAsiaTheme="minorEastAsia"/>
          <w:color w:val="auto"/>
          <w:sz w:val="24"/>
        </w:rPr>
        <w:t>、政府采购监督管理部门的有关规定依法组建的</w:t>
      </w:r>
      <w:r>
        <w:rPr>
          <w:rFonts w:asciiTheme="minorEastAsia" w:hAnsiTheme="minorEastAsia" w:eastAsiaTheme="minorEastAsia"/>
          <w:color w:val="auto"/>
          <w:sz w:val="24"/>
        </w:rPr>
        <w:t>评标委员会</w:t>
      </w:r>
      <w:r>
        <w:rPr>
          <w:rFonts w:hint="eastAsia" w:asciiTheme="minorEastAsia" w:hAnsiTheme="minorEastAsia" w:eastAsiaTheme="minorEastAsia"/>
          <w:color w:val="auto"/>
          <w:sz w:val="24"/>
        </w:rPr>
        <w:t>，负责本项目评标工作。</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2</w:t>
      </w:r>
      <w:r>
        <w:rPr>
          <w:rFonts w:asciiTheme="minorEastAsia" w:hAnsiTheme="minorEastAsia" w:eastAsiaTheme="minorEastAsia"/>
          <w:b/>
          <w:color w:val="auto"/>
          <w:sz w:val="24"/>
        </w:rPr>
        <w:t>0.</w:t>
      </w:r>
      <w:r>
        <w:rPr>
          <w:rFonts w:hint="eastAsia" w:asciiTheme="minorEastAsia" w:hAnsiTheme="minorEastAsia" w:eastAsiaTheme="minorEastAsia"/>
          <w:b/>
          <w:color w:val="auto"/>
          <w:sz w:val="24"/>
        </w:rPr>
        <w:t>投标文件符合性审查与澄清</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20.1符合性审查是指依据招标文件的规定，从投标文件的有效性和完整性对招标文件的响应程度</w:t>
      </w:r>
      <w:r>
        <w:rPr>
          <w:rFonts w:ascii="宋体" w:hAnsi="宋体" w:eastAsia="宋体"/>
          <w:color w:val="auto"/>
          <w:sz w:val="24"/>
        </w:rPr>
        <w:t>进行</w:t>
      </w:r>
      <w:r>
        <w:rPr>
          <w:rFonts w:asciiTheme="minorEastAsia" w:hAnsiTheme="minorEastAsia" w:eastAsiaTheme="minorEastAsia"/>
          <w:color w:val="auto"/>
          <w:sz w:val="24"/>
        </w:rPr>
        <w:t>审查，以确定是否对招标文件的实质性要求做出响应。</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20.2如一个分包内只有一种产品，不同投标人所投产品为同一品牌的，按如下方式处理：</w:t>
      </w:r>
    </w:p>
    <w:p>
      <w:pPr>
        <w:spacing w:line="360" w:lineRule="auto"/>
        <w:ind w:firstLine="435"/>
        <w:rPr>
          <w:rFonts w:ascii="宋体" w:hAnsi="宋体" w:eastAsia="宋体"/>
          <w:color w:val="auto"/>
          <w:sz w:val="24"/>
        </w:rPr>
      </w:pPr>
      <w:r>
        <w:rPr>
          <w:rFonts w:ascii="宋体" w:hAnsi="宋体" w:eastAsia="宋体"/>
          <w:color w:val="auto"/>
          <w:sz w:val="24"/>
        </w:rPr>
        <w:t>20.2.1如本项目使用最低评标价法，提供相同品牌产品的不同投标人以其中通过资格审查、符合性审查且报价最低的参加评标；报价相同的，由采购人或者采购人委托评标委员会按照招标文件中评标</w:t>
      </w:r>
      <w:r>
        <w:rPr>
          <w:rFonts w:hint="eastAsia" w:ascii="宋体" w:hAnsi="宋体" w:eastAsia="宋体"/>
          <w:color w:val="auto"/>
          <w:sz w:val="24"/>
        </w:rPr>
        <w:t>方</w:t>
      </w:r>
      <w:r>
        <w:rPr>
          <w:rFonts w:ascii="宋体" w:hAnsi="宋体" w:eastAsia="宋体"/>
          <w:color w:val="auto"/>
          <w:sz w:val="24"/>
        </w:rPr>
        <w:t>法</w:t>
      </w:r>
      <w:r>
        <w:rPr>
          <w:rFonts w:hint="eastAsia" w:ascii="宋体" w:hAnsi="宋体" w:eastAsia="宋体"/>
          <w:color w:val="auto"/>
          <w:sz w:val="24"/>
        </w:rPr>
        <w:t>和标准</w:t>
      </w:r>
      <w:r>
        <w:rPr>
          <w:rFonts w:ascii="宋体" w:hAnsi="宋体" w:eastAsia="宋体"/>
          <w:color w:val="auto"/>
          <w:sz w:val="24"/>
        </w:rPr>
        <w:t>规定的方式确定一个参加评标的投标人；未规定的采取随机抽取方式确定，其他投标将被认定为</w:t>
      </w:r>
      <w:r>
        <w:rPr>
          <w:rFonts w:ascii="宋体" w:hAnsi="宋体" w:eastAsia="宋体"/>
          <w:b/>
          <w:color w:val="auto"/>
          <w:sz w:val="24"/>
        </w:rPr>
        <w:t>投标无效</w:t>
      </w:r>
      <w:r>
        <w:rPr>
          <w:rFonts w:ascii="宋体" w:hAnsi="宋体" w:eastAsia="宋体"/>
          <w:color w:val="auto"/>
          <w:sz w:val="24"/>
        </w:rPr>
        <w:t>。</w:t>
      </w:r>
    </w:p>
    <w:p>
      <w:pPr>
        <w:spacing w:line="360" w:lineRule="auto"/>
        <w:ind w:firstLine="435"/>
        <w:rPr>
          <w:rFonts w:ascii="宋体" w:hAnsi="宋体" w:eastAsia="宋体"/>
          <w:color w:val="auto"/>
          <w:sz w:val="24"/>
        </w:rPr>
      </w:pPr>
      <w:r>
        <w:rPr>
          <w:rFonts w:ascii="宋体" w:hAnsi="宋体" w:eastAsia="宋体"/>
          <w:color w:val="auto"/>
          <w:sz w:val="24"/>
        </w:rPr>
        <w:t>20.2.2如本项目使用综合评分法，提供相同品牌产品且通过资格审查、符合性审查的不同投标人，按一家投标人计算，评审后得分最高的同品牌投标人获得中标人推荐资格；评审得分相同的，由采购人或者采购人委托评标委员会按照招标文件中评标</w:t>
      </w:r>
      <w:r>
        <w:rPr>
          <w:rFonts w:hint="eastAsia" w:ascii="宋体" w:hAnsi="宋体" w:eastAsia="宋体"/>
          <w:color w:val="auto"/>
          <w:sz w:val="24"/>
        </w:rPr>
        <w:t>方</w:t>
      </w:r>
      <w:r>
        <w:rPr>
          <w:rFonts w:ascii="宋体" w:hAnsi="宋体" w:eastAsia="宋体"/>
          <w:color w:val="auto"/>
          <w:sz w:val="24"/>
        </w:rPr>
        <w:t>法</w:t>
      </w:r>
      <w:r>
        <w:rPr>
          <w:rFonts w:hint="eastAsia" w:ascii="宋体" w:hAnsi="宋体" w:eastAsia="宋体"/>
          <w:color w:val="auto"/>
          <w:sz w:val="24"/>
        </w:rPr>
        <w:t>和标准</w:t>
      </w:r>
      <w:r>
        <w:rPr>
          <w:rFonts w:ascii="宋体" w:hAnsi="宋体" w:eastAsia="宋体"/>
          <w:color w:val="auto"/>
          <w:sz w:val="24"/>
        </w:rPr>
        <w:t>规定的方式确定一个投标人获得中标人推荐资格；未规定的采取随机抽取方式确定，其他同品牌投标人不作为中标候选人。</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20.3如一个分包内包含多种产品的，采购人或采购代理机构将在</w:t>
      </w:r>
      <w:r>
        <w:rPr>
          <w:rFonts w:asciiTheme="minorEastAsia" w:hAnsiTheme="minorEastAsia" w:eastAsiaTheme="minorEastAsia"/>
          <w:color w:val="auto"/>
          <w:sz w:val="24"/>
          <w:u w:val="single"/>
        </w:rPr>
        <w:t>投标人须知前附表</w:t>
      </w:r>
      <w:r>
        <w:rPr>
          <w:rFonts w:asciiTheme="minorEastAsia" w:hAnsiTheme="minorEastAsia" w:eastAsiaTheme="minorEastAsia"/>
          <w:color w:val="auto"/>
          <w:sz w:val="24"/>
        </w:rPr>
        <w:t>中载明核心产品，多家投标人提供的核心产品品牌相同的，按第20.2</w:t>
      </w:r>
      <w:r>
        <w:rPr>
          <w:rFonts w:hint="eastAsia" w:asciiTheme="minorEastAsia" w:hAnsiTheme="minorEastAsia" w:eastAsiaTheme="minorEastAsia"/>
          <w:color w:val="auto"/>
          <w:sz w:val="24"/>
        </w:rPr>
        <w:t>款</w:t>
      </w:r>
      <w:r>
        <w:rPr>
          <w:rFonts w:asciiTheme="minorEastAsia" w:hAnsiTheme="minorEastAsia" w:eastAsiaTheme="minorEastAsia"/>
          <w:color w:val="auto"/>
          <w:sz w:val="24"/>
        </w:rPr>
        <w:t>规定处理。</w:t>
      </w:r>
    </w:p>
    <w:p>
      <w:pPr>
        <w:spacing w:line="360" w:lineRule="auto"/>
        <w:ind w:firstLine="435"/>
        <w:rPr>
          <w:rFonts w:ascii="宋体" w:hAnsi="宋体" w:eastAsia="宋体"/>
          <w:color w:val="auto"/>
          <w:sz w:val="24"/>
        </w:rPr>
      </w:pPr>
      <w:r>
        <w:rPr>
          <w:rFonts w:ascii="宋体" w:hAnsi="宋体" w:eastAsia="宋体"/>
          <w:color w:val="auto"/>
          <w:sz w:val="24"/>
        </w:rPr>
        <w:t>20.4</w:t>
      </w:r>
      <w:r>
        <w:rPr>
          <w:rFonts w:hint="eastAsia" w:ascii="宋体" w:hAnsi="宋体" w:eastAsia="宋体"/>
          <w:color w:val="auto"/>
          <w:sz w:val="24"/>
        </w:rPr>
        <w:t>投标文件的澄清</w:t>
      </w:r>
    </w:p>
    <w:p>
      <w:pPr>
        <w:spacing w:line="360" w:lineRule="auto"/>
        <w:ind w:firstLine="435"/>
        <w:rPr>
          <w:rFonts w:ascii="宋体" w:hAnsi="宋体" w:eastAsia="宋体"/>
          <w:color w:val="auto"/>
          <w:sz w:val="24"/>
        </w:rPr>
      </w:pPr>
      <w:r>
        <w:rPr>
          <w:rFonts w:ascii="宋体" w:hAnsi="宋体" w:eastAsia="宋体"/>
          <w:color w:val="auto"/>
          <w:sz w:val="24"/>
        </w:rPr>
        <w:t>20.4.1为有助于投标</w:t>
      </w:r>
      <w:r>
        <w:rPr>
          <w:rFonts w:hint="eastAsia" w:ascii="宋体" w:hAnsi="宋体" w:eastAsia="宋体"/>
          <w:color w:val="auto"/>
          <w:sz w:val="24"/>
        </w:rPr>
        <w:t>文件</w:t>
      </w:r>
      <w:r>
        <w:rPr>
          <w:rFonts w:ascii="宋体" w:hAnsi="宋体" w:eastAsia="宋体"/>
          <w:color w:val="auto"/>
          <w:sz w:val="24"/>
        </w:rPr>
        <w:t>的审查、评价和比较，在评标期间，评标委员会将以书面</w:t>
      </w:r>
      <w:r>
        <w:rPr>
          <w:rFonts w:hint="eastAsia" w:ascii="宋体" w:hAnsi="宋体" w:eastAsia="宋体"/>
          <w:color w:val="auto"/>
          <w:sz w:val="24"/>
        </w:rPr>
        <w:t>方式（询标）</w:t>
      </w:r>
      <w:r>
        <w:rPr>
          <w:rFonts w:ascii="宋体" w:hAnsi="宋体" w:eastAsia="宋体"/>
          <w:color w:val="auto"/>
          <w:sz w:val="24"/>
        </w:rPr>
        <w:t>要求投标人对其投标文件中含义不明确、对同类问题表述不一致或者有明显文字和计算错误的内容，以及评标委员会认为投标人的报价明显低于其他通过符合性</w:t>
      </w:r>
      <w:r>
        <w:rPr>
          <w:rFonts w:hint="eastAsia" w:ascii="宋体" w:hAnsi="宋体" w:eastAsia="宋体"/>
          <w:color w:val="auto"/>
          <w:sz w:val="24"/>
        </w:rPr>
        <w:t>审</w:t>
      </w:r>
      <w:r>
        <w:rPr>
          <w:rFonts w:ascii="宋体" w:hAnsi="宋体" w:eastAsia="宋体"/>
          <w:color w:val="auto"/>
          <w:sz w:val="24"/>
        </w:rPr>
        <w:t>查投标人的报价，有可能影响履约的情况作必要的澄清、说明或补正。投标人的澄清、说明或补正应在评标委员会规定的时间内以书面</w:t>
      </w:r>
      <w:r>
        <w:rPr>
          <w:rFonts w:hint="eastAsia" w:ascii="宋体" w:hAnsi="宋体" w:eastAsia="宋体"/>
          <w:color w:val="auto"/>
          <w:sz w:val="24"/>
        </w:rPr>
        <w:t>方式</w:t>
      </w:r>
      <w:r>
        <w:rPr>
          <w:rFonts w:ascii="宋体" w:hAnsi="宋体" w:eastAsia="宋体"/>
          <w:color w:val="auto"/>
          <w:sz w:val="24"/>
        </w:rPr>
        <w:t>进行，并不得超出投标文件范围或者改变投标文件的实质性内容。</w:t>
      </w:r>
    </w:p>
    <w:p>
      <w:pPr>
        <w:spacing w:line="360" w:lineRule="auto"/>
        <w:ind w:firstLine="435"/>
        <w:rPr>
          <w:rFonts w:ascii="宋体" w:hAnsi="宋体" w:eastAsia="宋体"/>
          <w:color w:val="auto"/>
          <w:sz w:val="24"/>
        </w:rPr>
      </w:pPr>
      <w:r>
        <w:rPr>
          <w:rFonts w:hint="eastAsia" w:ascii="宋体" w:hAnsi="宋体" w:eastAsia="宋体"/>
          <w:color w:val="auto"/>
          <w:sz w:val="24"/>
        </w:rPr>
        <w:t>如有询标，投标人授权代表（或法定代表人）可通过远程登录的方式接受网上询标，也可凭本人有效身份证明参加询标。因投标人授权代表联系不上、没有及时登录系统等情形而无法接受评标委员会询标的，投标人自行承担相关风险。</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asciiTheme="minorEastAsia" w:hAnsiTheme="minorEastAsia" w:eastAsiaTheme="minorEastAsia"/>
          <w:color w:val="auto"/>
          <w:sz w:val="24"/>
        </w:rPr>
        <w:t>0.4.2</w:t>
      </w:r>
      <w:r>
        <w:rPr>
          <w:rFonts w:hint="eastAsia" w:asciiTheme="minorEastAsia" w:hAnsiTheme="minorEastAsia" w:eastAsiaTheme="minorEastAsia"/>
          <w:color w:val="auto"/>
          <w:sz w:val="24"/>
        </w:rPr>
        <w:t>投标人的澄清、说明或补正将作为投标文件的一部分。</w:t>
      </w:r>
    </w:p>
    <w:p>
      <w:pPr>
        <w:spacing w:line="360" w:lineRule="auto"/>
        <w:ind w:firstLine="435"/>
        <w:rPr>
          <w:rFonts w:ascii="宋体" w:hAnsi="宋体" w:eastAsia="宋体"/>
          <w:color w:val="auto"/>
          <w:sz w:val="24"/>
        </w:rPr>
      </w:pPr>
      <w:r>
        <w:rPr>
          <w:rFonts w:ascii="宋体" w:hAnsi="宋体" w:eastAsia="宋体"/>
          <w:color w:val="auto"/>
          <w:sz w:val="24"/>
        </w:rPr>
        <w:t>20.4.3评标委员会对投标人提交的澄清、说明或补正有疑问的，可以要求投标人进一步澄清、说明或补正，直至满足评标委员会的要求。</w:t>
      </w:r>
    </w:p>
    <w:p>
      <w:pPr>
        <w:spacing w:line="360" w:lineRule="auto"/>
        <w:ind w:firstLine="435"/>
        <w:rPr>
          <w:rFonts w:ascii="宋体" w:hAnsi="宋体" w:eastAsia="宋体"/>
          <w:color w:val="auto"/>
          <w:sz w:val="24"/>
        </w:rPr>
      </w:pPr>
      <w:r>
        <w:rPr>
          <w:rFonts w:ascii="宋体" w:hAnsi="宋体" w:eastAsia="宋体"/>
          <w:color w:val="auto"/>
          <w:sz w:val="24"/>
        </w:rPr>
        <w:t>20.5投标文件报价出现前后不一致的，按照下列规定修正：</w:t>
      </w:r>
    </w:p>
    <w:p>
      <w:pPr>
        <w:spacing w:line="360" w:lineRule="auto"/>
        <w:ind w:firstLine="435"/>
        <w:rPr>
          <w:rFonts w:ascii="宋体" w:hAnsi="宋体" w:eastAsia="宋体"/>
          <w:color w:val="auto"/>
          <w:sz w:val="24"/>
        </w:rPr>
      </w:pPr>
      <w:r>
        <w:rPr>
          <w:rFonts w:ascii="宋体" w:hAnsi="宋体" w:eastAsia="宋体"/>
          <w:color w:val="auto"/>
          <w:sz w:val="24"/>
        </w:rPr>
        <w:t>（</w:t>
      </w:r>
      <w:r>
        <w:rPr>
          <w:rFonts w:hint="eastAsia" w:ascii="宋体" w:hAnsi="宋体" w:eastAsia="宋体"/>
          <w:color w:val="auto"/>
          <w:sz w:val="24"/>
        </w:rPr>
        <w:t>1</w:t>
      </w:r>
      <w:r>
        <w:rPr>
          <w:rFonts w:ascii="宋体" w:hAnsi="宋体" w:eastAsia="宋体"/>
          <w:color w:val="auto"/>
          <w:sz w:val="24"/>
        </w:rPr>
        <w:t>）投标文件中开标一览表内容与投标文件中相应内容不一致的，以开标一览表为准；</w:t>
      </w:r>
    </w:p>
    <w:p>
      <w:pPr>
        <w:spacing w:line="360" w:lineRule="auto"/>
        <w:ind w:firstLine="435"/>
        <w:rPr>
          <w:rFonts w:ascii="宋体" w:hAnsi="宋体" w:eastAsia="宋体"/>
          <w:color w:val="auto"/>
          <w:sz w:val="24"/>
        </w:rPr>
      </w:pPr>
      <w:r>
        <w:rPr>
          <w:rFonts w:ascii="宋体" w:hAnsi="宋体" w:eastAsia="宋体"/>
          <w:color w:val="auto"/>
          <w:sz w:val="24"/>
        </w:rPr>
        <w:t>（</w:t>
      </w:r>
      <w:r>
        <w:rPr>
          <w:rFonts w:hint="eastAsia" w:ascii="宋体" w:hAnsi="宋体" w:eastAsia="宋体"/>
          <w:color w:val="auto"/>
          <w:sz w:val="24"/>
        </w:rPr>
        <w:t>2</w:t>
      </w:r>
      <w:r>
        <w:rPr>
          <w:rFonts w:ascii="宋体" w:hAnsi="宋体" w:eastAsia="宋体"/>
          <w:color w:val="auto"/>
          <w:sz w:val="24"/>
        </w:rPr>
        <w:t>）大写金额和小写金额不一致的，以大写金额为准；</w:t>
      </w:r>
    </w:p>
    <w:p>
      <w:pPr>
        <w:spacing w:line="360" w:lineRule="auto"/>
        <w:ind w:firstLine="435"/>
        <w:rPr>
          <w:rFonts w:ascii="宋体" w:hAnsi="宋体" w:eastAsia="宋体"/>
          <w:color w:val="auto"/>
          <w:sz w:val="24"/>
        </w:rPr>
      </w:pPr>
      <w:r>
        <w:rPr>
          <w:rFonts w:ascii="宋体" w:hAnsi="宋体" w:eastAsia="宋体"/>
          <w:color w:val="auto"/>
          <w:sz w:val="24"/>
        </w:rPr>
        <w:t>（</w:t>
      </w:r>
      <w:r>
        <w:rPr>
          <w:rFonts w:hint="eastAsia" w:ascii="宋体" w:hAnsi="宋体" w:eastAsia="宋体"/>
          <w:color w:val="auto"/>
          <w:sz w:val="24"/>
        </w:rPr>
        <w:t>3</w:t>
      </w:r>
      <w:r>
        <w:rPr>
          <w:rFonts w:ascii="宋体" w:hAnsi="宋体" w:eastAsia="宋体"/>
          <w:color w:val="auto"/>
          <w:sz w:val="24"/>
        </w:rPr>
        <w:t>）单价金额小数点或者百分比有明显错位的，以开标一览表的总价为准，并修改单价；</w:t>
      </w:r>
    </w:p>
    <w:p>
      <w:pPr>
        <w:spacing w:line="360" w:lineRule="auto"/>
        <w:ind w:firstLine="435"/>
        <w:rPr>
          <w:rFonts w:ascii="宋体" w:hAnsi="宋体" w:eastAsia="宋体"/>
          <w:color w:val="auto"/>
          <w:sz w:val="24"/>
        </w:rPr>
      </w:pPr>
      <w:r>
        <w:rPr>
          <w:rFonts w:ascii="宋体" w:hAnsi="宋体" w:eastAsia="宋体"/>
          <w:color w:val="auto"/>
          <w:sz w:val="24"/>
        </w:rPr>
        <w:t>（</w:t>
      </w:r>
      <w:r>
        <w:rPr>
          <w:rFonts w:hint="eastAsia" w:ascii="宋体" w:hAnsi="宋体" w:eastAsia="宋体"/>
          <w:color w:val="auto"/>
          <w:sz w:val="24"/>
        </w:rPr>
        <w:t>4</w:t>
      </w:r>
      <w:r>
        <w:rPr>
          <w:rFonts w:ascii="宋体" w:hAnsi="宋体" w:eastAsia="宋体"/>
          <w:color w:val="auto"/>
          <w:sz w:val="24"/>
        </w:rPr>
        <w:t>）总价金额与按单价汇总金额不一致的，以单价金额计算结果为准。</w:t>
      </w:r>
    </w:p>
    <w:p>
      <w:pPr>
        <w:spacing w:line="360" w:lineRule="auto"/>
        <w:ind w:firstLine="435"/>
        <w:rPr>
          <w:rFonts w:ascii="宋体" w:hAnsi="宋体" w:eastAsia="宋体"/>
          <w:color w:val="auto"/>
          <w:sz w:val="24"/>
        </w:rPr>
      </w:pPr>
      <w:r>
        <w:rPr>
          <w:rFonts w:ascii="宋体" w:hAnsi="宋体" w:eastAsia="宋体"/>
          <w:color w:val="auto"/>
          <w:sz w:val="24"/>
        </w:rPr>
        <w:t>同时出现两种以上不一致的，按照前款规定的顺序修正。修正后的报价按照第20.4条的规定经投标人确认后产生约束力，投标人不确认的，其投标将被认定为</w:t>
      </w:r>
      <w:r>
        <w:rPr>
          <w:rFonts w:ascii="宋体" w:hAnsi="宋体" w:eastAsia="宋体"/>
          <w:b/>
          <w:color w:val="auto"/>
          <w:sz w:val="24"/>
        </w:rPr>
        <w:t>投标无效</w:t>
      </w:r>
      <w:r>
        <w:rPr>
          <w:rFonts w:ascii="宋体" w:hAnsi="宋体" w:eastAsia="宋体"/>
          <w:color w:val="auto"/>
          <w:sz w:val="24"/>
        </w:rPr>
        <w:t>。</w:t>
      </w:r>
    </w:p>
    <w:p>
      <w:pPr>
        <w:spacing w:line="360" w:lineRule="auto"/>
        <w:ind w:firstLine="435"/>
        <w:rPr>
          <w:rFonts w:asciiTheme="minorEastAsia" w:hAnsiTheme="minorEastAsia" w:eastAsiaTheme="minorEastAsia"/>
          <w:b/>
          <w:color w:val="auto"/>
          <w:sz w:val="24"/>
        </w:rPr>
      </w:pPr>
      <w:r>
        <w:rPr>
          <w:rFonts w:hint="eastAsia" w:asciiTheme="minorEastAsia" w:hAnsiTheme="minorEastAsia" w:eastAsiaTheme="minorEastAsia"/>
          <w:color w:val="auto"/>
          <w:sz w:val="24"/>
        </w:rPr>
        <w:t>对不同文字文本投标文件的解释发生异议的，以中文文本为准。</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2</w:t>
      </w:r>
      <w:r>
        <w:rPr>
          <w:rFonts w:asciiTheme="minorEastAsia" w:hAnsiTheme="minorEastAsia" w:eastAsiaTheme="minorEastAsia"/>
          <w:b/>
          <w:color w:val="auto"/>
          <w:sz w:val="24"/>
        </w:rPr>
        <w:t>1.</w:t>
      </w:r>
      <w:r>
        <w:rPr>
          <w:rFonts w:hint="eastAsia" w:asciiTheme="minorEastAsia" w:hAnsiTheme="minorEastAsia" w:eastAsiaTheme="minorEastAsia"/>
          <w:b/>
          <w:color w:val="auto"/>
          <w:sz w:val="24"/>
        </w:rPr>
        <w:t>投标无效</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21.1根据本</w:t>
      </w:r>
      <w:r>
        <w:rPr>
          <w:rFonts w:hint="eastAsia" w:asciiTheme="minorEastAsia" w:hAnsiTheme="minorEastAsia" w:eastAsiaTheme="minorEastAsia"/>
          <w:color w:val="auto"/>
          <w:sz w:val="24"/>
        </w:rPr>
        <w:t>招标文件</w:t>
      </w:r>
      <w:r>
        <w:rPr>
          <w:rFonts w:asciiTheme="minorEastAsia" w:hAnsiTheme="minorEastAsia" w:eastAsiaTheme="minorEastAsia"/>
          <w:color w:val="auto"/>
          <w:sz w:val="24"/>
        </w:rPr>
        <w:t>的规定，评标委员会要审查每份投标文件是否实质上响应了招标文件的要求。投标人不得通过修正或撤销不符合要求的偏离，从而使其投标成为实质上响应的投标。</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评标委员会决定投标的响应性只根据招标文件要求和投标文件内容。</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无论何种原因，即使投标人投标时携带了证书材料的原件，但投标文件中未提供与之内容完全一致的扫描件的，评标委员会视同其未提供。</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21.2如发现下列情况之一的，其投标将被认定为</w:t>
      </w:r>
      <w:r>
        <w:rPr>
          <w:rFonts w:asciiTheme="minorEastAsia" w:hAnsiTheme="minorEastAsia" w:eastAsiaTheme="minorEastAsia"/>
          <w:b/>
          <w:color w:val="auto"/>
          <w:sz w:val="24"/>
        </w:rPr>
        <w:t>投标无效</w:t>
      </w:r>
      <w:r>
        <w:rPr>
          <w:rFonts w:asciiTheme="minorEastAsia" w:hAnsiTheme="minorEastAsia" w:eastAsiaTheme="minorEastAsia"/>
          <w:color w:val="auto"/>
          <w:sz w:val="24"/>
        </w:rPr>
        <w:t>：</w:t>
      </w:r>
    </w:p>
    <w:p>
      <w:pPr>
        <w:spacing w:line="360" w:lineRule="auto"/>
        <w:ind w:firstLine="435"/>
        <w:rPr>
          <w:rFonts w:ascii="宋体" w:hAnsi="宋体" w:eastAsia="宋体"/>
          <w:color w:val="auto"/>
          <w:sz w:val="24"/>
        </w:rPr>
      </w:pPr>
      <w:r>
        <w:rPr>
          <w:rFonts w:hint="eastAsia" w:asciiTheme="minorEastAsia" w:hAnsiTheme="minorEastAsia" w:eastAsiaTheme="minorEastAsia"/>
          <w:color w:val="auto"/>
          <w:sz w:val="24"/>
        </w:rPr>
        <w:t>（</w:t>
      </w:r>
      <w:r>
        <w:rPr>
          <w:rFonts w:ascii="宋体" w:hAnsi="宋体" w:eastAsia="宋体"/>
          <w:color w:val="auto"/>
          <w:sz w:val="24"/>
        </w:rPr>
        <w:t>1）未按招标文件</w:t>
      </w:r>
      <w:r>
        <w:rPr>
          <w:rFonts w:hint="eastAsia" w:ascii="宋体" w:hAnsi="宋体" w:eastAsia="宋体"/>
          <w:color w:val="auto"/>
          <w:sz w:val="24"/>
        </w:rPr>
        <w:t>的</w:t>
      </w:r>
      <w:r>
        <w:rPr>
          <w:rFonts w:ascii="宋体" w:hAnsi="宋体" w:eastAsia="宋体"/>
          <w:color w:val="auto"/>
          <w:sz w:val="24"/>
        </w:rPr>
        <w:t>规定提交投标保证金的；</w:t>
      </w:r>
    </w:p>
    <w:p>
      <w:pPr>
        <w:spacing w:line="360" w:lineRule="auto"/>
        <w:ind w:firstLine="435"/>
        <w:rPr>
          <w:rFonts w:ascii="宋体" w:hAnsi="宋体" w:eastAsia="宋体"/>
          <w:color w:val="auto"/>
          <w:sz w:val="24"/>
        </w:rPr>
      </w:pPr>
      <w:r>
        <w:rPr>
          <w:rFonts w:hint="eastAsia" w:ascii="宋体" w:hAnsi="宋体" w:eastAsia="宋体"/>
          <w:color w:val="auto"/>
          <w:sz w:val="24"/>
        </w:rPr>
        <w:t>（</w:t>
      </w:r>
      <w:r>
        <w:rPr>
          <w:rFonts w:ascii="宋体" w:hAnsi="宋体" w:eastAsia="宋体"/>
          <w:color w:val="auto"/>
          <w:sz w:val="24"/>
        </w:rPr>
        <w:t>2）</w:t>
      </w:r>
      <w:r>
        <w:rPr>
          <w:rFonts w:hint="eastAsia" w:ascii="宋体" w:hAnsi="宋体" w:eastAsia="宋体"/>
          <w:color w:val="auto"/>
          <w:sz w:val="24"/>
        </w:rPr>
        <w:t>投标文件</w:t>
      </w:r>
      <w:r>
        <w:rPr>
          <w:rFonts w:ascii="宋体" w:hAnsi="宋体" w:eastAsia="宋体"/>
          <w:color w:val="auto"/>
          <w:sz w:val="24"/>
        </w:rPr>
        <w:t>未按照招标文件规定要求签署、盖章的；</w:t>
      </w:r>
    </w:p>
    <w:p>
      <w:pPr>
        <w:spacing w:line="360" w:lineRule="auto"/>
        <w:ind w:firstLine="435"/>
        <w:rPr>
          <w:rFonts w:ascii="宋体" w:hAnsi="宋体" w:eastAsia="宋体"/>
          <w:color w:val="auto"/>
          <w:sz w:val="24"/>
        </w:rPr>
      </w:pPr>
      <w:r>
        <w:rPr>
          <w:rFonts w:hint="eastAsia" w:ascii="宋体" w:hAnsi="宋体" w:eastAsia="宋体"/>
          <w:color w:val="auto"/>
          <w:sz w:val="24"/>
        </w:rPr>
        <w:t>（</w:t>
      </w:r>
      <w:r>
        <w:rPr>
          <w:rFonts w:ascii="宋体" w:hAnsi="宋体" w:eastAsia="宋体"/>
          <w:color w:val="auto"/>
          <w:sz w:val="24"/>
        </w:rPr>
        <w:t>3）</w:t>
      </w:r>
      <w:r>
        <w:rPr>
          <w:rFonts w:hint="eastAsia" w:ascii="宋体" w:hAnsi="宋体" w:eastAsia="宋体"/>
          <w:color w:val="auto"/>
          <w:sz w:val="24"/>
        </w:rPr>
        <w:t>不具备招标文件中规定的资格要求的</w:t>
      </w:r>
      <w:r>
        <w:rPr>
          <w:rFonts w:ascii="宋体" w:hAnsi="宋体" w:eastAsia="宋体"/>
          <w:color w:val="auto"/>
          <w:sz w:val="24"/>
        </w:rPr>
        <w:t>；</w:t>
      </w:r>
    </w:p>
    <w:p>
      <w:pPr>
        <w:spacing w:line="360" w:lineRule="auto"/>
        <w:ind w:firstLine="435"/>
        <w:rPr>
          <w:rFonts w:ascii="宋体" w:hAnsi="宋体" w:eastAsia="宋体"/>
          <w:color w:val="auto"/>
          <w:sz w:val="24"/>
        </w:rPr>
      </w:pPr>
      <w:r>
        <w:rPr>
          <w:rFonts w:hint="eastAsia" w:ascii="宋体" w:hAnsi="宋体" w:eastAsia="宋体"/>
          <w:color w:val="auto"/>
          <w:sz w:val="24"/>
        </w:rPr>
        <w:t>（4）</w:t>
      </w:r>
      <w:r>
        <w:rPr>
          <w:rFonts w:ascii="宋体" w:hAnsi="宋体" w:eastAsia="宋体"/>
          <w:color w:val="auto"/>
          <w:sz w:val="24"/>
        </w:rPr>
        <w:t>报价超过招标文件中规定的预算金额或者最高限价的；</w:t>
      </w:r>
    </w:p>
    <w:p>
      <w:pPr>
        <w:spacing w:line="360" w:lineRule="auto"/>
        <w:ind w:firstLine="435"/>
        <w:rPr>
          <w:rFonts w:ascii="宋体" w:hAnsi="宋体" w:eastAsia="宋体"/>
          <w:color w:val="auto"/>
          <w:sz w:val="24"/>
        </w:rPr>
      </w:pPr>
      <w:r>
        <w:rPr>
          <w:rFonts w:hint="eastAsia" w:ascii="宋体" w:hAnsi="宋体" w:eastAsia="宋体"/>
          <w:color w:val="auto"/>
          <w:sz w:val="24"/>
        </w:rPr>
        <w:t>（5）</w:t>
      </w:r>
      <w:r>
        <w:rPr>
          <w:rFonts w:ascii="宋体" w:hAnsi="宋体" w:eastAsia="宋体"/>
          <w:color w:val="auto"/>
          <w:sz w:val="24"/>
        </w:rPr>
        <w:t>投标文件含有采购人不能接受的附加条件的</w:t>
      </w:r>
      <w:r>
        <w:rPr>
          <w:rFonts w:hint="eastAsia" w:ascii="宋体" w:hAnsi="宋体" w:eastAsia="宋体"/>
          <w:color w:val="auto"/>
          <w:sz w:val="24"/>
        </w:rPr>
        <w:t>；</w:t>
      </w:r>
    </w:p>
    <w:p>
      <w:pPr>
        <w:spacing w:line="360" w:lineRule="auto"/>
        <w:ind w:firstLine="435"/>
        <w:rPr>
          <w:rFonts w:ascii="宋体" w:hAnsi="宋体" w:eastAsia="宋体"/>
          <w:color w:val="auto"/>
          <w:sz w:val="24"/>
        </w:rPr>
      </w:pPr>
      <w:r>
        <w:rPr>
          <w:rFonts w:hint="eastAsia" w:ascii="宋体" w:hAnsi="宋体" w:eastAsia="宋体"/>
          <w:color w:val="auto"/>
          <w:sz w:val="24"/>
        </w:rPr>
        <w:t>（6）</w:t>
      </w:r>
      <w:r>
        <w:rPr>
          <w:rFonts w:ascii="宋体" w:hAnsi="宋体" w:eastAsia="宋体"/>
          <w:color w:val="auto"/>
          <w:sz w:val="24"/>
        </w:rPr>
        <w:t>法律、法规和招标文件规定的其他无效情形。</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2</w:t>
      </w:r>
      <w:r>
        <w:rPr>
          <w:rFonts w:asciiTheme="minorEastAsia" w:hAnsiTheme="minorEastAsia" w:eastAsiaTheme="minorEastAsia"/>
          <w:b/>
          <w:color w:val="auto"/>
          <w:sz w:val="24"/>
        </w:rPr>
        <w:t>2.</w:t>
      </w:r>
      <w:r>
        <w:rPr>
          <w:rFonts w:hint="eastAsia" w:asciiTheme="minorEastAsia" w:hAnsiTheme="minorEastAsia" w:eastAsiaTheme="minorEastAsia"/>
          <w:b/>
          <w:color w:val="auto"/>
          <w:sz w:val="24"/>
        </w:rPr>
        <w:t>比较与评价</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22</w:t>
      </w:r>
      <w:r>
        <w:rPr>
          <w:rFonts w:hint="eastAsia" w:asciiTheme="minorEastAsia" w:hAnsiTheme="minorEastAsia" w:eastAsiaTheme="minorEastAsia"/>
          <w:color w:val="auto"/>
          <w:sz w:val="24"/>
        </w:rPr>
        <w:t>.1经符合性审查合格的投标文件，评标委员会将根据招标文件确定的评标方法和标准，对其投标文件作进一步的比较与评价。</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22</w:t>
      </w:r>
      <w:r>
        <w:rPr>
          <w:rFonts w:hint="eastAsia" w:asciiTheme="minorEastAsia" w:hAnsiTheme="minorEastAsia" w:eastAsiaTheme="minorEastAsia"/>
          <w:color w:val="auto"/>
          <w:sz w:val="24"/>
        </w:rPr>
        <w:t>.2评标严格按照</w:t>
      </w:r>
      <w:r>
        <w:rPr>
          <w:rFonts w:hint="eastAsia" w:ascii="宋体" w:hAnsi="宋体" w:eastAsia="宋体"/>
          <w:color w:val="auto"/>
          <w:sz w:val="24"/>
        </w:rPr>
        <w:t>招标文件</w:t>
      </w:r>
      <w:r>
        <w:rPr>
          <w:rFonts w:hint="eastAsia" w:asciiTheme="minorEastAsia" w:hAnsiTheme="minorEastAsia" w:eastAsiaTheme="minorEastAsia"/>
          <w:color w:val="auto"/>
          <w:sz w:val="24"/>
        </w:rPr>
        <w:t>的要求和条件进行。根据实际情况，在</w:t>
      </w:r>
      <w:r>
        <w:rPr>
          <w:rFonts w:hint="eastAsia" w:asciiTheme="minorEastAsia" w:hAnsiTheme="minorEastAsia" w:eastAsiaTheme="minorEastAsia"/>
          <w:color w:val="auto"/>
          <w:sz w:val="24"/>
          <w:u w:val="single"/>
        </w:rPr>
        <w:t>投标人须知前附表</w:t>
      </w:r>
      <w:r>
        <w:rPr>
          <w:rFonts w:hint="eastAsia" w:asciiTheme="minorEastAsia" w:hAnsiTheme="minorEastAsia" w:eastAsiaTheme="minorEastAsia"/>
          <w:color w:val="auto"/>
          <w:sz w:val="24"/>
        </w:rPr>
        <w:t>中规定采用下列一种评标方法，详细评标方法和标准见招标文件第四章：</w:t>
      </w:r>
    </w:p>
    <w:p>
      <w:pPr>
        <w:spacing w:line="360" w:lineRule="auto"/>
        <w:ind w:firstLine="435"/>
        <w:rPr>
          <w:rFonts w:ascii="宋体" w:hAnsi="宋体" w:eastAsia="宋体"/>
          <w:color w:val="auto"/>
          <w:sz w:val="24"/>
        </w:rPr>
      </w:pPr>
      <w:r>
        <w:rPr>
          <w:rFonts w:hint="eastAsia" w:asciiTheme="minorEastAsia" w:hAnsiTheme="minorEastAsia" w:eastAsiaTheme="minorEastAsia"/>
          <w:color w:val="auto"/>
          <w:sz w:val="24"/>
        </w:rPr>
        <w:t>（</w:t>
      </w:r>
      <w:r>
        <w:rPr>
          <w:rFonts w:hint="eastAsia" w:ascii="宋体" w:hAnsi="宋体" w:eastAsia="宋体"/>
          <w:color w:val="auto"/>
          <w:sz w:val="24"/>
        </w:rPr>
        <w:t>1）最低评标价法，是指</w:t>
      </w:r>
      <w:r>
        <w:rPr>
          <w:rFonts w:ascii="宋体" w:hAnsi="宋体" w:eastAsia="宋体"/>
          <w:color w:val="auto"/>
          <w:sz w:val="24"/>
        </w:rPr>
        <w:t>投标文件满足招标文件全部实质性要求</w:t>
      </w:r>
      <w:r>
        <w:rPr>
          <w:rFonts w:hint="eastAsia" w:ascii="宋体" w:hAnsi="宋体" w:eastAsia="宋体"/>
          <w:color w:val="auto"/>
          <w:sz w:val="24"/>
        </w:rPr>
        <w:t>，</w:t>
      </w:r>
      <w:r>
        <w:rPr>
          <w:rFonts w:ascii="宋体" w:hAnsi="宋体" w:eastAsia="宋体"/>
          <w:color w:val="auto"/>
          <w:sz w:val="24"/>
        </w:rPr>
        <w:t>且投标报价最低的</w:t>
      </w:r>
      <w:r>
        <w:rPr>
          <w:rFonts w:hint="eastAsia" w:ascii="宋体" w:hAnsi="宋体" w:eastAsia="宋体"/>
          <w:color w:val="auto"/>
          <w:sz w:val="24"/>
        </w:rPr>
        <w:t>投标人</w:t>
      </w:r>
      <w:r>
        <w:rPr>
          <w:rFonts w:ascii="宋体" w:hAnsi="宋体" w:eastAsia="宋体"/>
          <w:color w:val="auto"/>
          <w:sz w:val="24"/>
        </w:rPr>
        <w:t>为中标</w:t>
      </w:r>
      <w:r>
        <w:rPr>
          <w:rFonts w:hint="eastAsia" w:ascii="宋体" w:hAnsi="宋体" w:eastAsia="宋体"/>
          <w:color w:val="auto"/>
          <w:sz w:val="24"/>
        </w:rPr>
        <w:t>候选</w:t>
      </w:r>
      <w:r>
        <w:rPr>
          <w:rFonts w:ascii="宋体" w:hAnsi="宋体" w:eastAsia="宋体"/>
          <w:color w:val="auto"/>
          <w:sz w:val="24"/>
        </w:rPr>
        <w:t>人的评标方法</w:t>
      </w:r>
      <w:r>
        <w:rPr>
          <w:rFonts w:hint="eastAsia" w:ascii="宋体" w:hAnsi="宋体" w:eastAsia="宋体"/>
          <w:color w:val="auto"/>
          <w:sz w:val="24"/>
        </w:rPr>
        <w:t>。</w:t>
      </w:r>
    </w:p>
    <w:p>
      <w:pPr>
        <w:spacing w:line="360" w:lineRule="auto"/>
        <w:ind w:firstLine="435"/>
        <w:rPr>
          <w:rFonts w:ascii="宋体" w:hAnsi="宋体" w:eastAsia="宋体"/>
          <w:color w:val="auto"/>
          <w:sz w:val="24"/>
        </w:rPr>
      </w:pPr>
      <w:r>
        <w:rPr>
          <w:rFonts w:hint="eastAsia" w:ascii="宋体" w:hAnsi="宋体" w:eastAsia="宋体"/>
          <w:color w:val="auto"/>
          <w:sz w:val="24"/>
        </w:rPr>
        <w:t>（2）综合评分法，是</w:t>
      </w:r>
      <w:r>
        <w:rPr>
          <w:rFonts w:ascii="宋体" w:hAnsi="宋体" w:eastAsia="宋体"/>
          <w:color w:val="auto"/>
          <w:sz w:val="24"/>
        </w:rPr>
        <w:t>指投标文件满足招标</w:t>
      </w:r>
      <w:r>
        <w:rPr>
          <w:rFonts w:hint="eastAsia" w:ascii="宋体" w:hAnsi="宋体" w:eastAsia="宋体"/>
          <w:color w:val="auto"/>
          <w:sz w:val="24"/>
        </w:rPr>
        <w:t>文件</w:t>
      </w:r>
      <w:r>
        <w:rPr>
          <w:rFonts w:ascii="宋体" w:hAnsi="宋体" w:eastAsia="宋体"/>
          <w:color w:val="auto"/>
          <w:sz w:val="24"/>
        </w:rPr>
        <w:t>全部实质性要求</w:t>
      </w:r>
      <w:r>
        <w:rPr>
          <w:rFonts w:hint="eastAsia" w:ascii="宋体" w:hAnsi="宋体" w:eastAsia="宋体"/>
          <w:color w:val="auto"/>
          <w:sz w:val="24"/>
        </w:rPr>
        <w:t>，</w:t>
      </w:r>
      <w:r>
        <w:rPr>
          <w:rFonts w:ascii="宋体" w:hAnsi="宋体" w:eastAsia="宋体"/>
          <w:color w:val="auto"/>
          <w:sz w:val="24"/>
        </w:rPr>
        <w:t>且按照评审因素的</w:t>
      </w:r>
      <w:r>
        <w:rPr>
          <w:rFonts w:hint="eastAsia" w:ascii="宋体" w:hAnsi="宋体" w:eastAsia="宋体"/>
          <w:color w:val="auto"/>
          <w:sz w:val="24"/>
        </w:rPr>
        <w:t>量化</w:t>
      </w:r>
      <w:r>
        <w:rPr>
          <w:rFonts w:ascii="宋体" w:hAnsi="宋体" w:eastAsia="宋体"/>
          <w:color w:val="auto"/>
          <w:sz w:val="24"/>
        </w:rPr>
        <w:t>指标评审得分最高的</w:t>
      </w:r>
      <w:r>
        <w:rPr>
          <w:rFonts w:hint="eastAsia" w:ascii="宋体" w:hAnsi="宋体" w:eastAsia="宋体"/>
          <w:color w:val="auto"/>
          <w:sz w:val="24"/>
        </w:rPr>
        <w:t>投标人</w:t>
      </w:r>
      <w:r>
        <w:rPr>
          <w:rFonts w:ascii="宋体" w:hAnsi="宋体" w:eastAsia="宋体"/>
          <w:color w:val="auto"/>
          <w:sz w:val="24"/>
        </w:rPr>
        <w:t>为中标候选人的评标方法。</w:t>
      </w:r>
    </w:p>
    <w:p>
      <w:pPr>
        <w:spacing w:line="360" w:lineRule="auto"/>
        <w:ind w:firstLine="435"/>
        <w:rPr>
          <w:rFonts w:ascii="宋体" w:hAnsi="宋体" w:eastAsia="宋体" w:cs="宋体"/>
          <w:color w:val="auto"/>
          <w:sz w:val="24"/>
        </w:rPr>
      </w:pPr>
      <w:r>
        <w:rPr>
          <w:rFonts w:ascii="宋体" w:hAnsi="宋体" w:eastAsia="宋体"/>
          <w:color w:val="auto"/>
          <w:sz w:val="24"/>
        </w:rPr>
        <w:t>2</w:t>
      </w:r>
      <w:r>
        <w:rPr>
          <w:rFonts w:hint="eastAsia" w:ascii="宋体" w:hAnsi="宋体" w:eastAsia="宋体" w:cs="宋体"/>
          <w:color w:val="auto"/>
          <w:sz w:val="24"/>
        </w:rPr>
        <w:t>2.3根据《政府采购促进中小企业发展管理办法》（财库〔2020〕46号）、《财政部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投标文件中提交了《中小企业声明函》、《残疾人福利性单位声明函》或省级以上监狱管理局、戒毒管理局（含新疆生产建设兵团）出具的属于监狱企业的证明文件的投标人，其投标报价按照</w:t>
      </w:r>
      <w:r>
        <w:rPr>
          <w:rFonts w:hint="eastAsia" w:ascii="宋体" w:hAnsi="宋体" w:eastAsia="宋体" w:cs="宋体"/>
          <w:color w:val="auto"/>
          <w:sz w:val="24"/>
          <w:u w:val="single"/>
        </w:rPr>
        <w:t>投标人须知前附表</w:t>
      </w:r>
      <w:r>
        <w:rPr>
          <w:rFonts w:hint="eastAsia" w:ascii="宋体" w:hAnsi="宋体" w:eastAsia="宋体" w:cs="宋体"/>
          <w:color w:val="auto"/>
          <w:sz w:val="24"/>
        </w:rPr>
        <w:t>中规定的标准扣除后的价格参与评审。对于同时属于小微企业、监狱企业或残疾人福利性单位的，不重复进行投标报价扣除。</w:t>
      </w:r>
    </w:p>
    <w:p>
      <w:pPr>
        <w:spacing w:line="360" w:lineRule="auto"/>
        <w:ind w:firstLine="435"/>
        <w:rPr>
          <w:rFonts w:ascii="宋体" w:hAnsi="宋体" w:eastAsia="宋体"/>
          <w:color w:val="auto"/>
          <w:sz w:val="24"/>
        </w:rPr>
      </w:pPr>
      <w:r>
        <w:rPr>
          <w:rFonts w:hint="eastAsia" w:ascii="宋体" w:hAnsi="宋体" w:eastAsia="宋体" w:cs="宋体"/>
          <w:color w:val="auto"/>
          <w:sz w:val="24"/>
        </w:rPr>
        <w:t>接受大中型企业与小微企业组成联合体或者允许大中型企业向一家或者多家小微企业分包的，对于联合协议或者分包意向协议约定小微企业的合同份额占到合同总金额30%以上的，可给予联合体或者大中型企业的投标报价按</w:t>
      </w:r>
      <w:r>
        <w:rPr>
          <w:rFonts w:hint="eastAsia" w:ascii="宋体" w:hAnsi="宋体" w:eastAsia="宋体"/>
          <w:color w:val="auto"/>
          <w:sz w:val="24"/>
        </w:rPr>
        <w:t>照</w:t>
      </w:r>
      <w:r>
        <w:rPr>
          <w:rFonts w:hint="eastAsia" w:ascii="宋体" w:hAnsi="宋体" w:eastAsia="宋体"/>
          <w:color w:val="auto"/>
          <w:sz w:val="24"/>
          <w:u w:val="single"/>
        </w:rPr>
        <w:t>投标人须知前附表</w:t>
      </w:r>
      <w:r>
        <w:rPr>
          <w:rFonts w:hint="eastAsia" w:ascii="宋体" w:hAnsi="宋体" w:eastAsia="宋体"/>
          <w:color w:val="auto"/>
          <w:sz w:val="24"/>
        </w:rPr>
        <w:t>中规定的标准扣除后的价格参与评审</w:t>
      </w:r>
      <w:r>
        <w:rPr>
          <w:rFonts w:ascii="宋体" w:hAnsi="宋体" w:eastAsia="宋体"/>
          <w:color w:val="auto"/>
          <w:sz w:val="24"/>
        </w:rPr>
        <w:t>。</w:t>
      </w:r>
      <w:r>
        <w:rPr>
          <w:rFonts w:hint="eastAsia" w:ascii="宋体" w:hAnsi="宋体" w:eastAsia="宋体"/>
          <w:color w:val="auto"/>
          <w:sz w:val="24"/>
        </w:rPr>
        <w:t>组成联合体或者接受分包的小微企业与联合体内其他企业、分包企业之间存在直接控股、管理关系的，不享受价格扣除优惠政策。</w:t>
      </w:r>
    </w:p>
    <w:p>
      <w:pPr>
        <w:spacing w:line="360" w:lineRule="auto"/>
        <w:ind w:firstLine="435"/>
        <w:rPr>
          <w:rFonts w:ascii="宋体" w:hAnsi="宋体" w:eastAsia="宋体"/>
          <w:color w:val="auto"/>
          <w:sz w:val="24"/>
        </w:rPr>
      </w:pPr>
      <w:r>
        <w:rPr>
          <w:rFonts w:hint="eastAsia" w:ascii="宋体" w:hAnsi="宋体" w:eastAsia="宋体"/>
          <w:color w:val="auto"/>
          <w:sz w:val="24"/>
        </w:rPr>
        <w:t>以联合体形式参加政府采购活动，联合体各方均为中小企业的，联合体视同中小企业。其中，联合体各方均为小微企业的，联合体视同小微企业。</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2</w:t>
      </w:r>
      <w:r>
        <w:rPr>
          <w:rFonts w:asciiTheme="minorEastAsia" w:hAnsiTheme="minorEastAsia" w:eastAsiaTheme="minorEastAsia"/>
          <w:b/>
          <w:color w:val="auto"/>
          <w:sz w:val="24"/>
        </w:rPr>
        <w:t>3.</w:t>
      </w:r>
      <w:r>
        <w:rPr>
          <w:rFonts w:hint="eastAsia" w:asciiTheme="minorEastAsia" w:hAnsiTheme="minorEastAsia" w:eastAsiaTheme="minorEastAsia"/>
          <w:b/>
          <w:color w:val="auto"/>
          <w:sz w:val="24"/>
        </w:rPr>
        <w:t>废标</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出现下列情形之一，将导致项目废标：</w:t>
      </w:r>
    </w:p>
    <w:p>
      <w:pPr>
        <w:spacing w:line="360" w:lineRule="auto"/>
        <w:ind w:firstLine="435"/>
        <w:rPr>
          <w:rFonts w:ascii="宋体" w:hAnsi="宋体" w:eastAsia="宋体"/>
          <w:color w:val="auto"/>
          <w:sz w:val="24"/>
        </w:rPr>
      </w:pPr>
      <w:r>
        <w:rPr>
          <w:rFonts w:hint="eastAsia" w:asciiTheme="minorEastAsia" w:hAnsiTheme="minorEastAsia" w:eastAsiaTheme="minorEastAsia"/>
          <w:color w:val="auto"/>
          <w:sz w:val="24"/>
        </w:rPr>
        <w:t>（</w:t>
      </w:r>
      <w:r>
        <w:rPr>
          <w:rFonts w:hint="eastAsia" w:ascii="宋体" w:hAnsi="宋体" w:eastAsia="宋体"/>
          <w:color w:val="auto"/>
          <w:sz w:val="24"/>
        </w:rPr>
        <w:t>1）符合专业条件的供应商或者对招标文件做实质性响应的供应商不足规定数量的；</w:t>
      </w:r>
    </w:p>
    <w:p>
      <w:pPr>
        <w:spacing w:line="360" w:lineRule="auto"/>
        <w:ind w:firstLine="435"/>
        <w:rPr>
          <w:rFonts w:ascii="宋体" w:hAnsi="宋体" w:eastAsia="宋体"/>
          <w:color w:val="auto"/>
          <w:sz w:val="24"/>
        </w:rPr>
      </w:pPr>
      <w:r>
        <w:rPr>
          <w:rFonts w:hint="eastAsia" w:ascii="宋体" w:hAnsi="宋体" w:eastAsia="宋体"/>
          <w:color w:val="auto"/>
          <w:sz w:val="24"/>
        </w:rPr>
        <w:t>（2）出现影响采购公正的违法、违规行为的；</w:t>
      </w:r>
    </w:p>
    <w:p>
      <w:pPr>
        <w:spacing w:line="360" w:lineRule="auto"/>
        <w:ind w:firstLine="435"/>
        <w:rPr>
          <w:rFonts w:ascii="宋体" w:hAnsi="宋体" w:eastAsia="宋体"/>
          <w:color w:val="auto"/>
          <w:sz w:val="24"/>
        </w:rPr>
      </w:pPr>
      <w:r>
        <w:rPr>
          <w:rFonts w:hint="eastAsia" w:ascii="宋体" w:hAnsi="宋体" w:eastAsia="宋体"/>
          <w:color w:val="auto"/>
          <w:sz w:val="24"/>
        </w:rPr>
        <w:t>（3）投标人的报价均超过了采购预算，采购人不能支付的；</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（4）因重大变故，采购任务取消的。</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2</w:t>
      </w:r>
      <w:r>
        <w:rPr>
          <w:rFonts w:asciiTheme="minorEastAsia" w:hAnsiTheme="minorEastAsia" w:eastAsiaTheme="minorEastAsia"/>
          <w:b/>
          <w:color w:val="auto"/>
          <w:sz w:val="24"/>
        </w:rPr>
        <w:t>4.</w:t>
      </w:r>
      <w:r>
        <w:rPr>
          <w:rFonts w:hint="eastAsia" w:asciiTheme="minorEastAsia" w:hAnsiTheme="minorEastAsia" w:eastAsiaTheme="minorEastAsia"/>
          <w:b/>
          <w:color w:val="auto"/>
          <w:sz w:val="24"/>
        </w:rPr>
        <w:t>保密要求</w:t>
      </w:r>
    </w:p>
    <w:p>
      <w:pPr>
        <w:spacing w:line="360" w:lineRule="auto"/>
        <w:ind w:firstLine="435"/>
        <w:rPr>
          <w:rFonts w:ascii="宋体" w:hAnsi="宋体" w:eastAsia="宋体"/>
          <w:color w:val="auto"/>
          <w:sz w:val="24"/>
        </w:rPr>
      </w:pPr>
      <w:r>
        <w:rPr>
          <w:rFonts w:ascii="宋体" w:hAnsi="宋体" w:eastAsia="宋体"/>
          <w:color w:val="auto"/>
          <w:sz w:val="24"/>
        </w:rPr>
        <w:t>24</w:t>
      </w:r>
      <w:r>
        <w:rPr>
          <w:rFonts w:hint="eastAsia" w:ascii="宋体" w:hAnsi="宋体" w:eastAsia="宋体"/>
          <w:color w:val="auto"/>
          <w:sz w:val="24"/>
        </w:rPr>
        <w:t>.1评标将在严格保密的情况下进行。</w:t>
      </w:r>
    </w:p>
    <w:p>
      <w:pPr>
        <w:spacing w:line="360" w:lineRule="auto"/>
        <w:ind w:firstLine="435"/>
        <w:rPr>
          <w:rFonts w:ascii="宋体" w:hAnsi="宋体" w:eastAsia="宋体"/>
          <w:color w:val="auto"/>
          <w:sz w:val="24"/>
        </w:rPr>
      </w:pPr>
      <w:r>
        <w:rPr>
          <w:rFonts w:ascii="宋体" w:hAnsi="宋体" w:eastAsia="宋体"/>
          <w:color w:val="auto"/>
          <w:sz w:val="24"/>
        </w:rPr>
        <w:t>24</w:t>
      </w:r>
      <w:r>
        <w:rPr>
          <w:rFonts w:hint="eastAsia" w:ascii="宋体" w:hAnsi="宋体" w:eastAsia="宋体"/>
          <w:color w:val="auto"/>
          <w:sz w:val="24"/>
        </w:rPr>
        <w:t>.2有关人员</w:t>
      </w:r>
      <w:r>
        <w:rPr>
          <w:rFonts w:ascii="宋体" w:hAnsi="宋体" w:eastAsia="宋体"/>
          <w:color w:val="auto"/>
          <w:sz w:val="24"/>
        </w:rPr>
        <w:t>应当</w:t>
      </w:r>
      <w:r>
        <w:rPr>
          <w:rFonts w:hint="eastAsia" w:ascii="宋体" w:hAnsi="宋体" w:eastAsia="宋体"/>
          <w:color w:val="auto"/>
          <w:sz w:val="24"/>
        </w:rPr>
        <w:t>遵</w:t>
      </w:r>
      <w:r>
        <w:rPr>
          <w:rFonts w:ascii="宋体" w:hAnsi="宋体" w:eastAsia="宋体"/>
          <w:color w:val="auto"/>
          <w:sz w:val="24"/>
        </w:rPr>
        <w:t>守评</w:t>
      </w:r>
      <w:r>
        <w:rPr>
          <w:rFonts w:hint="eastAsia" w:ascii="宋体" w:hAnsi="宋体" w:eastAsia="宋体"/>
          <w:color w:val="auto"/>
          <w:sz w:val="24"/>
        </w:rPr>
        <w:t>标</w:t>
      </w:r>
      <w:r>
        <w:rPr>
          <w:rFonts w:ascii="宋体" w:hAnsi="宋体" w:eastAsia="宋体"/>
          <w:color w:val="auto"/>
          <w:sz w:val="24"/>
        </w:rPr>
        <w:t>工作纪律，不得</w:t>
      </w:r>
      <w:r>
        <w:rPr>
          <w:rFonts w:hint="eastAsia" w:ascii="宋体" w:hAnsi="宋体" w:eastAsia="宋体"/>
          <w:color w:val="auto"/>
          <w:sz w:val="24"/>
        </w:rPr>
        <w:t>泄露</w:t>
      </w:r>
      <w:r>
        <w:rPr>
          <w:rFonts w:ascii="宋体" w:hAnsi="宋体" w:eastAsia="宋体"/>
          <w:color w:val="auto"/>
          <w:sz w:val="24"/>
        </w:rPr>
        <w:t>评</w:t>
      </w:r>
      <w:r>
        <w:rPr>
          <w:rFonts w:hint="eastAsia" w:ascii="宋体" w:hAnsi="宋体" w:eastAsia="宋体"/>
          <w:color w:val="auto"/>
          <w:sz w:val="24"/>
        </w:rPr>
        <w:t>标文件</w:t>
      </w:r>
      <w:r>
        <w:rPr>
          <w:rFonts w:ascii="宋体" w:hAnsi="宋体" w:eastAsia="宋体"/>
          <w:color w:val="auto"/>
          <w:sz w:val="24"/>
        </w:rPr>
        <w:t>、评</w:t>
      </w:r>
      <w:r>
        <w:rPr>
          <w:rFonts w:hint="eastAsia" w:ascii="宋体" w:hAnsi="宋体" w:eastAsia="宋体"/>
          <w:color w:val="auto"/>
          <w:sz w:val="24"/>
        </w:rPr>
        <w:t>标</w:t>
      </w:r>
      <w:r>
        <w:rPr>
          <w:rFonts w:ascii="宋体" w:hAnsi="宋体" w:eastAsia="宋体"/>
          <w:color w:val="auto"/>
          <w:sz w:val="24"/>
        </w:rPr>
        <w:t>情况和评</w:t>
      </w:r>
      <w:r>
        <w:rPr>
          <w:rFonts w:hint="eastAsia" w:ascii="宋体" w:hAnsi="宋体" w:eastAsia="宋体"/>
          <w:color w:val="auto"/>
          <w:sz w:val="24"/>
        </w:rPr>
        <w:t>标</w:t>
      </w:r>
      <w:r>
        <w:rPr>
          <w:rFonts w:ascii="宋体" w:hAnsi="宋体" w:eastAsia="宋体"/>
          <w:color w:val="auto"/>
          <w:sz w:val="24"/>
        </w:rPr>
        <w:t>中获悉的</w:t>
      </w:r>
      <w:r>
        <w:rPr>
          <w:rFonts w:hint="eastAsia" w:ascii="宋体" w:hAnsi="宋体" w:eastAsia="宋体"/>
          <w:color w:val="auto"/>
          <w:sz w:val="24"/>
        </w:rPr>
        <w:t>国家秘密、</w:t>
      </w:r>
      <w:r>
        <w:rPr>
          <w:rFonts w:ascii="宋体" w:hAnsi="宋体" w:eastAsia="宋体"/>
          <w:color w:val="auto"/>
          <w:sz w:val="24"/>
        </w:rPr>
        <w:t>商业秘密。</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2</w:t>
      </w:r>
      <w:r>
        <w:rPr>
          <w:rFonts w:asciiTheme="minorEastAsia" w:hAnsiTheme="minorEastAsia" w:eastAsiaTheme="minorEastAsia"/>
          <w:b/>
          <w:color w:val="auto"/>
          <w:sz w:val="24"/>
        </w:rPr>
        <w:t>5.</w:t>
      </w:r>
      <w:r>
        <w:rPr>
          <w:rFonts w:hint="eastAsia" w:asciiTheme="minorEastAsia" w:hAnsiTheme="minorEastAsia" w:eastAsiaTheme="minorEastAsia"/>
          <w:b/>
          <w:color w:val="auto"/>
          <w:sz w:val="24"/>
        </w:rPr>
        <w:t>中标候选人的确定原则及标准</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25.1评</w:t>
      </w:r>
      <w:r>
        <w:rPr>
          <w:rFonts w:hint="eastAsia" w:asciiTheme="minorEastAsia" w:hAnsiTheme="minorEastAsia" w:eastAsiaTheme="minorEastAsia"/>
          <w:color w:val="auto"/>
          <w:sz w:val="24"/>
        </w:rPr>
        <w:t>标</w:t>
      </w:r>
      <w:r>
        <w:rPr>
          <w:rFonts w:asciiTheme="minorEastAsia" w:hAnsiTheme="minorEastAsia" w:eastAsiaTheme="minorEastAsia"/>
          <w:color w:val="auto"/>
          <w:sz w:val="24"/>
        </w:rPr>
        <w:t>委员会依据本项目招标文件所约定的评标方法，对实质上响应招标文件的投标人按下列方法进行排序</w:t>
      </w:r>
      <w:r>
        <w:rPr>
          <w:rFonts w:hint="eastAsia" w:asciiTheme="minorEastAsia" w:hAnsiTheme="minorEastAsia" w:eastAsiaTheme="minorEastAsia"/>
          <w:color w:val="auto"/>
          <w:sz w:val="24"/>
        </w:rPr>
        <w:t>，确定中标候选人</w:t>
      </w:r>
      <w:r>
        <w:rPr>
          <w:rFonts w:asciiTheme="minorEastAsia" w:hAnsiTheme="minorEastAsia" w:eastAsiaTheme="minorEastAsia"/>
          <w:color w:val="auto"/>
          <w:sz w:val="24"/>
        </w:rPr>
        <w:t>：</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asciiTheme="minorEastAsia" w:hAnsiTheme="minorEastAsia" w:eastAsiaTheme="minorEastAsia"/>
          <w:color w:val="auto"/>
          <w:sz w:val="24"/>
        </w:rPr>
        <w:t>1）采用最低评标价法的，除了算术修正和落实政府采购政策需进行的价格扣除外，不对投标人的投标价格进行任何调整。评标结果按修正和扣除后的投标报价由低到高顺序排列。修正和扣除后的投标报价</w:t>
      </w:r>
      <w:r>
        <w:rPr>
          <w:rFonts w:hint="eastAsia" w:asciiTheme="minorEastAsia" w:hAnsiTheme="minorEastAsia" w:eastAsiaTheme="minorEastAsia"/>
          <w:color w:val="auto"/>
          <w:sz w:val="24"/>
        </w:rPr>
        <w:t>出现两家或两家以上相同者，则所投产品为节能产品、环境标志产品、不发达地区或少数民族地区产品者优先；若报价相同且所投产品同为节能产品、环境标志产品、不发达地区或少数民族地区产品的，则采取评标委员会抽签方式确定中标候选顺序。</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asciiTheme="minorEastAsia" w:hAnsiTheme="minorEastAsia" w:eastAsiaTheme="minorEastAsia"/>
          <w:color w:val="auto"/>
          <w:sz w:val="24"/>
        </w:rPr>
        <w:t>2）采用综合评分法的，评标结果按评审后得分由高到低顺序排列。得分相同的，按投标报价由低到高顺序排列。得分与投标报价均相同的</w:t>
      </w:r>
      <w:r>
        <w:rPr>
          <w:rFonts w:hint="eastAsia" w:asciiTheme="minorEastAsia" w:hAnsiTheme="minorEastAsia" w:eastAsiaTheme="minorEastAsia"/>
          <w:color w:val="auto"/>
          <w:sz w:val="24"/>
        </w:rPr>
        <w:t>，则所投产品为节能产品、环境标志产品、不发达地区或少数民族地区产品者优先；若</w:t>
      </w:r>
      <w:r>
        <w:rPr>
          <w:rFonts w:asciiTheme="minorEastAsia" w:hAnsiTheme="minorEastAsia" w:eastAsiaTheme="minorEastAsia"/>
          <w:color w:val="auto"/>
          <w:sz w:val="24"/>
        </w:rPr>
        <w:t>得分与投标报价均相同</w:t>
      </w:r>
      <w:r>
        <w:rPr>
          <w:rFonts w:hint="eastAsia" w:asciiTheme="minorEastAsia" w:hAnsiTheme="minorEastAsia" w:eastAsiaTheme="minorEastAsia"/>
          <w:color w:val="auto"/>
          <w:sz w:val="24"/>
        </w:rPr>
        <w:t>且所投产品同为节能产品、环境标志产品、不发达地区或少数民族地区产品的，则采取评标委员会抽签方式确定中标候选顺序。</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2</w:t>
      </w:r>
      <w:r>
        <w:rPr>
          <w:rFonts w:asciiTheme="minorEastAsia" w:hAnsiTheme="minorEastAsia" w:eastAsiaTheme="minorEastAsia"/>
          <w:b/>
          <w:color w:val="auto"/>
          <w:sz w:val="24"/>
        </w:rPr>
        <w:t>6.</w:t>
      </w:r>
      <w:r>
        <w:rPr>
          <w:rFonts w:hint="eastAsia" w:asciiTheme="minorEastAsia" w:hAnsiTheme="minorEastAsia" w:eastAsiaTheme="minorEastAsia"/>
          <w:b/>
          <w:color w:val="auto"/>
          <w:sz w:val="24"/>
        </w:rPr>
        <w:t>确定中标候选人和中标人</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26.1评标委员会将根据评标标准，按</w:t>
      </w:r>
      <w:r>
        <w:rPr>
          <w:rFonts w:asciiTheme="minorEastAsia" w:hAnsiTheme="minorEastAsia" w:eastAsiaTheme="minorEastAsia"/>
          <w:color w:val="auto"/>
          <w:sz w:val="24"/>
          <w:u w:val="single"/>
        </w:rPr>
        <w:t>投标</w:t>
      </w:r>
      <w:r>
        <w:rPr>
          <w:rFonts w:hint="eastAsia" w:asciiTheme="minorEastAsia" w:hAnsiTheme="minorEastAsia" w:eastAsiaTheme="minorEastAsia"/>
          <w:color w:val="auto"/>
          <w:sz w:val="24"/>
          <w:u w:val="single"/>
        </w:rPr>
        <w:t>人</w:t>
      </w:r>
      <w:r>
        <w:rPr>
          <w:rFonts w:asciiTheme="minorEastAsia" w:hAnsiTheme="minorEastAsia" w:eastAsiaTheme="minorEastAsia"/>
          <w:color w:val="auto"/>
          <w:sz w:val="24"/>
          <w:u w:val="single"/>
        </w:rPr>
        <w:t>须知前附表</w:t>
      </w:r>
      <w:r>
        <w:rPr>
          <w:rFonts w:asciiTheme="minorEastAsia" w:hAnsiTheme="minorEastAsia" w:eastAsiaTheme="minorEastAsia"/>
          <w:color w:val="auto"/>
          <w:sz w:val="24"/>
        </w:rPr>
        <w:t>中规定数量推荐中标候选人。</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asciiTheme="minorEastAsia" w:hAnsiTheme="minorEastAsia" w:eastAsiaTheme="minorEastAsia"/>
          <w:color w:val="auto"/>
          <w:sz w:val="24"/>
        </w:rPr>
        <w:t>6</w:t>
      </w:r>
      <w:r>
        <w:rPr>
          <w:rFonts w:hint="eastAsia" w:asciiTheme="minorEastAsia" w:hAnsiTheme="minorEastAsia" w:eastAsiaTheme="minorEastAsia"/>
          <w:color w:val="auto"/>
          <w:sz w:val="24"/>
        </w:rPr>
        <w:t>.2按</w:t>
      </w:r>
      <w:r>
        <w:rPr>
          <w:rFonts w:asciiTheme="minorEastAsia" w:hAnsiTheme="minorEastAsia" w:eastAsiaTheme="minorEastAsia"/>
          <w:color w:val="auto"/>
          <w:sz w:val="24"/>
          <w:u w:val="single"/>
        </w:rPr>
        <w:t>投标</w:t>
      </w:r>
      <w:r>
        <w:rPr>
          <w:rFonts w:hint="eastAsia" w:asciiTheme="minorEastAsia" w:hAnsiTheme="minorEastAsia" w:eastAsiaTheme="minorEastAsia"/>
          <w:color w:val="auto"/>
          <w:sz w:val="24"/>
          <w:u w:val="single"/>
        </w:rPr>
        <w:t>人</w:t>
      </w:r>
      <w:r>
        <w:rPr>
          <w:rFonts w:asciiTheme="minorEastAsia" w:hAnsiTheme="minorEastAsia" w:eastAsiaTheme="minorEastAsia"/>
          <w:color w:val="auto"/>
          <w:sz w:val="24"/>
          <w:u w:val="single"/>
        </w:rPr>
        <w:t>须知前附表</w:t>
      </w:r>
      <w:r>
        <w:rPr>
          <w:rFonts w:hint="eastAsia" w:asciiTheme="minorEastAsia" w:hAnsiTheme="minorEastAsia" w:eastAsiaTheme="minorEastAsia"/>
          <w:color w:val="auto"/>
          <w:sz w:val="24"/>
        </w:rPr>
        <w:t>中规定，</w:t>
      </w:r>
      <w:r>
        <w:rPr>
          <w:rFonts w:asciiTheme="minorEastAsia" w:hAnsiTheme="minorEastAsia" w:eastAsiaTheme="minorEastAsia"/>
          <w:color w:val="auto"/>
          <w:sz w:val="24"/>
        </w:rPr>
        <w:t>由评标委员会或采购人确定中标人。</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asciiTheme="minorEastAsia" w:hAnsiTheme="minorEastAsia" w:eastAsiaTheme="minorEastAsia"/>
          <w:color w:val="auto"/>
          <w:sz w:val="24"/>
        </w:rPr>
        <w:t>6.3</w:t>
      </w:r>
      <w:r>
        <w:rPr>
          <w:rFonts w:hint="eastAsia" w:asciiTheme="minorEastAsia" w:hAnsiTheme="minorEastAsia" w:eastAsiaTheme="minorEastAsia"/>
          <w:color w:val="auto"/>
          <w:sz w:val="24"/>
        </w:rPr>
        <w:t>因重大变故采购任务取消时，采购人有权拒绝任何投标人中标，且对受影响的投标人不承担任何责任。</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2</w:t>
      </w:r>
      <w:r>
        <w:rPr>
          <w:rFonts w:asciiTheme="minorEastAsia" w:hAnsiTheme="minorEastAsia" w:eastAsiaTheme="minorEastAsia"/>
          <w:b/>
          <w:color w:val="auto"/>
          <w:sz w:val="24"/>
        </w:rPr>
        <w:t>7.</w:t>
      </w:r>
      <w:r>
        <w:rPr>
          <w:rFonts w:hint="eastAsia" w:asciiTheme="minorEastAsia" w:hAnsiTheme="minorEastAsia" w:eastAsiaTheme="minorEastAsia"/>
          <w:b/>
          <w:color w:val="auto"/>
          <w:sz w:val="24"/>
        </w:rPr>
        <w:t>编写评标报告</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评标报告是根据全体评标委员会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2</w:t>
      </w:r>
      <w:r>
        <w:rPr>
          <w:rFonts w:asciiTheme="minorEastAsia" w:hAnsiTheme="minorEastAsia" w:eastAsiaTheme="minorEastAsia"/>
          <w:b/>
          <w:color w:val="auto"/>
          <w:sz w:val="24"/>
        </w:rPr>
        <w:t>8.</w:t>
      </w:r>
      <w:r>
        <w:rPr>
          <w:rFonts w:hint="eastAsia" w:asciiTheme="minorEastAsia" w:hAnsiTheme="minorEastAsia" w:eastAsiaTheme="minorEastAsia"/>
          <w:b/>
          <w:color w:val="auto"/>
          <w:sz w:val="24"/>
        </w:rPr>
        <w:t>中标结果公告</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asciiTheme="minorEastAsia" w:hAnsiTheme="minorEastAsia" w:eastAsiaTheme="minorEastAsia"/>
          <w:color w:val="auto"/>
          <w:sz w:val="24"/>
        </w:rPr>
        <w:t>8.1</w:t>
      </w:r>
      <w:r>
        <w:rPr>
          <w:rFonts w:hint="eastAsia" w:asciiTheme="minorEastAsia" w:hAnsiTheme="minorEastAsia" w:eastAsiaTheme="minorEastAsia"/>
          <w:color w:val="auto"/>
          <w:sz w:val="24"/>
        </w:rPr>
        <w:t>除</w:t>
      </w:r>
      <w:r>
        <w:rPr>
          <w:rFonts w:asciiTheme="minorEastAsia" w:hAnsiTheme="minorEastAsia" w:eastAsiaTheme="minorEastAsia"/>
          <w:color w:val="auto"/>
          <w:sz w:val="24"/>
          <w:u w:val="single"/>
        </w:rPr>
        <w:t>投标</w:t>
      </w:r>
      <w:r>
        <w:rPr>
          <w:rFonts w:hint="eastAsia" w:asciiTheme="minorEastAsia" w:hAnsiTheme="minorEastAsia" w:eastAsiaTheme="minorEastAsia"/>
          <w:color w:val="auto"/>
          <w:sz w:val="24"/>
          <w:u w:val="single"/>
        </w:rPr>
        <w:t>人</w:t>
      </w:r>
      <w:r>
        <w:rPr>
          <w:rFonts w:asciiTheme="minorEastAsia" w:hAnsiTheme="minorEastAsia" w:eastAsiaTheme="minorEastAsia"/>
          <w:color w:val="auto"/>
          <w:sz w:val="24"/>
          <w:u w:val="single"/>
        </w:rPr>
        <w:t>须知前附表</w:t>
      </w:r>
      <w:r>
        <w:rPr>
          <w:rFonts w:asciiTheme="minorEastAsia" w:hAnsiTheme="minorEastAsia" w:eastAsiaTheme="minorEastAsia"/>
          <w:color w:val="auto"/>
          <w:sz w:val="24"/>
        </w:rPr>
        <w:t>规定由评标委员会直接确定中标</w:t>
      </w:r>
      <w:r>
        <w:rPr>
          <w:rFonts w:hint="eastAsia" w:asciiTheme="minorEastAsia" w:hAnsiTheme="minorEastAsia" w:eastAsiaTheme="minorEastAsia"/>
          <w:color w:val="auto"/>
          <w:sz w:val="24"/>
        </w:rPr>
        <w:t>人外，</w:t>
      </w:r>
      <w:r>
        <w:rPr>
          <w:rFonts w:asciiTheme="minorEastAsia" w:hAnsiTheme="minorEastAsia" w:eastAsiaTheme="minorEastAsia"/>
          <w:color w:val="auto"/>
          <w:sz w:val="24"/>
        </w:rPr>
        <w:t>在评标结束后2个工作日内</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采购代理机构将评标报告送采购人。采购人应当自收到评标报告之日起</w:t>
      </w:r>
      <w:r>
        <w:rPr>
          <w:rFonts w:hint="eastAsia" w:asciiTheme="minorEastAsia" w:hAnsiTheme="minorEastAsia" w:eastAsiaTheme="minorEastAsia"/>
          <w:color w:val="auto"/>
          <w:sz w:val="24"/>
        </w:rPr>
        <w:t>5</w:t>
      </w:r>
      <w:r>
        <w:rPr>
          <w:rFonts w:asciiTheme="minorEastAsia" w:hAnsiTheme="minorEastAsia" w:eastAsiaTheme="minorEastAsia"/>
          <w:color w:val="auto"/>
          <w:sz w:val="24"/>
        </w:rPr>
        <w:t>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asciiTheme="minorEastAsia" w:hAnsiTheme="minorEastAsia" w:eastAsiaTheme="minorEastAsia"/>
          <w:color w:val="auto"/>
          <w:sz w:val="24"/>
        </w:rPr>
        <w:t>8.2自中标人确定之日起2个工作日内，采购代理机构</w:t>
      </w:r>
      <w:r>
        <w:rPr>
          <w:rFonts w:hint="eastAsia" w:asciiTheme="minorEastAsia" w:hAnsiTheme="minorEastAsia" w:eastAsiaTheme="minorEastAsia"/>
          <w:color w:val="auto"/>
          <w:sz w:val="24"/>
        </w:rPr>
        <w:t>将</w:t>
      </w:r>
      <w:r>
        <w:rPr>
          <w:rFonts w:asciiTheme="minorEastAsia" w:hAnsiTheme="minorEastAsia" w:eastAsiaTheme="minorEastAsia"/>
          <w:color w:val="auto"/>
          <w:sz w:val="24"/>
        </w:rPr>
        <w:t>在</w:t>
      </w:r>
      <w:r>
        <w:rPr>
          <w:rFonts w:hint="eastAsia" w:asciiTheme="minorEastAsia" w:hAnsiTheme="minorEastAsia" w:eastAsiaTheme="minorEastAsia"/>
          <w:color w:val="auto"/>
          <w:sz w:val="24"/>
        </w:rPr>
        <w:t>安徽公共资源交易集团网站（</w:t>
      </w:r>
      <w:r>
        <w:rPr>
          <w:rFonts w:asciiTheme="minorEastAsia" w:hAnsiTheme="minorEastAsia" w:eastAsiaTheme="minorEastAsia"/>
          <w:color w:val="auto"/>
          <w:sz w:val="24"/>
        </w:rPr>
        <w:t>http://www.ahggzyjt.com）发布中标</w:t>
      </w:r>
      <w:r>
        <w:rPr>
          <w:rFonts w:hint="eastAsia" w:asciiTheme="minorEastAsia" w:hAnsiTheme="minorEastAsia" w:eastAsiaTheme="minorEastAsia"/>
          <w:color w:val="auto"/>
          <w:sz w:val="24"/>
        </w:rPr>
        <w:t>结果</w:t>
      </w:r>
      <w:r>
        <w:rPr>
          <w:rFonts w:asciiTheme="minorEastAsia" w:hAnsiTheme="minorEastAsia" w:eastAsiaTheme="minorEastAsia"/>
          <w:color w:val="auto"/>
          <w:sz w:val="24"/>
        </w:rPr>
        <w:t>公告。</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28.3</w:t>
      </w:r>
      <w:r>
        <w:rPr>
          <w:rFonts w:asciiTheme="minorEastAsia" w:hAnsiTheme="minorEastAsia" w:eastAsiaTheme="minorEastAsia"/>
          <w:color w:val="auto"/>
          <w:sz w:val="24"/>
        </w:rPr>
        <w:t>中标结果公告内容应当包括采购人及其委托的采购代理机构的名称、地址、联系方式，项目名称和项目编号，中标人名称、地址和中标金额，主要中标标的的名称、规格型号、数量、单价、服务要求，中标公告期限、评审专家名单以及</w:t>
      </w:r>
      <w:r>
        <w:rPr>
          <w:rFonts w:hint="eastAsia" w:asciiTheme="minorEastAsia" w:hAnsiTheme="minorEastAsia" w:eastAsiaTheme="minorEastAsia"/>
          <w:color w:val="auto"/>
          <w:sz w:val="24"/>
          <w:u w:val="single"/>
        </w:rPr>
        <w:t>投标人须知前附表</w:t>
      </w:r>
      <w:r>
        <w:rPr>
          <w:rFonts w:asciiTheme="minorEastAsia" w:hAnsiTheme="minorEastAsia" w:eastAsiaTheme="minorEastAsia"/>
          <w:color w:val="auto"/>
          <w:sz w:val="24"/>
        </w:rPr>
        <w:t>中约定进行公告的内容。中标公告期限为1个工作日。</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29</w:t>
      </w:r>
      <w:r>
        <w:rPr>
          <w:rFonts w:asciiTheme="minorEastAsia" w:hAnsiTheme="minorEastAsia" w:eastAsiaTheme="minorEastAsia"/>
          <w:b/>
          <w:color w:val="auto"/>
          <w:sz w:val="24"/>
        </w:rPr>
        <w:t>.</w:t>
      </w:r>
      <w:r>
        <w:rPr>
          <w:rFonts w:hint="eastAsia" w:asciiTheme="minorEastAsia" w:hAnsiTheme="minorEastAsia" w:eastAsiaTheme="minorEastAsia"/>
          <w:b/>
          <w:color w:val="auto"/>
          <w:sz w:val="24"/>
        </w:rPr>
        <w:t>中标通知书</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9</w:t>
      </w:r>
      <w:r>
        <w:rPr>
          <w:rFonts w:asciiTheme="minorEastAsia" w:hAnsiTheme="minorEastAsia" w:eastAsiaTheme="minorEastAsia"/>
          <w:color w:val="auto"/>
          <w:sz w:val="24"/>
        </w:rPr>
        <w:t>.1采购代理机构</w:t>
      </w:r>
      <w:r>
        <w:rPr>
          <w:rFonts w:ascii="宋体" w:hAnsi="宋体" w:eastAsia="宋体"/>
          <w:color w:val="auto"/>
          <w:sz w:val="24"/>
        </w:rPr>
        <w:t>发布</w:t>
      </w:r>
      <w:r>
        <w:rPr>
          <w:rFonts w:asciiTheme="minorEastAsia" w:hAnsiTheme="minorEastAsia" w:eastAsiaTheme="minorEastAsia"/>
          <w:color w:val="auto"/>
          <w:sz w:val="24"/>
        </w:rPr>
        <w:t>中标结果公告</w:t>
      </w:r>
      <w:r>
        <w:rPr>
          <w:rFonts w:hint="eastAsia" w:asciiTheme="minorEastAsia" w:hAnsiTheme="minorEastAsia" w:eastAsiaTheme="minorEastAsia"/>
          <w:iCs/>
          <w:color w:val="auto"/>
          <w:sz w:val="24"/>
        </w:rPr>
        <w:t>的</w:t>
      </w:r>
      <w:r>
        <w:rPr>
          <w:rFonts w:asciiTheme="minorEastAsia" w:hAnsiTheme="minorEastAsia" w:eastAsiaTheme="minorEastAsia"/>
          <w:color w:val="auto"/>
          <w:sz w:val="24"/>
        </w:rPr>
        <w:t>同时以</w:t>
      </w:r>
      <w:r>
        <w:rPr>
          <w:rFonts w:hint="eastAsia" w:asciiTheme="minorEastAsia" w:hAnsiTheme="minorEastAsia" w:eastAsiaTheme="minorEastAsia"/>
          <w:color w:val="auto"/>
          <w:sz w:val="24"/>
          <w:u w:val="single"/>
        </w:rPr>
        <w:t>投标人须知前附表</w:t>
      </w:r>
      <w:r>
        <w:rPr>
          <w:rFonts w:hint="eastAsia" w:asciiTheme="minorEastAsia" w:hAnsiTheme="minorEastAsia" w:eastAsiaTheme="minorEastAsia"/>
          <w:color w:val="auto"/>
          <w:sz w:val="24"/>
        </w:rPr>
        <w:t>规定的</w:t>
      </w:r>
      <w:r>
        <w:rPr>
          <w:rFonts w:asciiTheme="minorEastAsia" w:hAnsiTheme="minorEastAsia" w:eastAsiaTheme="minorEastAsia"/>
          <w:color w:val="auto"/>
          <w:sz w:val="24"/>
        </w:rPr>
        <w:t>形式向中标人发出中标通知书。</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9</w:t>
      </w:r>
      <w:r>
        <w:rPr>
          <w:rFonts w:asciiTheme="minorEastAsia" w:hAnsiTheme="minorEastAsia" w:eastAsiaTheme="minorEastAsia"/>
          <w:color w:val="auto"/>
          <w:sz w:val="24"/>
        </w:rPr>
        <w:t>.2中标通知书对采购人和中标</w:t>
      </w:r>
      <w:r>
        <w:rPr>
          <w:rFonts w:hint="eastAsia" w:asciiTheme="minorEastAsia" w:hAnsiTheme="minorEastAsia" w:eastAsiaTheme="minorEastAsia"/>
          <w:color w:val="auto"/>
          <w:sz w:val="24"/>
        </w:rPr>
        <w:t>人</w:t>
      </w:r>
      <w:r>
        <w:rPr>
          <w:rFonts w:asciiTheme="minorEastAsia" w:hAnsiTheme="minorEastAsia" w:eastAsiaTheme="minorEastAsia"/>
          <w:color w:val="auto"/>
          <w:sz w:val="24"/>
        </w:rPr>
        <w:t>具有同等法律效力。中标通知书发出以后，采购人改变中标结果或者中标</w:t>
      </w:r>
      <w:r>
        <w:rPr>
          <w:rFonts w:hint="eastAsia" w:asciiTheme="minorEastAsia" w:hAnsiTheme="minorEastAsia" w:eastAsiaTheme="minorEastAsia"/>
          <w:color w:val="auto"/>
          <w:sz w:val="24"/>
        </w:rPr>
        <w:t>人</w:t>
      </w:r>
      <w:r>
        <w:rPr>
          <w:rFonts w:asciiTheme="minorEastAsia" w:hAnsiTheme="minorEastAsia" w:eastAsiaTheme="minorEastAsia"/>
          <w:color w:val="auto"/>
          <w:sz w:val="24"/>
        </w:rPr>
        <w:t>放弃中标，应当承担相应的法律责任。</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9</w:t>
      </w:r>
      <w:r>
        <w:rPr>
          <w:rFonts w:asciiTheme="minorEastAsia" w:hAnsiTheme="minorEastAsia" w:eastAsiaTheme="minorEastAsia"/>
          <w:color w:val="auto"/>
          <w:sz w:val="24"/>
        </w:rPr>
        <w:t>.3中标通知书是</w:t>
      </w:r>
      <w:r>
        <w:rPr>
          <w:rFonts w:ascii="宋体" w:hAnsi="宋体" w:eastAsia="宋体"/>
          <w:color w:val="auto"/>
          <w:sz w:val="24"/>
        </w:rPr>
        <w:t>合同</w:t>
      </w:r>
      <w:r>
        <w:rPr>
          <w:rFonts w:asciiTheme="minorEastAsia" w:hAnsiTheme="minorEastAsia" w:eastAsiaTheme="minorEastAsia"/>
          <w:color w:val="auto"/>
          <w:sz w:val="24"/>
        </w:rPr>
        <w:t>的组成部分。</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30</w:t>
      </w:r>
      <w:r>
        <w:rPr>
          <w:rFonts w:asciiTheme="minorEastAsia" w:hAnsiTheme="minorEastAsia" w:eastAsiaTheme="minorEastAsia"/>
          <w:b/>
          <w:color w:val="auto"/>
          <w:sz w:val="24"/>
        </w:rPr>
        <w:t>.</w:t>
      </w:r>
      <w:r>
        <w:rPr>
          <w:rFonts w:hint="eastAsia" w:asciiTheme="minorEastAsia" w:hAnsiTheme="minorEastAsia" w:eastAsiaTheme="minorEastAsia"/>
          <w:b/>
          <w:color w:val="auto"/>
          <w:sz w:val="24"/>
        </w:rPr>
        <w:t>告知招标结果</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30</w:t>
      </w:r>
      <w:r>
        <w:rPr>
          <w:rFonts w:asciiTheme="minorEastAsia" w:hAnsiTheme="minorEastAsia" w:eastAsiaTheme="minorEastAsia"/>
          <w:color w:val="auto"/>
          <w:sz w:val="24"/>
        </w:rPr>
        <w:t>.1</w:t>
      </w:r>
      <w:r>
        <w:rPr>
          <w:rFonts w:hint="eastAsia" w:asciiTheme="minorEastAsia" w:hAnsiTheme="minorEastAsia" w:eastAsiaTheme="minorEastAsia"/>
          <w:color w:val="auto"/>
          <w:sz w:val="24"/>
        </w:rPr>
        <w:t>在公告</w:t>
      </w:r>
      <w:r>
        <w:rPr>
          <w:rFonts w:asciiTheme="minorEastAsia" w:hAnsiTheme="minorEastAsia" w:eastAsiaTheme="minorEastAsia"/>
          <w:color w:val="auto"/>
          <w:sz w:val="24"/>
        </w:rPr>
        <w:t>中标结果的同时，采购代理机构同时以</w:t>
      </w:r>
      <w:r>
        <w:rPr>
          <w:rFonts w:hint="eastAsia" w:asciiTheme="minorEastAsia" w:hAnsiTheme="minorEastAsia" w:eastAsiaTheme="minorEastAsia"/>
          <w:color w:val="auto"/>
          <w:sz w:val="24"/>
          <w:u w:val="single"/>
        </w:rPr>
        <w:t>投标人须知前附表</w:t>
      </w:r>
      <w:r>
        <w:rPr>
          <w:rFonts w:hint="eastAsia" w:asciiTheme="minorEastAsia" w:hAnsiTheme="minorEastAsia" w:eastAsiaTheme="minorEastAsia"/>
          <w:color w:val="auto"/>
          <w:sz w:val="24"/>
        </w:rPr>
        <w:t>规定的</w:t>
      </w:r>
      <w:r>
        <w:rPr>
          <w:rFonts w:asciiTheme="minorEastAsia" w:hAnsiTheme="minorEastAsia" w:eastAsiaTheme="minorEastAsia"/>
          <w:color w:val="auto"/>
          <w:sz w:val="24"/>
        </w:rPr>
        <w:t>形式</w:t>
      </w:r>
      <w:r>
        <w:rPr>
          <w:rFonts w:hint="eastAsia" w:asciiTheme="minorEastAsia" w:hAnsiTheme="minorEastAsia" w:eastAsiaTheme="minorEastAsia"/>
          <w:color w:val="auto"/>
          <w:sz w:val="24"/>
        </w:rPr>
        <w:t>告知未通过资格审查的投标人未通过的原因；采用综合评分法评审的，还将告知未中标人本人的评审得分和排序。</w:t>
      </w:r>
    </w:p>
    <w:p>
      <w:pPr>
        <w:spacing w:line="360" w:lineRule="auto"/>
        <w:ind w:firstLine="437"/>
        <w:outlineLvl w:val="3"/>
        <w:rPr>
          <w:rFonts w:asciiTheme="minorEastAsia" w:hAnsiTheme="minorEastAsia" w:eastAsiaTheme="minorEastAsia"/>
          <w:b/>
          <w:color w:val="auto"/>
          <w:sz w:val="24"/>
        </w:rPr>
      </w:pPr>
      <w:r>
        <w:rPr>
          <w:rFonts w:asciiTheme="minorEastAsia" w:hAnsiTheme="minorEastAsia" w:eastAsiaTheme="minorEastAsia"/>
          <w:b/>
          <w:color w:val="auto"/>
          <w:sz w:val="24"/>
        </w:rPr>
        <w:t>3</w:t>
      </w:r>
      <w:r>
        <w:rPr>
          <w:rFonts w:hint="eastAsia" w:asciiTheme="minorEastAsia" w:hAnsiTheme="minorEastAsia" w:eastAsiaTheme="minorEastAsia"/>
          <w:b/>
          <w:color w:val="auto"/>
          <w:sz w:val="24"/>
        </w:rPr>
        <w:t>1</w:t>
      </w:r>
      <w:r>
        <w:rPr>
          <w:rFonts w:asciiTheme="minorEastAsia" w:hAnsiTheme="minorEastAsia" w:eastAsiaTheme="minorEastAsia"/>
          <w:b/>
          <w:color w:val="auto"/>
          <w:sz w:val="24"/>
        </w:rPr>
        <w:t>.</w:t>
      </w:r>
      <w:r>
        <w:rPr>
          <w:rFonts w:hint="eastAsia" w:asciiTheme="minorEastAsia" w:hAnsiTheme="minorEastAsia" w:eastAsiaTheme="minorEastAsia"/>
          <w:b/>
          <w:color w:val="auto"/>
          <w:sz w:val="24"/>
        </w:rPr>
        <w:t>履约保证金</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3</w:t>
      </w:r>
      <w:r>
        <w:rPr>
          <w:rFonts w:hint="eastAsia" w:asciiTheme="minorEastAsia" w:hAnsiTheme="minorEastAsia" w:eastAsiaTheme="minorEastAsia"/>
          <w:color w:val="auto"/>
          <w:sz w:val="24"/>
        </w:rPr>
        <w:t>1.1中标人应按照</w:t>
      </w:r>
      <w:r>
        <w:rPr>
          <w:rFonts w:hint="eastAsia" w:asciiTheme="minorEastAsia" w:hAnsiTheme="minorEastAsia" w:eastAsiaTheme="minorEastAsia"/>
          <w:color w:val="auto"/>
          <w:sz w:val="24"/>
          <w:u w:val="single"/>
        </w:rPr>
        <w:t>投标人须知前附表</w:t>
      </w:r>
      <w:r>
        <w:rPr>
          <w:rFonts w:hint="eastAsia" w:asciiTheme="minorEastAsia" w:hAnsiTheme="minorEastAsia" w:eastAsiaTheme="minorEastAsia"/>
          <w:color w:val="auto"/>
          <w:sz w:val="24"/>
        </w:rPr>
        <w:t>规定缴纳履约保证金。</w:t>
      </w:r>
    </w:p>
    <w:p>
      <w:pPr>
        <w:spacing w:line="360" w:lineRule="auto"/>
        <w:ind w:firstLine="435"/>
        <w:rPr>
          <w:rFonts w:asciiTheme="minorEastAsia" w:hAnsiTheme="minorEastAsia" w:eastAsiaTheme="minorEastAsia"/>
          <w:b/>
          <w:color w:val="auto"/>
          <w:sz w:val="24"/>
        </w:rPr>
      </w:pPr>
      <w:r>
        <w:rPr>
          <w:rFonts w:asciiTheme="minorEastAsia" w:hAnsiTheme="minorEastAsia" w:eastAsiaTheme="minorEastAsia"/>
          <w:color w:val="auto"/>
          <w:sz w:val="24"/>
        </w:rPr>
        <w:t>3</w:t>
      </w:r>
      <w:r>
        <w:rPr>
          <w:rFonts w:hint="eastAsia" w:asciiTheme="minorEastAsia" w:hAnsiTheme="minorEastAsia" w:eastAsiaTheme="minorEastAsia"/>
          <w:color w:val="auto"/>
          <w:sz w:val="24"/>
        </w:rPr>
        <w:t>1.</w:t>
      </w:r>
      <w:r>
        <w:rPr>
          <w:rFonts w:asciiTheme="minorEastAsia" w:hAnsiTheme="minorEastAsia" w:eastAsiaTheme="minorEastAsia"/>
          <w:color w:val="auto"/>
          <w:sz w:val="24"/>
        </w:rPr>
        <w:t>2</w:t>
      </w:r>
      <w:r>
        <w:rPr>
          <w:rFonts w:hint="eastAsia" w:ascii="宋体" w:hAnsi="宋体" w:eastAsia="宋体"/>
          <w:color w:val="auto"/>
          <w:sz w:val="24"/>
        </w:rPr>
        <w:t>如果</w:t>
      </w:r>
      <w:r>
        <w:rPr>
          <w:rFonts w:hint="eastAsia" w:asciiTheme="minorEastAsia" w:hAnsiTheme="minorEastAsia" w:eastAsiaTheme="minorEastAsia"/>
          <w:color w:val="auto"/>
          <w:sz w:val="24"/>
        </w:rPr>
        <w:t>中标人没有按照上述履约保证金的规定执行，将视为放弃中标资格。在此情况下，采购人可</w:t>
      </w:r>
      <w:r>
        <w:rPr>
          <w:rFonts w:asciiTheme="minorEastAsia" w:hAnsiTheme="minorEastAsia" w:eastAsiaTheme="minorEastAsia"/>
          <w:color w:val="auto"/>
          <w:sz w:val="24"/>
        </w:rPr>
        <w:t>确定下一</w:t>
      </w:r>
      <w:r>
        <w:rPr>
          <w:rFonts w:hint="eastAsia" w:ascii="宋体" w:hAnsi="宋体" w:eastAsia="宋体"/>
          <w:color w:val="auto"/>
          <w:sz w:val="24"/>
        </w:rPr>
        <w:t>中标</w:t>
      </w:r>
      <w:r>
        <w:rPr>
          <w:rFonts w:hint="eastAsia" w:asciiTheme="minorEastAsia" w:hAnsiTheme="minorEastAsia" w:eastAsiaTheme="minorEastAsia"/>
          <w:color w:val="auto"/>
          <w:sz w:val="24"/>
        </w:rPr>
        <w:t>候选</w:t>
      </w:r>
      <w:r>
        <w:rPr>
          <w:rFonts w:asciiTheme="minorEastAsia" w:hAnsiTheme="minorEastAsia" w:eastAsiaTheme="minorEastAsia"/>
          <w:color w:val="auto"/>
          <w:sz w:val="24"/>
        </w:rPr>
        <w:t>人为中标</w:t>
      </w:r>
      <w:r>
        <w:rPr>
          <w:rFonts w:hint="eastAsia" w:asciiTheme="minorEastAsia" w:hAnsiTheme="minorEastAsia" w:eastAsiaTheme="minorEastAsia"/>
          <w:color w:val="auto"/>
          <w:sz w:val="24"/>
        </w:rPr>
        <w:t>人</w:t>
      </w:r>
      <w:r>
        <w:rPr>
          <w:rFonts w:asciiTheme="minorEastAsia" w:hAnsiTheme="minorEastAsia" w:eastAsiaTheme="minorEastAsia"/>
          <w:color w:val="auto"/>
          <w:sz w:val="24"/>
        </w:rPr>
        <w:t>，也可以重新开展采购活动。</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32</w:t>
      </w:r>
      <w:r>
        <w:rPr>
          <w:rFonts w:asciiTheme="minorEastAsia" w:hAnsiTheme="minorEastAsia" w:eastAsiaTheme="minorEastAsia"/>
          <w:b/>
          <w:color w:val="auto"/>
          <w:sz w:val="24"/>
        </w:rPr>
        <w:t>.</w:t>
      </w:r>
      <w:r>
        <w:rPr>
          <w:rFonts w:hint="eastAsia" w:asciiTheme="minorEastAsia" w:hAnsiTheme="minorEastAsia" w:eastAsiaTheme="minorEastAsia"/>
          <w:b/>
          <w:color w:val="auto"/>
          <w:sz w:val="24"/>
        </w:rPr>
        <w:t>签订合同</w:t>
      </w:r>
    </w:p>
    <w:p>
      <w:pPr>
        <w:spacing w:line="360" w:lineRule="auto"/>
        <w:ind w:firstLine="435"/>
        <w:rPr>
          <w:rFonts w:ascii="宋体" w:hAnsi="宋体" w:eastAsia="宋体"/>
          <w:color w:val="auto"/>
          <w:sz w:val="24"/>
        </w:rPr>
      </w:pPr>
      <w:r>
        <w:rPr>
          <w:rFonts w:ascii="宋体" w:hAnsi="宋体" w:eastAsia="宋体"/>
          <w:color w:val="auto"/>
          <w:sz w:val="24"/>
        </w:rPr>
        <w:t>3</w:t>
      </w:r>
      <w:r>
        <w:rPr>
          <w:rFonts w:hint="eastAsia" w:ascii="宋体" w:hAnsi="宋体" w:eastAsia="宋体"/>
          <w:color w:val="auto"/>
          <w:sz w:val="24"/>
        </w:rPr>
        <w:t>2.1采购人与中标人应当自发出中标通知书之日起30日内签订合同。</w:t>
      </w:r>
    </w:p>
    <w:p>
      <w:pPr>
        <w:spacing w:line="360" w:lineRule="auto"/>
        <w:ind w:firstLine="435"/>
        <w:rPr>
          <w:rFonts w:ascii="宋体" w:hAnsi="宋体" w:eastAsia="宋体"/>
          <w:color w:val="auto"/>
          <w:sz w:val="24"/>
        </w:rPr>
      </w:pPr>
      <w:r>
        <w:rPr>
          <w:rFonts w:ascii="宋体" w:hAnsi="宋体" w:eastAsia="宋体"/>
          <w:color w:val="auto"/>
          <w:sz w:val="24"/>
        </w:rPr>
        <w:t>3</w:t>
      </w:r>
      <w:r>
        <w:rPr>
          <w:rFonts w:hint="eastAsia" w:ascii="宋体" w:hAnsi="宋体" w:eastAsia="宋体"/>
          <w:color w:val="auto"/>
          <w:sz w:val="24"/>
        </w:rPr>
        <w:t>2.2招标文件、中标人的投标文件及其澄清文件等，均为签订合同的依据。</w:t>
      </w:r>
    </w:p>
    <w:p>
      <w:pPr>
        <w:spacing w:line="360" w:lineRule="auto"/>
        <w:ind w:firstLine="435"/>
        <w:rPr>
          <w:rFonts w:ascii="宋体" w:hAnsi="宋体" w:eastAsia="宋体"/>
          <w:color w:val="auto"/>
          <w:sz w:val="24"/>
        </w:rPr>
      </w:pPr>
      <w:r>
        <w:rPr>
          <w:rFonts w:ascii="宋体" w:hAnsi="宋体" w:eastAsia="宋体"/>
          <w:color w:val="auto"/>
          <w:sz w:val="24"/>
        </w:rPr>
        <w:t>3</w:t>
      </w:r>
      <w:r>
        <w:rPr>
          <w:rFonts w:hint="eastAsia" w:ascii="宋体" w:hAnsi="宋体" w:eastAsia="宋体"/>
          <w:color w:val="auto"/>
          <w:sz w:val="24"/>
        </w:rPr>
        <w:t>2.3中</w:t>
      </w:r>
      <w:r>
        <w:rPr>
          <w:rFonts w:ascii="宋体" w:hAnsi="宋体" w:eastAsia="宋体"/>
          <w:color w:val="auto"/>
          <w:sz w:val="24"/>
        </w:rPr>
        <w:t>标</w:t>
      </w:r>
      <w:r>
        <w:rPr>
          <w:rFonts w:hint="eastAsia" w:ascii="宋体" w:hAnsi="宋体" w:eastAsia="宋体"/>
          <w:color w:val="auto"/>
          <w:sz w:val="24"/>
        </w:rPr>
        <w:t>人</w:t>
      </w:r>
      <w:r>
        <w:rPr>
          <w:rFonts w:ascii="宋体" w:hAnsi="宋体" w:eastAsia="宋体"/>
          <w:color w:val="auto"/>
          <w:sz w:val="24"/>
        </w:rPr>
        <w:t>拒绝与采购人签订合同的，采购人可以按照评审报告推荐的中标候选人</w:t>
      </w:r>
      <w:r>
        <w:rPr>
          <w:rFonts w:hint="eastAsia" w:ascii="宋体" w:hAnsi="宋体" w:eastAsia="宋体"/>
          <w:color w:val="auto"/>
          <w:sz w:val="24"/>
        </w:rPr>
        <w:t>名单</w:t>
      </w:r>
      <w:r>
        <w:rPr>
          <w:rFonts w:ascii="宋体" w:hAnsi="宋体" w:eastAsia="宋体"/>
          <w:color w:val="auto"/>
          <w:sz w:val="24"/>
        </w:rPr>
        <w:t>排序</w:t>
      </w:r>
      <w:r>
        <w:rPr>
          <w:rFonts w:hint="eastAsia" w:ascii="宋体" w:hAnsi="宋体" w:eastAsia="宋体"/>
          <w:color w:val="auto"/>
          <w:sz w:val="24"/>
        </w:rPr>
        <w:t>，</w:t>
      </w:r>
      <w:r>
        <w:rPr>
          <w:rFonts w:ascii="宋体" w:hAnsi="宋体" w:eastAsia="宋体"/>
          <w:color w:val="auto"/>
          <w:sz w:val="24"/>
        </w:rPr>
        <w:t>确定下一</w:t>
      </w:r>
      <w:r>
        <w:rPr>
          <w:rFonts w:hint="eastAsia" w:ascii="宋体" w:hAnsi="宋体" w:eastAsia="宋体"/>
          <w:color w:val="auto"/>
          <w:sz w:val="24"/>
        </w:rPr>
        <w:t>中标候选</w:t>
      </w:r>
      <w:r>
        <w:rPr>
          <w:rFonts w:ascii="宋体" w:hAnsi="宋体" w:eastAsia="宋体"/>
          <w:color w:val="auto"/>
          <w:sz w:val="24"/>
        </w:rPr>
        <w:t>人为中标</w:t>
      </w:r>
      <w:r>
        <w:rPr>
          <w:rFonts w:hint="eastAsia" w:ascii="宋体" w:hAnsi="宋体" w:eastAsia="宋体"/>
          <w:color w:val="auto"/>
          <w:sz w:val="24"/>
        </w:rPr>
        <w:t>人</w:t>
      </w:r>
      <w:r>
        <w:rPr>
          <w:rFonts w:ascii="宋体" w:hAnsi="宋体" w:eastAsia="宋体"/>
          <w:color w:val="auto"/>
          <w:sz w:val="24"/>
        </w:rPr>
        <w:t>，也可以重新开展政府采购活动。</w:t>
      </w:r>
    </w:p>
    <w:p>
      <w:pPr>
        <w:spacing w:line="360" w:lineRule="auto"/>
        <w:ind w:firstLine="435"/>
        <w:rPr>
          <w:rFonts w:ascii="宋体" w:hAnsi="宋体" w:eastAsia="宋体"/>
          <w:color w:val="auto"/>
          <w:sz w:val="24"/>
        </w:rPr>
      </w:pPr>
      <w:r>
        <w:rPr>
          <w:rFonts w:ascii="宋体" w:hAnsi="宋体" w:eastAsia="宋体"/>
          <w:color w:val="auto"/>
          <w:sz w:val="24"/>
        </w:rPr>
        <w:t>3</w:t>
      </w:r>
      <w:r>
        <w:rPr>
          <w:rFonts w:hint="eastAsia" w:ascii="宋体" w:hAnsi="宋体" w:eastAsia="宋体"/>
          <w:color w:val="auto"/>
          <w:sz w:val="24"/>
        </w:rPr>
        <w:t>2.4当出现法规规定的中标无效或中标结果无效情形时，采购人可依法与排名下一位的中标候选人另行签订合同，或依法重新开展采购活动。</w:t>
      </w:r>
    </w:p>
    <w:p>
      <w:pPr>
        <w:spacing w:line="360" w:lineRule="auto"/>
        <w:ind w:firstLine="435"/>
        <w:rPr>
          <w:rFonts w:ascii="宋体" w:hAnsi="宋体" w:eastAsia="宋体"/>
          <w:color w:val="auto"/>
          <w:sz w:val="24"/>
        </w:rPr>
      </w:pPr>
      <w:r>
        <w:rPr>
          <w:rFonts w:hint="eastAsia" w:ascii="宋体" w:hAnsi="宋体" w:eastAsia="宋体"/>
          <w:color w:val="auto"/>
          <w:sz w:val="24"/>
        </w:rPr>
        <w:t>32.5依据《政府采购促进中小企业发展管理办法》（财库〔</w:t>
      </w:r>
      <w:r>
        <w:rPr>
          <w:rFonts w:ascii="宋体" w:hAnsi="宋体" w:eastAsia="宋体"/>
          <w:color w:val="auto"/>
          <w:sz w:val="24"/>
        </w:rPr>
        <w:t>2020〕46号</w:t>
      </w:r>
      <w:r>
        <w:rPr>
          <w:rFonts w:hint="eastAsia" w:ascii="宋体" w:hAnsi="宋体" w:eastAsia="宋体"/>
          <w:color w:val="auto"/>
          <w:sz w:val="24"/>
        </w:rPr>
        <w:t>）规定享受扶持政策获得政府采购合同的，小微企业不得将合同分包给大中型企业，中型企业不得将合同分包给大型企业。</w:t>
      </w:r>
    </w:p>
    <w:p>
      <w:pPr>
        <w:spacing w:line="360" w:lineRule="auto"/>
        <w:ind w:firstLine="437"/>
        <w:outlineLvl w:val="3"/>
        <w:rPr>
          <w:rFonts w:asciiTheme="minorEastAsia" w:hAnsiTheme="minorEastAsia" w:eastAsiaTheme="minorEastAsia"/>
          <w:b/>
          <w:color w:val="auto"/>
          <w:sz w:val="24"/>
        </w:rPr>
      </w:pPr>
      <w:r>
        <w:rPr>
          <w:rFonts w:asciiTheme="minorEastAsia" w:hAnsiTheme="minorEastAsia" w:eastAsiaTheme="minorEastAsia"/>
          <w:b/>
          <w:color w:val="auto"/>
          <w:sz w:val="24"/>
        </w:rPr>
        <w:t>3</w:t>
      </w:r>
      <w:r>
        <w:rPr>
          <w:rFonts w:hint="eastAsia" w:asciiTheme="minorEastAsia" w:hAnsiTheme="minorEastAsia" w:eastAsiaTheme="minorEastAsia"/>
          <w:b/>
          <w:color w:val="auto"/>
          <w:sz w:val="24"/>
        </w:rPr>
        <w:t>3</w:t>
      </w:r>
      <w:r>
        <w:rPr>
          <w:rFonts w:asciiTheme="minorEastAsia" w:hAnsiTheme="minorEastAsia" w:eastAsiaTheme="minorEastAsia"/>
          <w:b/>
          <w:color w:val="auto"/>
          <w:sz w:val="24"/>
        </w:rPr>
        <w:t>.</w:t>
      </w:r>
      <w:r>
        <w:rPr>
          <w:rFonts w:hint="eastAsia" w:asciiTheme="minorEastAsia" w:hAnsiTheme="minorEastAsia" w:eastAsiaTheme="minorEastAsia"/>
          <w:b/>
          <w:color w:val="auto"/>
          <w:sz w:val="24"/>
        </w:rPr>
        <w:t>中标服务费</w:t>
      </w:r>
    </w:p>
    <w:p>
      <w:pPr>
        <w:spacing w:line="360" w:lineRule="auto"/>
        <w:ind w:firstLine="435"/>
        <w:rPr>
          <w:rFonts w:ascii="宋体" w:hAnsi="宋体" w:eastAsia="宋体"/>
          <w:color w:val="auto"/>
          <w:sz w:val="24"/>
        </w:rPr>
      </w:pPr>
      <w:r>
        <w:rPr>
          <w:rFonts w:ascii="宋体" w:hAnsi="宋体" w:eastAsia="宋体"/>
          <w:color w:val="auto"/>
          <w:sz w:val="24"/>
        </w:rPr>
        <w:t>3</w:t>
      </w:r>
      <w:r>
        <w:rPr>
          <w:rFonts w:hint="eastAsia" w:ascii="宋体" w:hAnsi="宋体" w:eastAsia="宋体"/>
          <w:color w:val="auto"/>
          <w:sz w:val="24"/>
        </w:rPr>
        <w:t>3</w:t>
      </w:r>
      <w:r>
        <w:rPr>
          <w:rFonts w:ascii="宋体" w:hAnsi="宋体" w:eastAsia="宋体"/>
          <w:color w:val="auto"/>
          <w:sz w:val="24"/>
        </w:rPr>
        <w:t>.1</w:t>
      </w:r>
      <w:r>
        <w:rPr>
          <w:rFonts w:hint="eastAsia" w:ascii="宋体" w:hAnsi="宋体" w:eastAsia="宋体"/>
          <w:color w:val="auto"/>
          <w:sz w:val="24"/>
        </w:rPr>
        <w:t>本项目中标服务费的收取按</w:t>
      </w:r>
      <w:r>
        <w:rPr>
          <w:rFonts w:hint="eastAsia" w:asciiTheme="minorEastAsia" w:hAnsiTheme="minorEastAsia" w:eastAsiaTheme="minorEastAsia"/>
          <w:color w:val="auto"/>
          <w:sz w:val="24"/>
          <w:u w:val="single"/>
        </w:rPr>
        <w:t>投标人须知前附表的</w:t>
      </w:r>
      <w:r>
        <w:rPr>
          <w:rFonts w:hint="eastAsia" w:ascii="宋体" w:hAnsi="宋体" w:eastAsia="宋体"/>
          <w:color w:val="auto"/>
          <w:sz w:val="24"/>
        </w:rPr>
        <w:t>规定执行</w:t>
      </w:r>
      <w:r>
        <w:rPr>
          <w:rFonts w:hint="eastAsia" w:asciiTheme="minorEastAsia" w:hAnsiTheme="minorEastAsia" w:eastAsiaTheme="minorEastAsia"/>
          <w:color w:val="auto"/>
          <w:sz w:val="24"/>
        </w:rPr>
        <w:t>。</w:t>
      </w:r>
    </w:p>
    <w:p>
      <w:pPr>
        <w:spacing w:line="360" w:lineRule="auto"/>
        <w:ind w:firstLine="437"/>
        <w:outlineLvl w:val="3"/>
        <w:rPr>
          <w:rFonts w:asciiTheme="minorEastAsia" w:hAnsiTheme="minorEastAsia" w:eastAsiaTheme="minorEastAsia"/>
          <w:b/>
          <w:color w:val="auto"/>
          <w:sz w:val="24"/>
        </w:rPr>
      </w:pPr>
      <w:bookmarkStart w:id="11" w:name="_Toc2583661"/>
      <w:bookmarkStart w:id="12" w:name="_Toc518923100"/>
      <w:r>
        <w:rPr>
          <w:rFonts w:hint="eastAsia" w:asciiTheme="minorEastAsia" w:hAnsiTheme="minorEastAsia" w:eastAsiaTheme="minorEastAsia"/>
          <w:b/>
          <w:color w:val="auto"/>
          <w:sz w:val="24"/>
        </w:rPr>
        <w:t>34</w:t>
      </w:r>
      <w:r>
        <w:rPr>
          <w:rFonts w:asciiTheme="minorEastAsia" w:hAnsiTheme="minorEastAsia" w:eastAsiaTheme="minorEastAsia"/>
          <w:b/>
          <w:color w:val="auto"/>
          <w:sz w:val="24"/>
        </w:rPr>
        <w:t>.</w:t>
      </w:r>
      <w:r>
        <w:rPr>
          <w:rFonts w:hint="eastAsia" w:asciiTheme="minorEastAsia" w:hAnsiTheme="minorEastAsia" w:eastAsiaTheme="minorEastAsia"/>
          <w:b/>
          <w:color w:val="auto"/>
          <w:sz w:val="24"/>
        </w:rPr>
        <w:t>廉洁自律</w:t>
      </w:r>
      <w:r>
        <w:rPr>
          <w:rFonts w:asciiTheme="minorEastAsia" w:hAnsiTheme="minorEastAsia" w:eastAsiaTheme="minorEastAsia"/>
          <w:b/>
          <w:color w:val="auto"/>
          <w:sz w:val="24"/>
        </w:rPr>
        <w:t>规定</w:t>
      </w:r>
      <w:bookmarkEnd w:id="11"/>
      <w:bookmarkEnd w:id="12"/>
    </w:p>
    <w:p>
      <w:pPr>
        <w:spacing w:line="360" w:lineRule="auto"/>
        <w:ind w:firstLine="435"/>
        <w:rPr>
          <w:rFonts w:ascii="宋体" w:hAnsi="宋体" w:eastAsia="宋体"/>
          <w:color w:val="auto"/>
          <w:sz w:val="24"/>
        </w:rPr>
      </w:pPr>
      <w:r>
        <w:rPr>
          <w:rFonts w:hint="eastAsia" w:ascii="宋体" w:hAnsi="宋体" w:eastAsia="宋体"/>
          <w:color w:val="auto"/>
          <w:sz w:val="24"/>
        </w:rPr>
        <w:t>34.1采购代理机构</w:t>
      </w:r>
      <w:r>
        <w:rPr>
          <w:rFonts w:ascii="宋体" w:hAnsi="宋体" w:eastAsia="宋体"/>
          <w:color w:val="auto"/>
          <w:sz w:val="24"/>
        </w:rPr>
        <w:t>工作人员</w:t>
      </w:r>
      <w:r>
        <w:rPr>
          <w:rFonts w:hint="eastAsia" w:ascii="宋体" w:hAnsi="宋体" w:eastAsia="宋体"/>
          <w:color w:val="auto"/>
          <w:sz w:val="24"/>
        </w:rPr>
        <w:t>不得以不正当手段获取政府采购代理业务，不得与采购人、供应商恶意串通。</w:t>
      </w:r>
    </w:p>
    <w:p>
      <w:pPr>
        <w:spacing w:line="360" w:lineRule="auto"/>
        <w:ind w:firstLine="435"/>
        <w:rPr>
          <w:rFonts w:ascii="宋体" w:hAnsi="宋体" w:eastAsia="宋体"/>
          <w:color w:val="auto"/>
          <w:sz w:val="24"/>
        </w:rPr>
      </w:pPr>
      <w:r>
        <w:rPr>
          <w:rFonts w:ascii="宋体" w:hAnsi="宋体" w:eastAsia="宋体"/>
          <w:color w:val="auto"/>
          <w:sz w:val="24"/>
        </w:rPr>
        <w:t>3</w:t>
      </w:r>
      <w:r>
        <w:rPr>
          <w:rFonts w:hint="eastAsia" w:ascii="宋体" w:hAnsi="宋体" w:eastAsia="宋体"/>
          <w:color w:val="auto"/>
          <w:sz w:val="24"/>
        </w:rPr>
        <w:t>4</w:t>
      </w:r>
      <w:r>
        <w:rPr>
          <w:rFonts w:ascii="宋体" w:hAnsi="宋体" w:eastAsia="宋体"/>
          <w:color w:val="auto"/>
          <w:sz w:val="24"/>
        </w:rPr>
        <w:t>.2</w:t>
      </w:r>
      <w:r>
        <w:rPr>
          <w:rFonts w:hint="eastAsia" w:ascii="宋体" w:hAnsi="宋体" w:eastAsia="宋体"/>
          <w:color w:val="auto"/>
          <w:sz w:val="24"/>
        </w:rPr>
        <w:t>采购代理机构工作人员不得接受采购人或者供应商组织的宴请、旅游、娱乐，不得收受礼品、现金、有价证券等，不得向采购人或者供应商报销应当由个人承担的费用。</w:t>
      </w:r>
    </w:p>
    <w:p>
      <w:pPr>
        <w:spacing w:line="360" w:lineRule="auto"/>
        <w:ind w:firstLine="437"/>
        <w:outlineLvl w:val="3"/>
        <w:rPr>
          <w:rFonts w:asciiTheme="minorEastAsia" w:hAnsiTheme="minorEastAsia" w:eastAsiaTheme="minorEastAsia"/>
          <w:b/>
          <w:color w:val="auto"/>
          <w:sz w:val="24"/>
        </w:rPr>
      </w:pPr>
      <w:bookmarkStart w:id="13" w:name="_Toc2583662"/>
      <w:bookmarkStart w:id="14" w:name="_Toc518923101"/>
      <w:r>
        <w:rPr>
          <w:rFonts w:hint="eastAsia" w:asciiTheme="minorEastAsia" w:hAnsiTheme="minorEastAsia" w:eastAsiaTheme="minorEastAsia"/>
          <w:b/>
          <w:color w:val="auto"/>
          <w:sz w:val="24"/>
        </w:rPr>
        <w:t>35.人员回避</w:t>
      </w:r>
      <w:bookmarkEnd w:id="13"/>
      <w:bookmarkEnd w:id="14"/>
    </w:p>
    <w:p>
      <w:pPr>
        <w:spacing w:line="360" w:lineRule="auto"/>
        <w:ind w:firstLine="435"/>
        <w:rPr>
          <w:rFonts w:ascii="仿宋_GB2312" w:hAnsi="宋体" w:eastAsia="仿宋_GB2312"/>
          <w:color w:val="auto"/>
          <w:sz w:val="24"/>
        </w:rPr>
      </w:pPr>
      <w:r>
        <w:rPr>
          <w:rFonts w:hint="eastAsia" w:ascii="宋体" w:hAnsi="宋体" w:eastAsia="宋体"/>
          <w:color w:val="auto"/>
          <w:sz w:val="24"/>
        </w:rPr>
        <w:t>投标人</w:t>
      </w:r>
      <w:r>
        <w:rPr>
          <w:rFonts w:ascii="宋体" w:hAnsi="宋体" w:eastAsia="宋体"/>
          <w:color w:val="auto"/>
          <w:sz w:val="24"/>
        </w:rPr>
        <w:t>认为采购人员</w:t>
      </w:r>
      <w:r>
        <w:rPr>
          <w:rFonts w:hint="eastAsia" w:ascii="宋体" w:hAnsi="宋体" w:eastAsia="宋体"/>
          <w:color w:val="auto"/>
          <w:sz w:val="24"/>
        </w:rPr>
        <w:t>及其</w:t>
      </w:r>
      <w:r>
        <w:rPr>
          <w:rFonts w:ascii="宋体" w:hAnsi="宋体" w:eastAsia="宋体"/>
          <w:color w:val="auto"/>
          <w:sz w:val="24"/>
        </w:rPr>
        <w:t>相关人员有</w:t>
      </w:r>
      <w:r>
        <w:rPr>
          <w:rFonts w:hint="eastAsia" w:ascii="宋体" w:hAnsi="宋体" w:eastAsia="宋体"/>
          <w:color w:val="auto"/>
          <w:sz w:val="24"/>
        </w:rPr>
        <w:t>法律</w:t>
      </w:r>
      <w:r>
        <w:rPr>
          <w:rFonts w:ascii="宋体" w:hAnsi="宋体" w:eastAsia="宋体"/>
          <w:color w:val="auto"/>
          <w:sz w:val="24"/>
        </w:rPr>
        <w:t>法规所列与其他供应商</w:t>
      </w:r>
      <w:r>
        <w:rPr>
          <w:rFonts w:hint="eastAsia" w:ascii="宋体" w:hAnsi="宋体" w:eastAsia="宋体"/>
          <w:color w:val="auto"/>
          <w:sz w:val="24"/>
        </w:rPr>
        <w:t>有</w:t>
      </w:r>
      <w:r>
        <w:rPr>
          <w:rFonts w:ascii="宋体" w:hAnsi="宋体" w:eastAsia="宋体"/>
          <w:color w:val="auto"/>
          <w:sz w:val="24"/>
        </w:rPr>
        <w:t>利害关系的，可以向</w:t>
      </w:r>
      <w:r>
        <w:rPr>
          <w:rFonts w:hint="eastAsia" w:ascii="宋体" w:hAnsi="宋体" w:eastAsia="宋体"/>
          <w:color w:val="auto"/>
          <w:sz w:val="24"/>
        </w:rPr>
        <w:t>采购人或</w:t>
      </w:r>
      <w:r>
        <w:rPr>
          <w:rFonts w:ascii="宋体" w:hAnsi="宋体" w:eastAsia="宋体"/>
          <w:color w:val="auto"/>
          <w:sz w:val="24"/>
        </w:rPr>
        <w:t>采购代理机构书面提出回避申请，并说明理由。</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36</w:t>
      </w:r>
      <w:r>
        <w:rPr>
          <w:rFonts w:asciiTheme="minorEastAsia" w:hAnsiTheme="minorEastAsia" w:eastAsiaTheme="minorEastAsia"/>
          <w:b/>
          <w:color w:val="auto"/>
          <w:sz w:val="24"/>
        </w:rPr>
        <w:t>.</w:t>
      </w:r>
      <w:r>
        <w:rPr>
          <w:rFonts w:hint="eastAsia" w:asciiTheme="minorEastAsia" w:hAnsiTheme="minorEastAsia" w:eastAsiaTheme="minorEastAsia"/>
          <w:b/>
          <w:color w:val="auto"/>
          <w:sz w:val="24"/>
        </w:rPr>
        <w:t>质疑的提出与接收</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36.1投标人认为招标文件、招标过程和中标结果使自己的权益受到损害的，可以根据</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中华人民共和国政府</w:t>
      </w:r>
      <w:r>
        <w:rPr>
          <w:rFonts w:asciiTheme="minorEastAsia" w:hAnsiTheme="minorEastAsia" w:eastAsiaTheme="minorEastAsia"/>
          <w:color w:val="auto"/>
          <w:sz w:val="24"/>
        </w:rPr>
        <w:t>采购法》</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中华人民共和国政府</w:t>
      </w:r>
      <w:r>
        <w:rPr>
          <w:rFonts w:asciiTheme="minorEastAsia" w:hAnsiTheme="minorEastAsia" w:eastAsiaTheme="minorEastAsia"/>
          <w:color w:val="auto"/>
          <w:sz w:val="24"/>
        </w:rPr>
        <w:t>采购法实施条例》</w:t>
      </w:r>
      <w:r>
        <w:rPr>
          <w:rFonts w:hint="eastAsia" w:asciiTheme="minorEastAsia" w:hAnsiTheme="minorEastAsia" w:eastAsiaTheme="minorEastAsia"/>
          <w:color w:val="auto"/>
          <w:sz w:val="24"/>
        </w:rPr>
        <w:t>和</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政府</w:t>
      </w:r>
      <w:r>
        <w:rPr>
          <w:rFonts w:asciiTheme="minorEastAsia" w:hAnsiTheme="minorEastAsia" w:eastAsiaTheme="minorEastAsia"/>
          <w:color w:val="auto"/>
          <w:sz w:val="24"/>
        </w:rPr>
        <w:t>采购质疑和投诉办法》</w:t>
      </w:r>
      <w:r>
        <w:rPr>
          <w:rFonts w:hint="eastAsia" w:asciiTheme="minorEastAsia" w:hAnsiTheme="minorEastAsia" w:eastAsiaTheme="minorEastAsia"/>
          <w:color w:val="auto"/>
          <w:sz w:val="24"/>
        </w:rPr>
        <w:t>的</w:t>
      </w:r>
      <w:r>
        <w:rPr>
          <w:rFonts w:asciiTheme="minorEastAsia" w:hAnsiTheme="minorEastAsia" w:eastAsiaTheme="minorEastAsia"/>
          <w:color w:val="auto"/>
          <w:sz w:val="24"/>
        </w:rPr>
        <w:t>有关规定，</w:t>
      </w:r>
      <w:r>
        <w:rPr>
          <w:rFonts w:hint="eastAsia" w:asciiTheme="minorEastAsia" w:hAnsiTheme="minorEastAsia" w:eastAsiaTheme="minorEastAsia"/>
          <w:color w:val="auto"/>
          <w:sz w:val="24"/>
        </w:rPr>
        <w:t>依法向采购人或其委托的采购代理机构提出质疑。</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3</w:t>
      </w:r>
      <w:r>
        <w:rPr>
          <w:rFonts w:hint="eastAsia" w:asciiTheme="minorEastAsia" w:hAnsiTheme="minorEastAsia" w:eastAsiaTheme="minorEastAsia"/>
          <w:color w:val="auto"/>
          <w:sz w:val="24"/>
        </w:rPr>
        <w:t>6</w:t>
      </w:r>
      <w:r>
        <w:rPr>
          <w:rFonts w:asciiTheme="minorEastAsia" w:hAnsiTheme="minorEastAsia" w:eastAsiaTheme="minorEastAsia"/>
          <w:color w:val="auto"/>
          <w:sz w:val="24"/>
        </w:rPr>
        <w:t>.2</w:t>
      </w:r>
      <w:r>
        <w:rPr>
          <w:rFonts w:hint="eastAsia" w:asciiTheme="minorEastAsia" w:hAnsiTheme="minorEastAsia" w:eastAsiaTheme="minorEastAsia"/>
          <w:color w:val="auto"/>
          <w:sz w:val="24"/>
        </w:rPr>
        <w:t>质疑供应商</w:t>
      </w:r>
      <w:r>
        <w:rPr>
          <w:rFonts w:asciiTheme="minorEastAsia" w:hAnsiTheme="minorEastAsia" w:eastAsiaTheme="minorEastAsia"/>
          <w:color w:val="auto"/>
          <w:sz w:val="24"/>
        </w:rPr>
        <w:t>应按照财政部制定的</w:t>
      </w:r>
      <w:r>
        <w:rPr>
          <w:rFonts w:hint="eastAsia" w:asciiTheme="minorEastAsia" w:hAnsiTheme="minorEastAsia" w:eastAsiaTheme="minorEastAsia"/>
          <w:color w:val="auto"/>
          <w:sz w:val="24"/>
        </w:rPr>
        <w:t>《政府采购供应商质疑函范本》格式（详见招标文件第七章）和</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政府</w:t>
      </w:r>
      <w:r>
        <w:rPr>
          <w:rFonts w:asciiTheme="minorEastAsia" w:hAnsiTheme="minorEastAsia" w:eastAsiaTheme="minorEastAsia"/>
          <w:color w:val="auto"/>
          <w:sz w:val="24"/>
        </w:rPr>
        <w:t>采购质疑和投诉办法》的要求</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在法定质疑期内</w:t>
      </w:r>
      <w:r>
        <w:rPr>
          <w:rFonts w:hint="eastAsia" w:asciiTheme="minorEastAsia" w:hAnsiTheme="minorEastAsia" w:eastAsiaTheme="minorEastAsia"/>
          <w:color w:val="auto"/>
          <w:sz w:val="24"/>
        </w:rPr>
        <w:t>以书面形式</w:t>
      </w:r>
      <w:r>
        <w:rPr>
          <w:rFonts w:asciiTheme="minorEastAsia" w:hAnsiTheme="minorEastAsia" w:eastAsiaTheme="minorEastAsia"/>
          <w:color w:val="auto"/>
          <w:sz w:val="24"/>
        </w:rPr>
        <w:t>提出质疑</w:t>
      </w:r>
      <w:r>
        <w:rPr>
          <w:rFonts w:hint="eastAsia" w:asciiTheme="minorEastAsia" w:hAnsiTheme="minorEastAsia" w:eastAsiaTheme="minorEastAsia"/>
          <w:color w:val="auto"/>
          <w:sz w:val="24"/>
        </w:rPr>
        <w:t>，超出法定质疑期提交的质疑将被拒绝。针对同一采购程序环节的质疑应一次性提出。</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36.3采购代理机构质疑函接收部门、联系电话和通讯地址，见</w:t>
      </w:r>
      <w:r>
        <w:rPr>
          <w:rFonts w:hint="eastAsia" w:asciiTheme="minorEastAsia" w:hAnsiTheme="minorEastAsia" w:eastAsiaTheme="minorEastAsia"/>
          <w:color w:val="auto"/>
          <w:sz w:val="24"/>
          <w:u w:val="single"/>
        </w:rPr>
        <w:t>投标人须知前附表</w:t>
      </w:r>
      <w:r>
        <w:rPr>
          <w:rFonts w:hint="eastAsia" w:asciiTheme="minorEastAsia" w:hAnsiTheme="minorEastAsia" w:eastAsiaTheme="minorEastAsia"/>
          <w:color w:val="auto"/>
          <w:sz w:val="24"/>
        </w:rPr>
        <w:t>。</w:t>
      </w:r>
    </w:p>
    <w:p>
      <w:pPr>
        <w:spacing w:line="360" w:lineRule="auto"/>
        <w:ind w:firstLine="437"/>
        <w:outlineLvl w:val="3"/>
        <w:rPr>
          <w:rFonts w:asciiTheme="minorEastAsia" w:hAnsiTheme="minorEastAsia" w:eastAsiaTheme="minorEastAsia"/>
          <w:b/>
          <w:color w:val="auto"/>
          <w:sz w:val="24"/>
        </w:rPr>
      </w:pPr>
      <w:r>
        <w:rPr>
          <w:rFonts w:hint="eastAsia" w:asciiTheme="minorEastAsia" w:hAnsiTheme="minorEastAsia" w:eastAsiaTheme="minorEastAsia"/>
          <w:b/>
          <w:color w:val="auto"/>
          <w:sz w:val="24"/>
        </w:rPr>
        <w:t>37</w:t>
      </w:r>
      <w:r>
        <w:rPr>
          <w:rFonts w:asciiTheme="minorEastAsia" w:hAnsiTheme="minorEastAsia" w:eastAsiaTheme="minorEastAsia"/>
          <w:b/>
          <w:color w:val="auto"/>
          <w:sz w:val="24"/>
        </w:rPr>
        <w:t>.</w:t>
      </w:r>
      <w:r>
        <w:rPr>
          <w:rFonts w:hint="eastAsia" w:asciiTheme="minorEastAsia" w:hAnsiTheme="minorEastAsia" w:eastAsiaTheme="minorEastAsia"/>
          <w:b/>
          <w:color w:val="auto"/>
          <w:sz w:val="24"/>
        </w:rPr>
        <w:t>需要补充的其他内容</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需要补充的其他内容，见</w:t>
      </w:r>
      <w:r>
        <w:rPr>
          <w:rFonts w:hint="eastAsia" w:asciiTheme="minorEastAsia" w:hAnsiTheme="minorEastAsia" w:eastAsiaTheme="minorEastAsia"/>
          <w:color w:val="auto"/>
          <w:sz w:val="24"/>
          <w:u w:val="single"/>
        </w:rPr>
        <w:t>投标人须知前附表</w:t>
      </w:r>
      <w:r>
        <w:rPr>
          <w:rFonts w:hint="eastAsia" w:asciiTheme="minorEastAsia" w:hAnsiTheme="minorEastAsia" w:eastAsiaTheme="minorEastAsia"/>
          <w:color w:val="auto"/>
          <w:sz w:val="24"/>
        </w:rPr>
        <w:t>。</w:t>
      </w:r>
    </w:p>
    <w:p>
      <w:pPr>
        <w:widowControl/>
        <w:jc w:val="left"/>
        <w:rPr>
          <w:rFonts w:asciiTheme="minorEastAsia" w:hAnsiTheme="minorEastAsia" w:eastAsiaTheme="minorEastAsia"/>
          <w:b/>
          <w:color w:val="auto"/>
          <w:sz w:val="28"/>
        </w:rPr>
      </w:pPr>
      <w:r>
        <w:rPr>
          <w:rFonts w:asciiTheme="minorEastAsia" w:hAnsiTheme="minorEastAsia" w:eastAsiaTheme="minorEastAsia"/>
          <w:color w:val="auto"/>
          <w:sz w:val="24"/>
        </w:rPr>
        <w:br w:type="page"/>
      </w:r>
    </w:p>
    <w:p>
      <w:pPr>
        <w:spacing w:line="360" w:lineRule="auto"/>
        <w:jc w:val="center"/>
        <w:outlineLvl w:val="1"/>
        <w:rPr>
          <w:rFonts w:asciiTheme="minorEastAsia" w:hAnsiTheme="minorEastAsia" w:eastAsiaTheme="minorEastAsia"/>
          <w:b/>
          <w:color w:val="auto"/>
          <w:sz w:val="28"/>
        </w:rPr>
      </w:pPr>
      <w:bookmarkStart w:id="15" w:name="_Toc10090"/>
      <w:r>
        <w:rPr>
          <w:rFonts w:hint="eastAsia" w:asciiTheme="minorEastAsia" w:hAnsiTheme="minorEastAsia" w:eastAsiaTheme="minorEastAsia"/>
          <w:b/>
          <w:color w:val="auto"/>
          <w:sz w:val="28"/>
        </w:rPr>
        <w:t>第三章  采购需求</w:t>
      </w:r>
      <w:bookmarkEnd w:id="15"/>
    </w:p>
    <w:p>
      <w:pPr>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前注：</w:t>
      </w:r>
    </w:p>
    <w:p>
      <w:pPr>
        <w:spacing w:line="360" w:lineRule="auto"/>
        <w:ind w:firstLine="435"/>
        <w:rPr>
          <w:rFonts w:ascii="宋体" w:hAnsi="宋体" w:eastAsia="宋体"/>
          <w:color w:val="auto"/>
          <w:sz w:val="24"/>
          <w:szCs w:val="18"/>
        </w:rPr>
      </w:pPr>
      <w:r>
        <w:rPr>
          <w:rFonts w:hint="eastAsia" w:asciiTheme="minorEastAsia" w:hAnsiTheme="minorEastAsia" w:eastAsiaTheme="minorEastAsia"/>
          <w:color w:val="auto"/>
          <w:sz w:val="24"/>
        </w:rPr>
        <w:t>1.</w:t>
      </w:r>
      <w:r>
        <w:rPr>
          <w:rFonts w:ascii="宋体" w:hAnsi="宋体" w:eastAsia="宋体"/>
          <w:color w:val="auto"/>
          <w:sz w:val="24"/>
          <w:szCs w:val="18"/>
        </w:rPr>
        <w:t>根据《关于规范政府采购进口产品有关工作的通知》及政府采购管理部门的相关规定，下列采购需求中</w:t>
      </w:r>
      <w:r>
        <w:rPr>
          <w:rFonts w:hint="eastAsia" w:ascii="宋体" w:hAnsi="宋体" w:eastAsia="宋体"/>
          <w:color w:val="auto"/>
          <w:sz w:val="24"/>
          <w:szCs w:val="18"/>
        </w:rPr>
        <w:t>标注进口产品的货物均</w:t>
      </w:r>
      <w:r>
        <w:rPr>
          <w:rFonts w:ascii="宋体" w:hAnsi="宋体" w:eastAsia="宋体"/>
          <w:color w:val="auto"/>
          <w:sz w:val="24"/>
          <w:szCs w:val="18"/>
        </w:rPr>
        <w:t>已履行相关论证手续，经核准采购进口</w:t>
      </w:r>
      <w:r>
        <w:rPr>
          <w:rFonts w:hint="eastAsia" w:ascii="宋体" w:hAnsi="宋体" w:eastAsia="宋体"/>
          <w:color w:val="auto"/>
          <w:sz w:val="24"/>
          <w:szCs w:val="18"/>
        </w:rPr>
        <w:t>产品</w:t>
      </w:r>
      <w:r>
        <w:rPr>
          <w:rFonts w:ascii="宋体" w:hAnsi="宋体" w:eastAsia="宋体"/>
          <w:color w:val="auto"/>
          <w:sz w:val="24"/>
          <w:szCs w:val="18"/>
        </w:rPr>
        <w:t>，但不限制满足招标文件要求的国内产品参与竞争</w:t>
      </w:r>
      <w:r>
        <w:rPr>
          <w:rFonts w:hint="eastAsia" w:ascii="宋体" w:hAnsi="宋体" w:eastAsia="宋体"/>
          <w:color w:val="auto"/>
          <w:sz w:val="24"/>
          <w:szCs w:val="18"/>
        </w:rPr>
        <w:t>。未标注进口产品的货物均</w:t>
      </w:r>
      <w:r>
        <w:rPr>
          <w:rFonts w:ascii="宋体" w:hAnsi="宋体" w:eastAsia="宋体"/>
          <w:color w:val="auto"/>
          <w:sz w:val="24"/>
          <w:szCs w:val="18"/>
        </w:rPr>
        <w:t>为拒绝采购进口产品</w:t>
      </w:r>
      <w:r>
        <w:rPr>
          <w:rFonts w:hint="eastAsia" w:ascii="宋体" w:hAnsi="宋体" w:eastAsia="宋体"/>
          <w:color w:val="auto"/>
          <w:sz w:val="24"/>
          <w:szCs w:val="18"/>
        </w:rPr>
        <w:t>。</w:t>
      </w:r>
    </w:p>
    <w:p>
      <w:pPr>
        <w:spacing w:line="360" w:lineRule="auto"/>
        <w:ind w:firstLine="435"/>
        <w:rPr>
          <w:rFonts w:ascii="宋体" w:hAnsi="宋体" w:eastAsia="宋体"/>
          <w:color w:val="auto"/>
          <w:sz w:val="24"/>
          <w:szCs w:val="18"/>
        </w:rPr>
      </w:pPr>
      <w:r>
        <w:rPr>
          <w:rFonts w:hint="eastAsia" w:ascii="宋体" w:hAnsi="宋体" w:eastAsia="宋体"/>
          <w:color w:val="auto"/>
          <w:sz w:val="24"/>
          <w:szCs w:val="18"/>
        </w:rPr>
        <w:t>2.下列采购需求中：如属于《节能产品政府采购品目清单》中政府强制采购的节能产品，则投标人所投产品须具有市场监管总局公布的《参与实施政府采购节能产品认证机构目录》中的认证机构出具的、处于有效期内的节能产品认证证书。</w:t>
      </w:r>
    </w:p>
    <w:p>
      <w:pPr>
        <w:spacing w:line="360" w:lineRule="auto"/>
        <w:ind w:firstLine="435"/>
        <w:rPr>
          <w:rFonts w:hint="eastAsia" w:ascii="宋体" w:hAnsi="宋体" w:eastAsia="宋体"/>
          <w:color w:val="auto"/>
          <w:sz w:val="24"/>
          <w:szCs w:val="18"/>
        </w:rPr>
      </w:pPr>
      <w:r>
        <w:rPr>
          <w:rFonts w:hint="eastAsia" w:ascii="宋体" w:hAnsi="宋体" w:eastAsia="宋体"/>
          <w:color w:val="auto"/>
          <w:sz w:val="24"/>
          <w:szCs w:val="18"/>
        </w:rPr>
        <w:t>3.</w:t>
      </w:r>
      <w:r>
        <w:rPr>
          <w:rFonts w:ascii="宋体" w:hAnsi="宋体" w:eastAsia="宋体"/>
          <w:color w:val="auto"/>
          <w:sz w:val="24"/>
          <w:szCs w:val="18"/>
        </w:rPr>
        <w:t>下列采购需求中：标注▲的产品</w:t>
      </w:r>
      <w:r>
        <w:rPr>
          <w:rFonts w:hint="eastAsia" w:ascii="宋体" w:hAnsi="宋体" w:eastAsia="宋体"/>
          <w:color w:val="auto"/>
          <w:sz w:val="24"/>
          <w:szCs w:val="18"/>
        </w:rPr>
        <w:t>（核心产品）</w:t>
      </w:r>
      <w:r>
        <w:rPr>
          <w:rFonts w:ascii="宋体" w:hAnsi="宋体" w:eastAsia="宋体"/>
          <w:color w:val="auto"/>
          <w:sz w:val="24"/>
          <w:szCs w:val="18"/>
        </w:rPr>
        <w:t>，投标</w:t>
      </w:r>
      <w:r>
        <w:rPr>
          <w:rFonts w:hint="eastAsia" w:ascii="宋体" w:hAnsi="宋体" w:eastAsia="宋体"/>
          <w:color w:val="auto"/>
          <w:sz w:val="24"/>
          <w:szCs w:val="18"/>
        </w:rPr>
        <w:t>人</w:t>
      </w:r>
      <w:r>
        <w:rPr>
          <w:rFonts w:ascii="宋体" w:hAnsi="宋体" w:eastAsia="宋体"/>
          <w:color w:val="auto"/>
          <w:sz w:val="24"/>
          <w:szCs w:val="18"/>
        </w:rPr>
        <w:t>在投标文件《主要</w:t>
      </w:r>
      <w:r>
        <w:rPr>
          <w:rFonts w:hint="eastAsia" w:ascii="宋体" w:hAnsi="宋体" w:eastAsia="宋体"/>
          <w:color w:val="auto"/>
          <w:sz w:val="24"/>
          <w:szCs w:val="18"/>
        </w:rPr>
        <w:t>中标</w:t>
      </w:r>
      <w:r>
        <w:rPr>
          <w:rFonts w:ascii="宋体" w:hAnsi="宋体" w:eastAsia="宋体"/>
          <w:color w:val="auto"/>
          <w:sz w:val="24"/>
          <w:szCs w:val="18"/>
        </w:rPr>
        <w:t>标的承诺函》中填写名称、</w:t>
      </w:r>
      <w:r>
        <w:rPr>
          <w:rFonts w:hint="eastAsia" w:ascii="宋体" w:hAnsi="宋体" w:eastAsia="宋体"/>
          <w:color w:val="auto"/>
          <w:sz w:val="24"/>
          <w:szCs w:val="18"/>
        </w:rPr>
        <w:t>品牌、</w:t>
      </w:r>
      <w:r>
        <w:rPr>
          <w:rFonts w:ascii="宋体" w:hAnsi="宋体" w:eastAsia="宋体"/>
          <w:color w:val="auto"/>
          <w:sz w:val="24"/>
          <w:szCs w:val="18"/>
        </w:rPr>
        <w:t>规格、型号、数量、单价等信息</w:t>
      </w:r>
      <w:r>
        <w:rPr>
          <w:rFonts w:hint="eastAsia" w:ascii="宋体" w:hAnsi="宋体" w:eastAsia="宋体"/>
          <w:color w:val="auto"/>
          <w:sz w:val="24"/>
          <w:szCs w:val="18"/>
        </w:rPr>
        <w:t>。</w:t>
      </w:r>
    </w:p>
    <w:p>
      <w:pPr>
        <w:spacing w:line="360" w:lineRule="auto"/>
        <w:ind w:firstLine="435"/>
        <w:rPr>
          <w:rFonts w:ascii="宋体" w:hAnsi="宋体" w:eastAsia="宋体"/>
          <w:color w:val="auto"/>
          <w:sz w:val="24"/>
          <w:szCs w:val="18"/>
        </w:rPr>
      </w:pPr>
    </w:p>
    <w:p>
      <w:pPr>
        <w:spacing w:line="360" w:lineRule="auto"/>
        <w:ind w:firstLine="437"/>
        <w:rPr>
          <w:rFonts w:ascii="宋体" w:hAnsi="宋体" w:eastAsia="宋体"/>
          <w:b/>
          <w:color w:val="auto"/>
          <w:sz w:val="24"/>
          <w:szCs w:val="18"/>
        </w:rPr>
      </w:pPr>
      <w:r>
        <w:rPr>
          <w:rFonts w:hint="eastAsia" w:ascii="宋体" w:hAnsi="宋体" w:eastAsia="宋体"/>
          <w:b/>
          <w:color w:val="auto"/>
          <w:sz w:val="24"/>
          <w:szCs w:val="18"/>
        </w:rPr>
        <w:t>一、采购需求前附表</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032"/>
        <w:gridCol w:w="5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
                <w:color w:val="auto"/>
                <w:kern w:val="2"/>
              </w:rPr>
            </w:pPr>
            <w:r>
              <w:rPr>
                <w:rFonts w:hint="eastAsia" w:ascii="宋体" w:hAnsi="宋体" w:eastAsia="宋体"/>
                <w:b/>
                <w:color w:val="auto"/>
                <w:kern w:val="2"/>
              </w:rPr>
              <w:t>序号</w:t>
            </w:r>
          </w:p>
        </w:tc>
        <w:tc>
          <w:tcPr>
            <w:tcW w:w="2032" w:type="dxa"/>
            <w:vAlign w:val="center"/>
          </w:tcPr>
          <w:p>
            <w:pPr>
              <w:pStyle w:val="25"/>
              <w:widowControl w:val="0"/>
              <w:spacing w:before="0" w:beforeAutospacing="0" w:after="0" w:afterAutospacing="0" w:line="360" w:lineRule="auto"/>
              <w:rPr>
                <w:rFonts w:ascii="宋体" w:hAnsi="宋体" w:eastAsia="宋体"/>
                <w:bCs w:val="0"/>
                <w:color w:val="auto"/>
                <w:sz w:val="24"/>
              </w:rPr>
            </w:pPr>
            <w:r>
              <w:rPr>
                <w:rFonts w:hint="eastAsia" w:ascii="宋体" w:hAnsi="宋体" w:eastAsia="宋体"/>
                <w:bCs w:val="0"/>
                <w:color w:val="auto"/>
                <w:sz w:val="24"/>
              </w:rPr>
              <w:t>条款名称</w:t>
            </w:r>
          </w:p>
        </w:tc>
        <w:tc>
          <w:tcPr>
            <w:tcW w:w="5483" w:type="dxa"/>
            <w:vAlign w:val="center"/>
          </w:tcPr>
          <w:p>
            <w:pPr>
              <w:pStyle w:val="25"/>
              <w:widowControl w:val="0"/>
              <w:spacing w:before="0" w:beforeAutospacing="0" w:after="0" w:afterAutospacing="0" w:line="360" w:lineRule="auto"/>
              <w:rPr>
                <w:rFonts w:ascii="宋体" w:hAnsi="宋体" w:eastAsia="宋体"/>
                <w:bCs w:val="0"/>
                <w:color w:val="auto"/>
                <w:sz w:val="24"/>
              </w:rPr>
            </w:pPr>
            <w:r>
              <w:rPr>
                <w:rFonts w:hint="eastAsia" w:ascii="宋体" w:hAnsi="宋体" w:eastAsia="宋体"/>
                <w:bCs w:val="0"/>
                <w:color w:val="auto"/>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1</w:t>
            </w:r>
          </w:p>
        </w:tc>
        <w:tc>
          <w:tcPr>
            <w:tcW w:w="2032" w:type="dxa"/>
            <w:vAlign w:val="center"/>
          </w:tcPr>
          <w:p>
            <w:pPr>
              <w:pStyle w:val="25"/>
              <w:widowControl w:val="0"/>
              <w:spacing w:before="0" w:beforeAutospacing="0" w:after="0" w:afterAutospacing="0" w:line="360" w:lineRule="auto"/>
              <w:rPr>
                <w:rFonts w:ascii="宋体" w:hAnsi="宋体" w:eastAsia="宋体"/>
                <w:b w:val="0"/>
                <w:color w:val="auto"/>
                <w:sz w:val="24"/>
              </w:rPr>
            </w:pPr>
            <w:r>
              <w:rPr>
                <w:rFonts w:hint="eastAsia" w:ascii="宋体" w:hAnsi="宋体" w:eastAsia="宋体"/>
                <w:b w:val="0"/>
                <w:color w:val="auto"/>
                <w:sz w:val="24"/>
              </w:rPr>
              <w:t>付款方式</w:t>
            </w:r>
          </w:p>
        </w:tc>
        <w:tc>
          <w:tcPr>
            <w:tcW w:w="5483" w:type="dxa"/>
            <w:vAlign w:val="center"/>
          </w:tcPr>
          <w:p>
            <w:pPr>
              <w:pStyle w:val="25"/>
              <w:widowControl w:val="0"/>
              <w:spacing w:before="0" w:beforeAutospacing="0" w:after="0" w:afterAutospacing="0" w:line="360" w:lineRule="auto"/>
              <w:jc w:val="both"/>
              <w:rPr>
                <w:rFonts w:ascii="宋体" w:hAnsi="宋体" w:eastAsia="宋体"/>
                <w:b w:val="0"/>
                <w:color w:val="auto"/>
                <w:sz w:val="24"/>
                <w:u w:val="single"/>
              </w:rPr>
            </w:pPr>
            <w:r>
              <w:rPr>
                <w:rFonts w:hint="eastAsia" w:ascii="宋体" w:hAnsi="宋体" w:eastAsia="宋体"/>
                <w:b w:val="0"/>
                <w:color w:val="auto"/>
                <w:sz w:val="24"/>
              </w:rPr>
              <w:t>供货完成并安装调试培训、检定/校准、验收合格后一次性支付合同款。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2</w:t>
            </w:r>
          </w:p>
        </w:tc>
        <w:tc>
          <w:tcPr>
            <w:tcW w:w="2032" w:type="dxa"/>
            <w:vAlign w:val="center"/>
          </w:tcPr>
          <w:p>
            <w:pPr>
              <w:pStyle w:val="25"/>
              <w:widowControl w:val="0"/>
              <w:spacing w:before="0" w:beforeAutospacing="0" w:after="0" w:afterAutospacing="0" w:line="360" w:lineRule="auto"/>
              <w:rPr>
                <w:rFonts w:ascii="宋体" w:hAnsi="宋体" w:eastAsia="宋体"/>
                <w:b w:val="0"/>
                <w:color w:val="auto"/>
                <w:sz w:val="24"/>
              </w:rPr>
            </w:pPr>
            <w:r>
              <w:rPr>
                <w:rFonts w:hint="eastAsia" w:ascii="宋体" w:hAnsi="宋体" w:eastAsia="宋体"/>
                <w:b w:val="0"/>
                <w:color w:val="auto"/>
                <w:sz w:val="24"/>
              </w:rPr>
              <w:t>供货及安装地点</w:t>
            </w:r>
          </w:p>
        </w:tc>
        <w:tc>
          <w:tcPr>
            <w:tcW w:w="5483" w:type="dxa"/>
            <w:vAlign w:val="center"/>
          </w:tcPr>
          <w:p>
            <w:pPr>
              <w:pStyle w:val="25"/>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安徽省合肥市，安徽省产品质量监督检验研究院或采购人指定地点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3</w:t>
            </w:r>
          </w:p>
        </w:tc>
        <w:tc>
          <w:tcPr>
            <w:tcW w:w="2032" w:type="dxa"/>
            <w:vAlign w:val="center"/>
          </w:tcPr>
          <w:p>
            <w:pPr>
              <w:pStyle w:val="25"/>
              <w:widowControl w:val="0"/>
              <w:spacing w:before="0" w:beforeAutospacing="0" w:after="0" w:afterAutospacing="0" w:line="360" w:lineRule="auto"/>
              <w:rPr>
                <w:rFonts w:ascii="宋体" w:hAnsi="宋体" w:eastAsia="宋体"/>
                <w:b w:val="0"/>
                <w:color w:val="auto"/>
                <w:sz w:val="24"/>
              </w:rPr>
            </w:pPr>
            <w:r>
              <w:rPr>
                <w:rFonts w:hint="eastAsia" w:ascii="宋体" w:hAnsi="宋体" w:eastAsia="宋体"/>
                <w:b w:val="0"/>
                <w:color w:val="auto"/>
                <w:sz w:val="24"/>
              </w:rPr>
              <w:t>供货及安装期限</w:t>
            </w:r>
          </w:p>
        </w:tc>
        <w:tc>
          <w:tcPr>
            <w:tcW w:w="5483" w:type="dxa"/>
            <w:vAlign w:val="center"/>
          </w:tcPr>
          <w:p>
            <w:pPr>
              <w:pStyle w:val="25"/>
              <w:widowControl w:val="0"/>
              <w:spacing w:before="0" w:beforeAutospacing="0" w:after="0" w:afterAutospacing="0" w:line="360" w:lineRule="auto"/>
              <w:jc w:val="both"/>
              <w:rPr>
                <w:rFonts w:hint="eastAsia" w:ascii="宋体" w:hAnsi="宋体" w:eastAsia="宋体" w:cs="@仿宋_GB2312"/>
                <w:b w:val="0"/>
                <w:bCs/>
                <w:color w:val="auto"/>
                <w:kern w:val="0"/>
                <w:sz w:val="24"/>
                <w:szCs w:val="28"/>
                <w:lang w:val="en-US" w:eastAsia="zh-CN" w:bidi="ar-SA"/>
              </w:rPr>
            </w:pPr>
            <w:r>
              <w:rPr>
                <w:rFonts w:hint="eastAsia" w:ascii="宋体" w:hAnsi="宋体" w:eastAsia="宋体" w:cs="@仿宋_GB2312"/>
                <w:b w:val="0"/>
                <w:bCs/>
                <w:color w:val="auto"/>
                <w:kern w:val="0"/>
                <w:sz w:val="24"/>
                <w:szCs w:val="28"/>
                <w:lang w:val="en-US" w:eastAsia="zh-CN" w:bidi="ar-SA"/>
              </w:rPr>
              <w:t>国产设备：合同签订后二个月内完成供货、安装和调试工作。</w:t>
            </w:r>
          </w:p>
          <w:p>
            <w:pPr>
              <w:spacing w:line="500" w:lineRule="exact"/>
              <w:rPr>
                <w:rFonts w:hint="eastAsia" w:ascii="宋体" w:hAnsi="宋体" w:eastAsia="宋体" w:cs="@仿宋_GB2312"/>
                <w:b w:val="0"/>
                <w:bCs/>
                <w:color w:val="auto"/>
                <w:kern w:val="0"/>
                <w:sz w:val="24"/>
                <w:szCs w:val="28"/>
                <w:lang w:val="en-US" w:eastAsia="zh-CN" w:bidi="ar-SA"/>
              </w:rPr>
            </w:pPr>
            <w:r>
              <w:rPr>
                <w:rFonts w:hint="eastAsia" w:ascii="宋体" w:hAnsi="宋体" w:eastAsia="宋体" w:cs="@仿宋_GB2312"/>
                <w:b w:val="0"/>
                <w:bCs/>
                <w:color w:val="auto"/>
                <w:kern w:val="0"/>
                <w:sz w:val="24"/>
                <w:szCs w:val="28"/>
                <w:lang w:val="en-US" w:eastAsia="zh-CN" w:bidi="ar-SA"/>
              </w:rPr>
              <w:t>进口设备：合同签订后六个月内完成供货、安装和调试工作。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4</w:t>
            </w:r>
          </w:p>
        </w:tc>
        <w:tc>
          <w:tcPr>
            <w:tcW w:w="2032" w:type="dxa"/>
            <w:vAlign w:val="center"/>
          </w:tcPr>
          <w:p>
            <w:pPr>
              <w:pStyle w:val="25"/>
              <w:widowControl w:val="0"/>
              <w:spacing w:before="0" w:beforeAutospacing="0" w:after="0" w:afterAutospacing="0" w:line="360" w:lineRule="auto"/>
              <w:rPr>
                <w:rFonts w:ascii="宋体" w:hAnsi="宋体" w:eastAsia="宋体"/>
                <w:b w:val="0"/>
                <w:color w:val="auto"/>
                <w:sz w:val="24"/>
              </w:rPr>
            </w:pPr>
            <w:r>
              <w:rPr>
                <w:rFonts w:hint="eastAsia" w:ascii="宋体" w:hAnsi="宋体" w:eastAsia="宋体"/>
                <w:b w:val="0"/>
                <w:color w:val="auto"/>
                <w:sz w:val="24"/>
              </w:rPr>
              <w:t>免费质保期</w:t>
            </w:r>
          </w:p>
        </w:tc>
        <w:tc>
          <w:tcPr>
            <w:tcW w:w="5483" w:type="dxa"/>
            <w:vAlign w:val="center"/>
          </w:tcPr>
          <w:p>
            <w:pPr>
              <w:pStyle w:val="25"/>
              <w:widowControl w:val="0"/>
              <w:spacing w:before="0" w:beforeAutospacing="0" w:after="0" w:afterAutospacing="0" w:line="360" w:lineRule="auto"/>
              <w:jc w:val="both"/>
              <w:rPr>
                <w:rFonts w:hint="eastAsia" w:ascii="宋体" w:hAnsi="宋体" w:eastAsia="宋体"/>
                <w:b w:val="0"/>
                <w:color w:val="auto"/>
                <w:sz w:val="24"/>
                <w:lang w:eastAsia="zh-CN"/>
              </w:rPr>
            </w:pPr>
            <w:r>
              <w:rPr>
                <w:rFonts w:hint="eastAsia" w:ascii="宋体" w:hAnsi="宋体" w:eastAsia="宋体"/>
                <w:b w:val="0"/>
                <w:color w:val="auto"/>
                <w:sz w:val="24"/>
              </w:rPr>
              <w:t>验收合格之日起2年，原厂提供全机免费保修；验收合格之日2年后，原厂提供2年（免人工费和差旅费，仅收取更换的零部件费用）的优惠维修服务；所有修理或更换的部件均顺延享受一年免费质保期。原厂负责工作站软件终身免费升级</w:t>
            </w:r>
            <w:r>
              <w:rPr>
                <w:rFonts w:hint="eastAsia" w:ascii="宋体" w:hAnsi="宋体" w:eastAsia="宋体"/>
                <w:b w:val="0"/>
                <w:color w:val="auto"/>
                <w:sz w:val="24"/>
                <w:lang w:eastAsia="zh-CN"/>
              </w:rPr>
              <w:t>。</w:t>
            </w:r>
          </w:p>
        </w:tc>
      </w:tr>
    </w:tbl>
    <w:p>
      <w:pPr>
        <w:rPr>
          <w:rFonts w:ascii="宋体" w:hAnsi="宋体" w:eastAsia="宋体"/>
          <w:b/>
          <w:bCs/>
          <w:color w:val="auto"/>
          <w:sz w:val="24"/>
          <w:szCs w:val="18"/>
        </w:rPr>
      </w:pPr>
      <w:r>
        <w:rPr>
          <w:rFonts w:hint="eastAsia" w:ascii="宋体" w:hAnsi="宋体" w:eastAsia="宋体"/>
          <w:b/>
          <w:bCs/>
          <w:color w:val="auto"/>
          <w:sz w:val="24"/>
          <w:szCs w:val="18"/>
        </w:rPr>
        <w:br w:type="page"/>
      </w:r>
    </w:p>
    <w:p>
      <w:pPr>
        <w:spacing w:line="360" w:lineRule="auto"/>
        <w:ind w:firstLine="437"/>
        <w:rPr>
          <w:rFonts w:hint="eastAsia" w:ascii="宋体" w:hAnsi="宋体" w:eastAsia="宋体"/>
          <w:b/>
          <w:color w:val="auto"/>
          <w:sz w:val="24"/>
          <w:szCs w:val="18"/>
        </w:rPr>
      </w:pPr>
      <w:r>
        <w:rPr>
          <w:rFonts w:hint="eastAsia" w:ascii="宋体" w:hAnsi="宋体" w:eastAsia="宋体"/>
          <w:b/>
          <w:color w:val="auto"/>
          <w:sz w:val="24"/>
          <w:szCs w:val="18"/>
          <w:lang w:eastAsia="zh-CN"/>
        </w:rPr>
        <w:t>二、</w:t>
      </w:r>
      <w:r>
        <w:rPr>
          <w:rFonts w:hint="eastAsia" w:ascii="宋体" w:hAnsi="宋体" w:eastAsia="宋体"/>
          <w:b/>
          <w:color w:val="auto"/>
          <w:sz w:val="24"/>
          <w:szCs w:val="18"/>
        </w:rPr>
        <w:t>货物需求</w:t>
      </w:r>
    </w:p>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第</w:t>
      </w:r>
      <w:r>
        <w:rPr>
          <w:rFonts w:hint="eastAsia" w:ascii="宋体" w:hAnsi="宋体" w:eastAsia="宋体" w:cs="宋体"/>
          <w:b/>
          <w:color w:val="auto"/>
          <w:sz w:val="24"/>
          <w:szCs w:val="24"/>
          <w:u w:val="single"/>
        </w:rPr>
        <w:t xml:space="preserve"> </w:t>
      </w:r>
      <w:r>
        <w:rPr>
          <w:rFonts w:hint="eastAsia" w:ascii="宋体" w:hAnsi="宋体" w:eastAsia="宋体" w:cs="宋体"/>
          <w:b/>
          <w:color w:val="auto"/>
          <w:sz w:val="24"/>
          <w:szCs w:val="24"/>
          <w:u w:val="single"/>
          <w:lang w:val="en-US" w:eastAsia="zh-CN"/>
        </w:rPr>
        <w:t>1</w:t>
      </w:r>
      <w:r>
        <w:rPr>
          <w:rFonts w:hint="eastAsia" w:ascii="宋体" w:hAnsi="宋体" w:eastAsia="宋体" w:cs="宋体"/>
          <w:b/>
          <w:color w:val="auto"/>
          <w:sz w:val="24"/>
          <w:szCs w:val="24"/>
          <w:u w:val="single"/>
        </w:rPr>
        <w:t xml:space="preserve">  </w:t>
      </w:r>
      <w:r>
        <w:rPr>
          <w:rFonts w:hint="eastAsia" w:ascii="宋体" w:hAnsi="宋体" w:eastAsia="宋体" w:cs="宋体"/>
          <w:b/>
          <w:color w:val="auto"/>
          <w:sz w:val="24"/>
          <w:szCs w:val="24"/>
        </w:rPr>
        <w:t>包：</w:t>
      </w:r>
    </w:p>
    <w:tbl>
      <w:tblPr>
        <w:tblStyle w:val="17"/>
        <w:tblW w:w="5762" w:type="pct"/>
        <w:tblInd w:w="-4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1108"/>
        <w:gridCol w:w="6228"/>
        <w:gridCol w:w="537"/>
        <w:gridCol w:w="751"/>
        <w:gridCol w:w="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375" w:type="pct"/>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564" w:type="pct"/>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货物名称</w:t>
            </w:r>
          </w:p>
        </w:tc>
        <w:tc>
          <w:tcPr>
            <w:tcW w:w="3169" w:type="pct"/>
            <w:noWrap w:val="0"/>
            <w:vAlign w:val="center"/>
          </w:tcPr>
          <w:p>
            <w:pPr>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技术参数</w:t>
            </w:r>
            <w:r>
              <w:rPr>
                <w:rFonts w:hint="eastAsia" w:ascii="宋体" w:hAnsi="宋体" w:eastAsia="宋体" w:cs="宋体"/>
                <w:b/>
                <w:bCs/>
                <w:color w:val="auto"/>
                <w:sz w:val="24"/>
                <w:szCs w:val="24"/>
                <w:lang w:eastAsia="zh-CN"/>
              </w:rPr>
              <w:t>及要求</w:t>
            </w:r>
          </w:p>
        </w:tc>
        <w:tc>
          <w:tcPr>
            <w:tcW w:w="273" w:type="pct"/>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数量</w:t>
            </w:r>
          </w:p>
        </w:tc>
        <w:tc>
          <w:tcPr>
            <w:tcW w:w="382" w:type="pct"/>
            <w:noWrap w:val="0"/>
            <w:vAlign w:val="center"/>
          </w:tcPr>
          <w:p>
            <w:pPr>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所属行业</w:t>
            </w:r>
          </w:p>
        </w:tc>
        <w:tc>
          <w:tcPr>
            <w:tcW w:w="234" w:type="pct"/>
            <w:noWrap w:val="0"/>
            <w:vAlign w:val="center"/>
          </w:tcPr>
          <w:p>
            <w:pPr>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375" w:type="pc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564" w:type="pct"/>
            <w:noWrap w:val="0"/>
            <w:vAlign w:val="center"/>
          </w:tcPr>
          <w:p>
            <w:pPr>
              <w:jc w:val="left"/>
              <w:rPr>
                <w:rFonts w:hint="eastAsia" w:ascii="宋体" w:hAnsi="宋体" w:eastAsia="宋体" w:cs="宋体"/>
                <w:color w:val="auto"/>
                <w:sz w:val="24"/>
                <w:szCs w:val="24"/>
              </w:rPr>
            </w:pPr>
            <w:r>
              <w:rPr>
                <w:rFonts w:ascii="宋体" w:hAnsi="宋体" w:eastAsia="宋体"/>
                <w:color w:val="auto"/>
                <w:sz w:val="24"/>
                <w:szCs w:val="18"/>
              </w:rPr>
              <w:t>▲</w:t>
            </w:r>
            <w:r>
              <w:rPr>
                <w:rFonts w:hint="eastAsia" w:ascii="宋体" w:hAnsi="宋体" w:eastAsia="宋体" w:cs="宋体"/>
                <w:color w:val="auto"/>
                <w:kern w:val="0"/>
                <w:sz w:val="24"/>
                <w:szCs w:val="24"/>
              </w:rPr>
              <w:t>全自动气相色谱仪</w:t>
            </w:r>
          </w:p>
        </w:tc>
        <w:tc>
          <w:tcPr>
            <w:tcW w:w="3169" w:type="pct"/>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气相色谱仪主机部分</w:t>
            </w:r>
          </w:p>
          <w:p>
            <w:pP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rPr>
              <w:t>1.柱温箱</w:t>
            </w:r>
            <w:r>
              <w:rPr>
                <w:rFonts w:hint="eastAsia" w:ascii="宋体" w:hAnsi="宋体" w:eastAsia="宋体" w:cs="宋体"/>
                <w:b/>
                <w:bCs/>
                <w:color w:val="auto"/>
                <w:sz w:val="24"/>
                <w:szCs w:val="24"/>
                <w:lang w:eastAsia="zh-CN"/>
              </w:rPr>
              <w:t>：</w:t>
            </w: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柱箱温度：室温以上4℃～ 450℃</w:t>
            </w: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程序升温：至少32阶33平台</w:t>
            </w: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rPr>
              <w:t>最大升温速率：至少240℃/min</w:t>
            </w:r>
            <w:r>
              <w:rPr>
                <w:rFonts w:hint="eastAsia" w:ascii="宋体" w:hAnsi="宋体" w:eastAsia="宋体" w:cs="宋体"/>
                <w:b/>
                <w:color w:val="auto"/>
                <w:sz w:val="24"/>
                <w:szCs w:val="24"/>
                <w:lang w:eastAsia="zh-CN"/>
              </w:rPr>
              <w:t>（投标文件中提供工作站软件截图证明）</w:t>
            </w:r>
            <w:r>
              <w:rPr>
                <w:rFonts w:hint="eastAsia" w:ascii="宋体" w:hAnsi="宋体" w:eastAsia="宋体" w:cs="宋体"/>
                <w:color w:val="auto"/>
                <w:sz w:val="24"/>
                <w:szCs w:val="24"/>
              </w:rPr>
              <w:t>，步进以0.01℃/min增加</w:t>
            </w: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控温精度：0.01℃</w:t>
            </w:r>
          </w:p>
          <w:p>
            <w:pPr>
              <w:rPr>
                <w:rFonts w:hint="eastAsia" w:ascii="宋体" w:hAnsi="宋体" w:eastAsia="宋体" w:cs="宋体"/>
                <w:color w:val="auto"/>
                <w:sz w:val="24"/>
                <w:szCs w:val="24"/>
              </w:rPr>
            </w:pPr>
            <w:r>
              <w:rPr>
                <w:rFonts w:hint="eastAsia" w:ascii="宋体" w:hAnsi="宋体" w:eastAsia="宋体" w:cs="宋体"/>
                <w:color w:val="auto"/>
                <w:sz w:val="24"/>
                <w:szCs w:val="24"/>
              </w:rPr>
              <w:t>1.5温度稳定性：周围温度每变化1℃，柱温箱温度变化小于0.01℃</w:t>
            </w:r>
          </w:p>
          <w:p>
            <w:pPr>
              <w:rPr>
                <w:rFonts w:hint="eastAsia" w:ascii="宋体" w:hAnsi="宋体" w:eastAsia="宋体" w:cs="宋体"/>
                <w:color w:val="auto"/>
                <w:sz w:val="24"/>
                <w:szCs w:val="24"/>
              </w:rPr>
            </w:pPr>
            <w:r>
              <w:rPr>
                <w:rFonts w:hint="eastAsia" w:ascii="宋体" w:hAnsi="宋体" w:eastAsia="宋体" w:cs="宋体"/>
                <w:color w:val="auto"/>
                <w:sz w:val="24"/>
                <w:szCs w:val="24"/>
              </w:rPr>
              <w:t>1.6冷却速度：从 450 降到 50℃必须在210秒以内。（室温22℃）</w:t>
            </w:r>
          </w:p>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1.7柱温箱：标配2个风扇，实现双喷射制冷</w:t>
            </w:r>
            <w:r>
              <w:rPr>
                <w:rFonts w:hint="eastAsia" w:ascii="宋体" w:hAnsi="宋体" w:eastAsia="宋体" w:cs="宋体"/>
                <w:b/>
                <w:color w:val="auto"/>
                <w:sz w:val="24"/>
                <w:szCs w:val="24"/>
                <w:lang w:eastAsia="zh-CN"/>
              </w:rPr>
              <w:t>（投标文件中提供主机照片证明）</w:t>
            </w:r>
          </w:p>
          <w:p>
            <w:pP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2.进样单元</w:t>
            </w:r>
            <w:r>
              <w:rPr>
                <w:rFonts w:hint="eastAsia" w:ascii="宋体" w:hAnsi="宋体" w:eastAsia="宋体" w:cs="宋体"/>
                <w:b/>
                <w:bCs/>
                <w:color w:val="auto"/>
                <w:sz w:val="24"/>
                <w:szCs w:val="24"/>
                <w:lang w:eastAsia="zh-CN"/>
              </w:rPr>
              <w:t>：</w:t>
            </w:r>
          </w:p>
          <w:p>
            <w:pPr>
              <w:rPr>
                <w:rFonts w:hint="eastAsia" w:ascii="宋体" w:hAnsi="宋体" w:eastAsia="宋体" w:cs="宋体"/>
                <w:color w:val="auto"/>
                <w:sz w:val="24"/>
                <w:szCs w:val="24"/>
              </w:rPr>
            </w:pPr>
            <w:r>
              <w:rPr>
                <w:rFonts w:hint="eastAsia" w:ascii="宋体" w:hAnsi="宋体" w:eastAsia="宋体" w:cs="宋体"/>
                <w:color w:val="auto"/>
                <w:sz w:val="24"/>
                <w:szCs w:val="24"/>
              </w:rPr>
              <w:t>2.1一台主机必须可以同时安装三个独立控温的进样单元，扩展性更强。由</w:t>
            </w:r>
            <w:r>
              <w:rPr>
                <w:rFonts w:hint="eastAsia" w:ascii="宋体" w:hAnsi="宋体" w:eastAsia="宋体" w:cs="宋体"/>
                <w:b w:val="0"/>
                <w:bCs/>
                <w:color w:val="auto"/>
                <w:sz w:val="24"/>
                <w:szCs w:val="24"/>
              </w:rPr>
              <w:t>电子流量控</w:t>
            </w:r>
            <w:r>
              <w:rPr>
                <w:rFonts w:hint="eastAsia" w:ascii="宋体" w:hAnsi="宋体" w:eastAsia="宋体" w:cs="宋体"/>
                <w:color w:val="auto"/>
                <w:sz w:val="24"/>
                <w:szCs w:val="24"/>
              </w:rPr>
              <w:t>制系统控制</w:t>
            </w:r>
          </w:p>
          <w:p>
            <w:pPr>
              <w:rPr>
                <w:rFonts w:hint="eastAsia" w:ascii="宋体" w:hAnsi="宋体" w:eastAsia="宋体" w:cs="宋体"/>
                <w:color w:val="auto"/>
                <w:sz w:val="24"/>
                <w:szCs w:val="24"/>
              </w:rPr>
            </w:pPr>
            <w:r>
              <w:rPr>
                <w:rFonts w:hint="eastAsia" w:ascii="宋体" w:hAnsi="宋体" w:eastAsia="宋体" w:cs="宋体"/>
                <w:color w:val="auto"/>
                <w:sz w:val="24"/>
                <w:szCs w:val="24"/>
              </w:rPr>
              <w:t>2.2分流/不分流进样口，最高温度至少450℃</w:t>
            </w:r>
          </w:p>
          <w:p>
            <w:pPr>
              <w:rPr>
                <w:rFonts w:hint="eastAsia" w:ascii="宋体" w:hAnsi="宋体" w:eastAsia="宋体" w:cs="宋体"/>
                <w:color w:val="auto"/>
                <w:sz w:val="24"/>
                <w:szCs w:val="24"/>
              </w:rPr>
            </w:pPr>
            <w:r>
              <w:rPr>
                <w:rFonts w:hint="eastAsia" w:ascii="宋体" w:hAnsi="宋体" w:eastAsia="宋体" w:cs="宋体"/>
                <w:color w:val="auto"/>
                <w:sz w:val="24"/>
                <w:szCs w:val="24"/>
              </w:rPr>
              <w:t>2.3分流/不分流进样口，压力设定范围：0-150 psi或更宽</w:t>
            </w:r>
          </w:p>
          <w:p>
            <w:pPr>
              <w:rPr>
                <w:rFonts w:hint="eastAsia" w:ascii="宋体" w:hAnsi="宋体" w:eastAsia="宋体" w:cs="宋体"/>
                <w:color w:val="auto"/>
                <w:sz w:val="24"/>
                <w:szCs w:val="24"/>
              </w:rPr>
            </w:pPr>
            <w:r>
              <w:rPr>
                <w:rFonts w:hint="eastAsia" w:ascii="宋体" w:hAnsi="宋体" w:eastAsia="宋体" w:cs="宋体"/>
                <w:color w:val="auto"/>
                <w:sz w:val="24"/>
                <w:szCs w:val="24"/>
              </w:rPr>
              <w:t>2.4压力程序：至少7阶</w:t>
            </w:r>
          </w:p>
          <w:p>
            <w:pPr>
              <w:rPr>
                <w:rFonts w:hint="eastAsia" w:ascii="宋体" w:hAnsi="宋体" w:eastAsia="宋体" w:cs="宋体"/>
                <w:color w:val="auto"/>
                <w:sz w:val="24"/>
                <w:szCs w:val="24"/>
              </w:rPr>
            </w:pPr>
            <w:r>
              <w:rPr>
                <w:rFonts w:hint="eastAsia" w:ascii="宋体" w:hAnsi="宋体" w:eastAsia="宋体" w:cs="宋体"/>
                <w:color w:val="auto"/>
                <w:sz w:val="24"/>
                <w:szCs w:val="24"/>
              </w:rPr>
              <w:t>2.5分流比设定范围：0 ～ 9000.0</w:t>
            </w:r>
            <w:r>
              <w:rPr>
                <w:rFonts w:hint="eastAsia" w:ascii="宋体" w:hAnsi="宋体" w:eastAsia="宋体" w:cs="宋体"/>
                <w:b/>
                <w:color w:val="auto"/>
                <w:sz w:val="24"/>
                <w:szCs w:val="24"/>
                <w:lang w:eastAsia="zh-CN"/>
              </w:rPr>
              <w:t>（投标文件中提供工作站软件截图证明）</w:t>
            </w:r>
            <w:r>
              <w:rPr>
                <w:rFonts w:hint="eastAsia" w:ascii="宋体" w:hAnsi="宋体" w:eastAsia="宋体" w:cs="宋体"/>
                <w:color w:val="auto"/>
                <w:sz w:val="24"/>
                <w:szCs w:val="24"/>
              </w:rPr>
              <w:t>,分流比设定最小步径0.1</w:t>
            </w:r>
          </w:p>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★2.6支持恒流，恒压，程序增加流速，程序升压及压力脉冲等操作模式以及独特的恒线速度控制功能，</w:t>
            </w:r>
            <w:r>
              <w:rPr>
                <w:rFonts w:hint="eastAsia" w:ascii="宋体" w:hAnsi="宋体" w:eastAsia="宋体" w:cs="宋体"/>
                <w:b/>
                <w:color w:val="auto"/>
                <w:sz w:val="24"/>
                <w:szCs w:val="24"/>
                <w:lang w:eastAsia="zh-CN"/>
              </w:rPr>
              <w:t>（投标文件中同时提供软件截图证明和采用恒线速度分析样品的应用说明）</w:t>
            </w:r>
          </w:p>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2.7压力设定全部采用电子流量控制，精度在0.001psi</w:t>
            </w:r>
            <w:r>
              <w:rPr>
                <w:rFonts w:hint="eastAsia" w:ascii="宋体" w:hAnsi="宋体" w:eastAsia="宋体" w:cs="宋体"/>
                <w:b/>
                <w:color w:val="auto"/>
                <w:sz w:val="24"/>
                <w:szCs w:val="24"/>
                <w:lang w:eastAsia="zh-CN"/>
              </w:rPr>
              <w:t>（投标文件中提供工作站软件截图证明）</w:t>
            </w:r>
          </w:p>
          <w:p>
            <w:pPr>
              <w:rPr>
                <w:rFonts w:hint="eastAsia" w:ascii="宋体" w:hAnsi="宋体" w:eastAsia="宋体" w:cs="宋体"/>
                <w:color w:val="auto"/>
                <w:sz w:val="24"/>
                <w:szCs w:val="24"/>
              </w:rPr>
            </w:pPr>
            <w:r>
              <w:rPr>
                <w:rFonts w:hint="eastAsia" w:ascii="宋体" w:hAnsi="宋体" w:eastAsia="宋体" w:cs="宋体"/>
                <w:color w:val="auto"/>
                <w:sz w:val="24"/>
                <w:szCs w:val="24"/>
              </w:rPr>
              <w:t xml:space="preserve">2.8流量设定范围：0～1300mL/min，He；0～600mL/min，N2  </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2.9 具备ClickTek技术（包含智能锁、智能扣、智能规、智能灯），不使用任何工具即可打开/关闭进样口，不使用任何工具即可安装/更换色谱柱。</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2.10两个进样口均具备以上条件。</w:t>
            </w:r>
          </w:p>
          <w:p>
            <w:pPr>
              <w:rPr>
                <w:rFonts w:hint="eastAsia" w:ascii="宋体" w:hAnsi="宋体" w:eastAsia="宋体" w:cs="宋体"/>
                <w:color w:val="auto"/>
                <w:sz w:val="24"/>
                <w:szCs w:val="24"/>
              </w:rPr>
            </w:pPr>
            <w:r>
              <w:rPr>
                <w:rFonts w:hint="eastAsia" w:ascii="宋体" w:hAnsi="宋体" w:eastAsia="宋体" w:cs="宋体"/>
                <w:color w:val="auto"/>
                <w:sz w:val="24"/>
                <w:szCs w:val="24"/>
              </w:rPr>
              <w:t>3.检测器</w:t>
            </w:r>
            <w:r>
              <w:rPr>
                <w:rFonts w:hint="eastAsia" w:ascii="宋体" w:hAnsi="宋体" w:eastAsia="宋体" w:cs="宋体"/>
                <w:b/>
                <w:bCs/>
                <w:color w:val="auto"/>
                <w:sz w:val="24"/>
                <w:szCs w:val="24"/>
                <w:lang w:eastAsia="zh-CN"/>
              </w:rPr>
              <w:t>：</w:t>
            </w:r>
          </w:p>
          <w:p>
            <w:pPr>
              <w:rPr>
                <w:rFonts w:hint="eastAsia" w:ascii="宋体" w:hAnsi="宋体" w:eastAsia="宋体" w:cs="宋体"/>
                <w:color w:val="auto"/>
                <w:sz w:val="24"/>
                <w:szCs w:val="24"/>
              </w:rPr>
            </w:pPr>
            <w:r>
              <w:rPr>
                <w:rFonts w:hint="eastAsia" w:ascii="宋体" w:hAnsi="宋体" w:eastAsia="宋体" w:cs="宋体"/>
                <w:color w:val="auto"/>
                <w:sz w:val="24"/>
                <w:szCs w:val="24"/>
              </w:rPr>
              <w:t>3.1进口检测器单元，目前需要2个，主机具备安装第4个检测器的位置和能力，以后可加装检测器</w:t>
            </w:r>
          </w:p>
          <w:p>
            <w:pPr>
              <w:rPr>
                <w:rFonts w:hint="eastAsia" w:ascii="宋体" w:hAnsi="宋体" w:eastAsia="宋体" w:cs="宋体"/>
                <w:color w:val="auto"/>
                <w:sz w:val="24"/>
                <w:szCs w:val="24"/>
              </w:rPr>
            </w:pPr>
            <w:r>
              <w:rPr>
                <w:rFonts w:hint="eastAsia" w:ascii="宋体" w:hAnsi="宋体" w:eastAsia="宋体" w:cs="宋体"/>
                <w:color w:val="auto"/>
                <w:sz w:val="24"/>
                <w:szCs w:val="24"/>
              </w:rPr>
              <w:t>3.2检测器，检测器的气体由电子压力控制系统控制</w:t>
            </w:r>
          </w:p>
          <w:p>
            <w:pPr>
              <w:rPr>
                <w:rFonts w:hint="eastAsia" w:ascii="宋体" w:hAnsi="宋体" w:eastAsia="宋体" w:cs="宋体"/>
                <w:color w:val="auto"/>
                <w:sz w:val="24"/>
                <w:szCs w:val="24"/>
              </w:rPr>
            </w:pPr>
            <w:r>
              <w:rPr>
                <w:rFonts w:hint="eastAsia" w:ascii="宋体" w:hAnsi="宋体" w:eastAsia="宋体" w:cs="宋体"/>
                <w:color w:val="auto"/>
                <w:sz w:val="24"/>
                <w:szCs w:val="24"/>
              </w:rPr>
              <w:t>4.氢火焰离子化检测器（FID）</w:t>
            </w:r>
            <w:r>
              <w:rPr>
                <w:rFonts w:hint="eastAsia" w:ascii="宋体" w:hAnsi="宋体" w:eastAsia="宋体" w:cs="宋体"/>
                <w:b/>
                <w:bCs/>
                <w:color w:val="auto"/>
                <w:sz w:val="24"/>
                <w:szCs w:val="24"/>
                <w:lang w:eastAsia="zh-CN"/>
              </w:rPr>
              <w:t>：</w:t>
            </w:r>
          </w:p>
          <w:p>
            <w:pPr>
              <w:rPr>
                <w:rFonts w:hint="eastAsia" w:ascii="宋体" w:hAnsi="宋体" w:eastAsia="宋体" w:cs="宋体"/>
                <w:color w:val="auto"/>
                <w:sz w:val="24"/>
                <w:szCs w:val="24"/>
              </w:rPr>
            </w:pPr>
            <w:r>
              <w:rPr>
                <w:rFonts w:hint="eastAsia" w:ascii="宋体" w:hAnsi="宋体" w:eastAsia="宋体" w:cs="宋体"/>
                <w:color w:val="auto"/>
                <w:sz w:val="24"/>
                <w:szCs w:val="24"/>
              </w:rPr>
              <w:t>4.1最高使用温度：450℃</w:t>
            </w:r>
          </w:p>
          <w:p>
            <w:pPr>
              <w:rPr>
                <w:rFonts w:hint="eastAsia" w:ascii="宋体" w:hAnsi="宋体" w:eastAsia="宋体" w:cs="宋体"/>
                <w:color w:val="auto"/>
                <w:sz w:val="24"/>
                <w:szCs w:val="24"/>
              </w:rPr>
            </w:pPr>
            <w:r>
              <w:rPr>
                <w:rFonts w:hint="eastAsia" w:ascii="宋体" w:hAnsi="宋体" w:eastAsia="宋体" w:cs="宋体"/>
                <w:color w:val="auto"/>
                <w:sz w:val="24"/>
                <w:szCs w:val="24"/>
              </w:rPr>
              <w:t>4.2最小检测限： ≤1.2×10</w:t>
            </w:r>
            <w:r>
              <w:rPr>
                <w:rFonts w:hint="eastAsia" w:ascii="宋体" w:hAnsi="宋体" w:eastAsia="宋体" w:cs="宋体"/>
                <w:color w:val="auto"/>
                <w:sz w:val="24"/>
                <w:szCs w:val="24"/>
                <w:vertAlign w:val="superscript"/>
              </w:rPr>
              <w:t>-12</w:t>
            </w:r>
            <w:r>
              <w:rPr>
                <w:rFonts w:hint="eastAsia" w:ascii="宋体" w:hAnsi="宋体" w:eastAsia="宋体" w:cs="宋体"/>
                <w:color w:val="auto"/>
                <w:sz w:val="24"/>
                <w:szCs w:val="24"/>
              </w:rPr>
              <w:t xml:space="preserve">g/s ( 十二烷或丙烷 ) </w:t>
            </w:r>
          </w:p>
          <w:p>
            <w:pPr>
              <w:rPr>
                <w:rFonts w:hint="eastAsia" w:ascii="宋体" w:hAnsi="宋体" w:eastAsia="宋体" w:cs="宋体"/>
                <w:color w:val="auto"/>
                <w:sz w:val="24"/>
                <w:szCs w:val="24"/>
              </w:rPr>
            </w:pPr>
            <w:r>
              <w:rPr>
                <w:rFonts w:hint="eastAsia" w:ascii="宋体" w:hAnsi="宋体" w:eastAsia="宋体" w:cs="宋体"/>
                <w:color w:val="auto"/>
                <w:sz w:val="24"/>
                <w:szCs w:val="24"/>
              </w:rPr>
              <w:t>4.3动态范围：10</w:t>
            </w:r>
            <w:r>
              <w:rPr>
                <w:rFonts w:hint="eastAsia" w:ascii="宋体" w:hAnsi="宋体" w:eastAsia="宋体" w:cs="宋体"/>
                <w:color w:val="auto"/>
                <w:sz w:val="24"/>
                <w:szCs w:val="24"/>
                <w:vertAlign w:val="superscript"/>
              </w:rPr>
              <w:t>7</w:t>
            </w:r>
          </w:p>
          <w:p>
            <w:pPr>
              <w:rPr>
                <w:rFonts w:hint="eastAsia" w:ascii="宋体" w:hAnsi="宋体" w:eastAsia="宋体" w:cs="宋体"/>
                <w:color w:val="auto"/>
                <w:sz w:val="24"/>
                <w:szCs w:val="24"/>
              </w:rPr>
            </w:pPr>
            <w:r>
              <w:rPr>
                <w:rFonts w:hint="eastAsia" w:ascii="宋体" w:hAnsi="宋体" w:eastAsia="宋体" w:cs="宋体"/>
                <w:color w:val="auto"/>
                <w:sz w:val="24"/>
                <w:szCs w:val="24"/>
              </w:rPr>
              <w:t>4.4检测器的数据采集速率：≥500Hz（2ms）</w:t>
            </w: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.电子捕获检测器（ECD）</w:t>
            </w:r>
            <w:r>
              <w:rPr>
                <w:rFonts w:hint="eastAsia" w:ascii="宋体" w:hAnsi="宋体" w:eastAsia="宋体" w:cs="宋体"/>
                <w:b/>
                <w:bCs/>
                <w:color w:val="auto"/>
                <w:sz w:val="24"/>
                <w:szCs w:val="24"/>
                <w:lang w:eastAsia="zh-CN"/>
              </w:rPr>
              <w:t>：</w:t>
            </w: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.1 最高使用温度：400°C</w:t>
            </w: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 xml:space="preserve">.2检测限：≤ 4.0 fg/s (γ-BHC) </w:t>
            </w: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.3动态范围：10</w:t>
            </w:r>
            <w:r>
              <w:rPr>
                <w:rFonts w:hint="eastAsia" w:ascii="宋体" w:hAnsi="宋体" w:eastAsia="宋体" w:cs="宋体"/>
                <w:color w:val="auto"/>
                <w:sz w:val="24"/>
                <w:szCs w:val="24"/>
                <w:vertAlign w:val="superscript"/>
              </w:rPr>
              <w:t>5</w:t>
            </w: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.4检测器的数据采集速率：≥500Hz（2ms）</w:t>
            </w:r>
          </w:p>
          <w:p>
            <w:pP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（二）其他</w:t>
            </w:r>
            <w:r>
              <w:rPr>
                <w:rFonts w:hint="eastAsia" w:ascii="宋体" w:hAnsi="宋体" w:eastAsia="宋体" w:cs="宋体"/>
                <w:color w:val="auto"/>
                <w:sz w:val="24"/>
                <w:szCs w:val="24"/>
              </w:rPr>
              <w:t>部分</w:t>
            </w: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 液体自动进样器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2个</w:t>
            </w: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.1原装产品，自动进样器与气相主机需为同一品牌</w:t>
            </w: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.2样品位数： 不低于16位</w:t>
            </w:r>
          </w:p>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.3进样量范围：0.1-8uL，10μl注射器以0.1μl 步进；</w:t>
            </w:r>
            <w:r>
              <w:rPr>
                <w:rFonts w:hint="eastAsia" w:ascii="宋体" w:hAnsi="宋体" w:eastAsia="宋体" w:cs="宋体"/>
                <w:b/>
                <w:color w:val="auto"/>
                <w:sz w:val="24"/>
                <w:szCs w:val="24"/>
                <w:lang w:eastAsia="zh-CN"/>
              </w:rPr>
              <w:t>（投标文件中提供技术说明书或产品彩页或网站截图或检测报告扫描件证明）</w:t>
            </w:r>
          </w:p>
          <w:p>
            <w:pPr>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.4满足双塔双柱进样系统。</w:t>
            </w:r>
            <w:r>
              <w:rPr>
                <w:rFonts w:hint="eastAsia" w:ascii="宋体" w:hAnsi="宋体" w:eastAsia="宋体" w:cs="宋体"/>
                <w:b/>
                <w:color w:val="auto"/>
                <w:sz w:val="24"/>
                <w:szCs w:val="24"/>
                <w:lang w:eastAsia="zh-CN"/>
              </w:rPr>
              <w:t>（投标文件中提供双塔双柱进样过程的图片证明）</w:t>
            </w: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.色谱谱柱：</w:t>
            </w: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.1 HP-1或DB-1  30m×0.32mm×25μm或等效色谱柱1根；</w:t>
            </w: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.2 HP-5 或DB-5 30m×0.32mm×25μm或等效色谱柱1根；</w:t>
            </w:r>
          </w:p>
          <w:p>
            <w:pP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.电脑、激光双面打印机</w:t>
            </w:r>
            <w:r>
              <w:rPr>
                <w:rFonts w:hint="eastAsia" w:ascii="宋体" w:hAnsi="宋体" w:eastAsia="宋体" w:cs="宋体"/>
                <w:color w:val="auto"/>
                <w:sz w:val="24"/>
                <w:szCs w:val="24"/>
                <w:lang w:eastAsia="zh-CN"/>
              </w:rPr>
              <w:t>：各</w:t>
            </w:r>
            <w:r>
              <w:rPr>
                <w:rFonts w:hint="eastAsia" w:ascii="宋体" w:hAnsi="宋体" w:eastAsia="宋体" w:cs="宋体"/>
                <w:color w:val="auto"/>
                <w:sz w:val="24"/>
                <w:szCs w:val="24"/>
                <w:lang w:val="en-US" w:eastAsia="zh-CN"/>
              </w:rPr>
              <w:t>1台</w:t>
            </w: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1电脑，I5-7400； 内存16G，内存类型DDR4；硬盘1TB，2G独显；显示器: 21.5IPS屏；</w:t>
            </w: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.2激光双面打印机,最大打印幅面A4；最高分辨率1200×1200dpi；黑白打印速度A4双面：18页/ipm，纸张容量150张。涵盖功能: 传真 复印 打印 扫描;支持无线wifi打印；</w:t>
            </w: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稳压电源</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台；不间断电源</w:t>
            </w:r>
            <w:r>
              <w:rPr>
                <w:rFonts w:hint="eastAsia" w:ascii="宋体" w:hAnsi="宋体" w:eastAsia="宋体" w:cs="宋体"/>
                <w:color w:val="auto"/>
                <w:sz w:val="24"/>
                <w:szCs w:val="24"/>
                <w:lang w:val="en-US" w:eastAsia="zh-CN"/>
              </w:rPr>
              <w:t>1台</w:t>
            </w:r>
            <w:r>
              <w:rPr>
                <w:rFonts w:hint="eastAsia" w:ascii="宋体" w:hAnsi="宋体" w:eastAsia="宋体" w:cs="宋体"/>
                <w:color w:val="auto"/>
                <w:sz w:val="24"/>
                <w:szCs w:val="24"/>
              </w:rPr>
              <w:t>；</w:t>
            </w:r>
          </w:p>
          <w:p>
            <w:pPr>
              <w:spacing w:line="276"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10kva不间断电源，输入380/220可选，输出220v±2%，内置或者外置输出隔离变压器实现零地电压为0，12v65胶体电池32只，配套辅材电池柜等。配与UPS同等功率的隔离变压器一套、与UPS相匹配的消声器一套</w:t>
            </w:r>
            <w:r>
              <w:rPr>
                <w:rFonts w:hint="eastAsia" w:ascii="宋体" w:hAnsi="宋体" w:eastAsia="宋体" w:cs="宋体"/>
                <w:color w:val="auto"/>
                <w:sz w:val="24"/>
                <w:szCs w:val="24"/>
                <w:lang w:eastAsia="zh-CN"/>
              </w:rPr>
              <w:t>。</w:t>
            </w:r>
          </w:p>
        </w:tc>
        <w:tc>
          <w:tcPr>
            <w:tcW w:w="273" w:type="pc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套</w:t>
            </w:r>
          </w:p>
        </w:tc>
        <w:tc>
          <w:tcPr>
            <w:tcW w:w="382"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工业</w:t>
            </w:r>
          </w:p>
        </w:tc>
        <w:tc>
          <w:tcPr>
            <w:tcW w:w="234"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进口设备</w:t>
            </w:r>
          </w:p>
        </w:tc>
      </w:tr>
    </w:tbl>
    <w:p>
      <w:pPr>
        <w:spacing w:line="360" w:lineRule="auto"/>
        <w:rPr>
          <w:rFonts w:hint="eastAsia" w:ascii="宋体" w:hAnsi="宋体" w:eastAsia="宋体" w:cs="宋体"/>
          <w:b/>
          <w:color w:val="auto"/>
          <w:sz w:val="24"/>
          <w:szCs w:val="24"/>
        </w:rPr>
      </w:pPr>
    </w:p>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第</w:t>
      </w:r>
      <w:r>
        <w:rPr>
          <w:rFonts w:hint="eastAsia" w:ascii="宋体" w:hAnsi="宋体" w:eastAsia="宋体" w:cs="宋体"/>
          <w:b/>
          <w:color w:val="auto"/>
          <w:sz w:val="24"/>
          <w:szCs w:val="24"/>
          <w:u w:val="single"/>
        </w:rPr>
        <w:t xml:space="preserve"> </w:t>
      </w:r>
      <w:r>
        <w:rPr>
          <w:rFonts w:hint="eastAsia" w:ascii="宋体" w:hAnsi="宋体" w:eastAsia="宋体" w:cs="宋体"/>
          <w:b/>
          <w:color w:val="auto"/>
          <w:sz w:val="24"/>
          <w:szCs w:val="24"/>
          <w:u w:val="single"/>
          <w:lang w:val="en-US" w:eastAsia="zh-CN"/>
        </w:rPr>
        <w:t>2</w:t>
      </w:r>
      <w:r>
        <w:rPr>
          <w:rFonts w:hint="eastAsia" w:ascii="宋体" w:hAnsi="宋体" w:eastAsia="宋体" w:cs="宋体"/>
          <w:b/>
          <w:color w:val="auto"/>
          <w:sz w:val="24"/>
          <w:szCs w:val="24"/>
          <w:u w:val="single"/>
        </w:rPr>
        <w:t xml:space="preserve">  </w:t>
      </w:r>
      <w:r>
        <w:rPr>
          <w:rFonts w:hint="eastAsia" w:ascii="宋体" w:hAnsi="宋体" w:eastAsia="宋体" w:cs="宋体"/>
          <w:b/>
          <w:color w:val="auto"/>
          <w:sz w:val="24"/>
          <w:szCs w:val="24"/>
        </w:rPr>
        <w:t>包：</w:t>
      </w:r>
    </w:p>
    <w:tbl>
      <w:tblPr>
        <w:tblStyle w:val="17"/>
        <w:tblW w:w="5765" w:type="pct"/>
        <w:tblInd w:w="-4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108"/>
        <w:gridCol w:w="6211"/>
        <w:gridCol w:w="638"/>
        <w:gridCol w:w="725"/>
        <w:gridCol w:w="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372" w:type="pct"/>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563" w:type="pct"/>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货物名称</w:t>
            </w:r>
          </w:p>
        </w:tc>
        <w:tc>
          <w:tcPr>
            <w:tcW w:w="3160" w:type="pct"/>
            <w:noWrap w:val="0"/>
            <w:vAlign w:val="center"/>
          </w:tcPr>
          <w:p>
            <w:pPr>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rPr>
              <w:t>技术参数</w:t>
            </w:r>
            <w:r>
              <w:rPr>
                <w:rFonts w:hint="eastAsia" w:ascii="宋体" w:hAnsi="宋体" w:eastAsia="宋体" w:cs="宋体"/>
                <w:b/>
                <w:bCs/>
                <w:color w:val="auto"/>
                <w:sz w:val="24"/>
                <w:szCs w:val="24"/>
                <w:lang w:eastAsia="zh-CN"/>
              </w:rPr>
              <w:t>及要求</w:t>
            </w:r>
          </w:p>
        </w:tc>
        <w:tc>
          <w:tcPr>
            <w:tcW w:w="324" w:type="pct"/>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数量</w:t>
            </w:r>
          </w:p>
        </w:tc>
        <w:tc>
          <w:tcPr>
            <w:tcW w:w="368" w:type="pct"/>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所属行业</w:t>
            </w:r>
          </w:p>
        </w:tc>
        <w:tc>
          <w:tcPr>
            <w:tcW w:w="209" w:type="pct"/>
            <w:noWrap w:val="0"/>
            <w:vAlign w:val="center"/>
          </w:tcPr>
          <w:p>
            <w:pPr>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372" w:type="pc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563" w:type="pct"/>
            <w:noWrap w:val="0"/>
            <w:vAlign w:val="center"/>
          </w:tcPr>
          <w:p>
            <w:pPr>
              <w:spacing w:line="276" w:lineRule="auto"/>
              <w:rPr>
                <w:rFonts w:hint="eastAsia" w:ascii="宋体" w:hAnsi="宋体" w:eastAsia="宋体" w:cs="宋体"/>
                <w:color w:val="auto"/>
                <w:sz w:val="24"/>
                <w:szCs w:val="24"/>
              </w:rPr>
            </w:pPr>
            <w:r>
              <w:rPr>
                <w:rFonts w:ascii="宋体" w:hAnsi="宋体" w:eastAsia="宋体"/>
                <w:color w:val="auto"/>
                <w:sz w:val="24"/>
                <w:szCs w:val="18"/>
              </w:rPr>
              <w:t>▲</w:t>
            </w:r>
            <w:r>
              <w:rPr>
                <w:rFonts w:hint="eastAsia" w:ascii="宋体" w:hAnsi="宋体" w:eastAsia="宋体" w:cs="宋体"/>
                <w:color w:val="auto"/>
                <w:sz w:val="24"/>
                <w:szCs w:val="24"/>
              </w:rPr>
              <w:t>礼堂椅翻转耐久性试验机</w:t>
            </w:r>
          </w:p>
          <w:p>
            <w:pPr>
              <w:spacing w:line="276" w:lineRule="auto"/>
              <w:rPr>
                <w:rFonts w:hint="eastAsia" w:ascii="宋体" w:hAnsi="宋体" w:eastAsia="宋体" w:cs="宋体"/>
                <w:color w:val="auto"/>
                <w:sz w:val="24"/>
                <w:szCs w:val="24"/>
              </w:rPr>
            </w:pPr>
          </w:p>
        </w:tc>
        <w:tc>
          <w:tcPr>
            <w:tcW w:w="3160" w:type="pct"/>
            <w:noWrap w:val="0"/>
            <w:vAlign w:val="center"/>
          </w:tcPr>
          <w:p>
            <w:pPr>
              <w:spacing w:line="276"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1、主要用途：各种影剧院、礼堂、体育馆等公共座椅的座面翻转耐久试验</w:t>
            </w:r>
            <w:r>
              <w:rPr>
                <w:rFonts w:hint="eastAsia" w:ascii="宋体" w:hAnsi="宋体" w:eastAsia="宋体" w:cs="宋体"/>
                <w:color w:val="auto"/>
                <w:sz w:val="24"/>
                <w:szCs w:val="24"/>
                <w:lang w:eastAsia="zh-CN"/>
              </w:rPr>
              <w:t>。</w:t>
            </w:r>
          </w:p>
          <w:p>
            <w:pPr>
              <w:spacing w:line="276" w:lineRule="auto"/>
              <w:rPr>
                <w:rFonts w:hint="eastAsia" w:ascii="宋体" w:hAnsi="宋体" w:eastAsia="宋体" w:cs="宋体"/>
                <w:color w:val="auto"/>
                <w:sz w:val="24"/>
                <w:szCs w:val="24"/>
              </w:rPr>
            </w:pPr>
            <w:r>
              <w:rPr>
                <w:rFonts w:hint="eastAsia" w:ascii="宋体" w:hAnsi="宋体" w:eastAsia="宋体" w:cs="宋体"/>
                <w:color w:val="auto"/>
                <w:sz w:val="24"/>
                <w:szCs w:val="24"/>
              </w:rPr>
              <w:t>2、依据标准：</w:t>
            </w:r>
          </w:p>
          <w:p>
            <w:pPr>
              <w:spacing w:line="276" w:lineRule="auto"/>
              <w:rPr>
                <w:rFonts w:hint="eastAsia" w:ascii="宋体" w:hAnsi="宋体" w:eastAsia="宋体" w:cs="宋体"/>
                <w:color w:val="auto"/>
                <w:sz w:val="24"/>
                <w:szCs w:val="24"/>
              </w:rPr>
            </w:pPr>
            <w:r>
              <w:rPr>
                <w:rFonts w:hint="eastAsia" w:ascii="宋体" w:hAnsi="宋体" w:eastAsia="宋体" w:cs="宋体"/>
                <w:color w:val="auto"/>
                <w:sz w:val="24"/>
                <w:szCs w:val="24"/>
              </w:rPr>
              <w:t>QB/T 2602-2013 《影剧院公共座椅》；</w:t>
            </w:r>
          </w:p>
          <w:p>
            <w:pPr>
              <w:spacing w:line="276" w:lineRule="auto"/>
              <w:rPr>
                <w:rFonts w:hint="eastAsia" w:ascii="宋体" w:hAnsi="宋体" w:eastAsia="宋体" w:cs="宋体"/>
                <w:color w:val="auto"/>
                <w:sz w:val="24"/>
                <w:szCs w:val="24"/>
              </w:rPr>
            </w:pPr>
            <w:r>
              <w:rPr>
                <w:rFonts w:hint="eastAsia" w:ascii="宋体" w:hAnsi="宋体" w:eastAsia="宋体" w:cs="宋体"/>
                <w:color w:val="auto"/>
                <w:sz w:val="24"/>
                <w:szCs w:val="24"/>
              </w:rPr>
              <w:t>QB/T 2601-2013 《体育场馆公共座椅 》；</w:t>
            </w:r>
          </w:p>
          <w:p>
            <w:pPr>
              <w:spacing w:line="276" w:lineRule="auto"/>
              <w:rPr>
                <w:rFonts w:hint="eastAsia" w:ascii="宋体" w:hAnsi="宋体" w:eastAsia="宋体" w:cs="宋体"/>
                <w:color w:val="auto"/>
                <w:sz w:val="24"/>
                <w:szCs w:val="24"/>
              </w:rPr>
            </w:pPr>
            <w:r>
              <w:rPr>
                <w:rFonts w:hint="eastAsia" w:ascii="宋体" w:hAnsi="宋体" w:eastAsia="宋体" w:cs="宋体"/>
                <w:color w:val="auto"/>
                <w:sz w:val="24"/>
                <w:szCs w:val="24"/>
              </w:rPr>
              <w:t>GB/T 10802-2006 《通用软质聚醚型聚氨酯泡沫塑料》；</w:t>
            </w:r>
          </w:p>
          <w:p>
            <w:pPr>
              <w:spacing w:line="276"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技术指标：</w:t>
            </w:r>
          </w:p>
          <w:p>
            <w:pPr>
              <w:snapToGrid w:val="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3.1</w:t>
            </w:r>
            <w:r>
              <w:rPr>
                <w:rFonts w:hint="eastAsia" w:ascii="宋体" w:hAnsi="宋体" w:eastAsia="宋体" w:cs="宋体"/>
                <w:color w:val="auto"/>
                <w:kern w:val="0"/>
                <w:sz w:val="24"/>
                <w:szCs w:val="24"/>
              </w:rPr>
              <w:t>翻转频率：10次/min～20次/min可调</w:t>
            </w:r>
            <w:r>
              <w:rPr>
                <w:rFonts w:hint="eastAsia" w:ascii="宋体" w:hAnsi="宋体" w:eastAsia="宋体" w:cs="宋体"/>
                <w:color w:val="auto"/>
                <w:sz w:val="24"/>
                <w:szCs w:val="24"/>
              </w:rPr>
              <w:t>；</w:t>
            </w:r>
          </w:p>
          <w:p>
            <w:pPr>
              <w:snapToGrid w:val="0"/>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3.2</w:t>
            </w:r>
            <w:r>
              <w:rPr>
                <w:rFonts w:hint="eastAsia" w:ascii="宋体" w:hAnsi="宋体" w:eastAsia="宋体" w:cs="宋体"/>
                <w:color w:val="auto"/>
                <w:kern w:val="0"/>
                <w:sz w:val="24"/>
                <w:szCs w:val="24"/>
              </w:rPr>
              <w:t>最大翻转角度： 150°</w:t>
            </w:r>
            <w:r>
              <w:rPr>
                <w:rFonts w:hint="eastAsia" w:ascii="宋体" w:hAnsi="宋体" w:eastAsia="宋体" w:cs="宋体"/>
                <w:color w:val="auto"/>
                <w:sz w:val="24"/>
                <w:szCs w:val="24"/>
              </w:rPr>
              <w:t>；</w:t>
            </w:r>
          </w:p>
          <w:p>
            <w:pPr>
              <w:snapToGrid w:val="0"/>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rPr>
              <w:t>3.3</w:t>
            </w:r>
            <w:r>
              <w:rPr>
                <w:rFonts w:hint="eastAsia" w:ascii="宋体" w:hAnsi="宋体" w:eastAsia="宋体" w:cs="宋体"/>
                <w:color w:val="auto"/>
                <w:kern w:val="0"/>
                <w:sz w:val="24"/>
                <w:szCs w:val="24"/>
              </w:rPr>
              <w:t>翻转次数：0-99999 可调</w:t>
            </w:r>
            <w:r>
              <w:rPr>
                <w:rFonts w:hint="eastAsia" w:ascii="宋体" w:hAnsi="宋体" w:eastAsia="宋体" w:cs="宋体"/>
                <w:color w:val="auto"/>
                <w:sz w:val="24"/>
                <w:szCs w:val="24"/>
              </w:rPr>
              <w:t>；</w:t>
            </w:r>
          </w:p>
          <w:p>
            <w:pPr>
              <w:snapToGrid w:val="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3.4</w:t>
            </w:r>
            <w:r>
              <w:rPr>
                <w:rFonts w:hint="eastAsia" w:ascii="宋体" w:hAnsi="宋体" w:eastAsia="宋体" w:cs="宋体"/>
                <w:color w:val="auto"/>
                <w:kern w:val="0"/>
                <w:sz w:val="24"/>
                <w:szCs w:val="24"/>
              </w:rPr>
              <w:t>控制方式：微电脑自动控制</w:t>
            </w:r>
            <w:r>
              <w:rPr>
                <w:rFonts w:hint="eastAsia" w:ascii="宋体" w:hAnsi="宋体" w:eastAsia="宋体" w:cs="宋体"/>
                <w:color w:val="auto"/>
                <w:sz w:val="24"/>
                <w:szCs w:val="24"/>
              </w:rPr>
              <w:t>；</w:t>
            </w:r>
          </w:p>
          <w:p>
            <w:pPr>
              <w:snapToGrid w:val="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3.5</w:t>
            </w:r>
            <w:r>
              <w:rPr>
                <w:rFonts w:hint="eastAsia" w:ascii="宋体" w:hAnsi="宋体" w:eastAsia="宋体" w:cs="宋体"/>
                <w:color w:val="auto"/>
                <w:kern w:val="0"/>
                <w:sz w:val="24"/>
                <w:szCs w:val="24"/>
              </w:rPr>
              <w:t>显示设定方式:液晶触摸屏</w:t>
            </w:r>
            <w:r>
              <w:rPr>
                <w:rFonts w:hint="eastAsia" w:ascii="宋体" w:hAnsi="宋体" w:eastAsia="宋体" w:cs="宋体"/>
                <w:color w:val="auto"/>
                <w:sz w:val="24"/>
                <w:szCs w:val="24"/>
              </w:rPr>
              <w:t>；</w:t>
            </w:r>
          </w:p>
          <w:p>
            <w:pPr>
              <w:snapToGrid w:val="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3.6</w:t>
            </w:r>
            <w:r>
              <w:rPr>
                <w:rFonts w:hint="eastAsia" w:ascii="宋体" w:hAnsi="宋体" w:eastAsia="宋体" w:cs="宋体"/>
                <w:color w:val="auto"/>
                <w:kern w:val="0"/>
                <w:sz w:val="24"/>
                <w:szCs w:val="24"/>
              </w:rPr>
              <w:t>加载方式：气动,配小型压缩机</w:t>
            </w:r>
            <w:r>
              <w:rPr>
                <w:rFonts w:hint="eastAsia" w:ascii="宋体" w:hAnsi="宋体" w:eastAsia="宋体" w:cs="宋体"/>
                <w:color w:val="auto"/>
                <w:sz w:val="24"/>
                <w:szCs w:val="24"/>
              </w:rPr>
              <w:t>；</w:t>
            </w:r>
          </w:p>
          <w:p>
            <w:pPr>
              <w:snapToGrid w:val="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3.7</w:t>
            </w:r>
            <w:r>
              <w:rPr>
                <w:rFonts w:hint="eastAsia" w:ascii="宋体" w:hAnsi="宋体" w:eastAsia="宋体" w:cs="宋体"/>
                <w:color w:val="auto"/>
                <w:kern w:val="0"/>
                <w:sz w:val="24"/>
                <w:szCs w:val="24"/>
              </w:rPr>
              <w:t>停机方式：达到设定次数后自动停机、试件破坏时自动停机；中途停机或断电会自动保留测试结果</w:t>
            </w:r>
            <w:r>
              <w:rPr>
                <w:rFonts w:hint="eastAsia" w:ascii="宋体" w:hAnsi="宋体" w:eastAsia="宋体" w:cs="宋体"/>
                <w:color w:val="auto"/>
                <w:sz w:val="24"/>
                <w:szCs w:val="24"/>
              </w:rPr>
              <w:t>；</w:t>
            </w:r>
          </w:p>
          <w:p>
            <w:pPr>
              <w:snapToGrid w:val="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3.8</w:t>
            </w:r>
            <w:r>
              <w:rPr>
                <w:rFonts w:hint="eastAsia" w:ascii="宋体" w:hAnsi="宋体" w:eastAsia="宋体" w:cs="宋体"/>
                <w:color w:val="auto"/>
                <w:kern w:val="0"/>
                <w:sz w:val="24"/>
                <w:szCs w:val="24"/>
              </w:rPr>
              <w:t>可实现无人看管试验，试验完成或试件损坏会自动停止该项试验，并有声光报警，同时自动保留测试结果</w:t>
            </w:r>
            <w:r>
              <w:rPr>
                <w:rFonts w:hint="eastAsia" w:ascii="宋体" w:hAnsi="宋体" w:eastAsia="宋体" w:cs="宋体"/>
                <w:color w:val="auto"/>
                <w:sz w:val="24"/>
                <w:szCs w:val="24"/>
              </w:rPr>
              <w:t>；</w:t>
            </w:r>
          </w:p>
          <w:p>
            <w:pPr>
              <w:snapToGrid w:val="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3.9</w:t>
            </w:r>
            <w:r>
              <w:rPr>
                <w:rFonts w:hint="eastAsia" w:ascii="宋体" w:hAnsi="宋体" w:eastAsia="宋体" w:cs="宋体"/>
                <w:color w:val="auto"/>
                <w:kern w:val="0"/>
                <w:sz w:val="24"/>
                <w:szCs w:val="24"/>
              </w:rPr>
              <w:t>用于自复位和不能自复位专用测试装置：2套</w:t>
            </w:r>
            <w:r>
              <w:rPr>
                <w:rFonts w:hint="eastAsia" w:ascii="宋体" w:hAnsi="宋体" w:eastAsia="宋体" w:cs="宋体"/>
                <w:color w:val="auto"/>
                <w:sz w:val="24"/>
                <w:szCs w:val="24"/>
              </w:rPr>
              <w:t>；</w:t>
            </w:r>
          </w:p>
          <w:p>
            <w:pPr>
              <w:snapToGrid w:val="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3.10.</w:t>
            </w:r>
            <w:r>
              <w:rPr>
                <w:rFonts w:hint="eastAsia" w:ascii="宋体" w:hAnsi="宋体" w:eastAsia="宋体" w:cs="宋体"/>
                <w:color w:val="auto"/>
                <w:kern w:val="0"/>
                <w:sz w:val="24"/>
                <w:szCs w:val="24"/>
              </w:rPr>
              <w:t>整机采用不锈铁板+工业铝型材结构，底板下面有加强筋，保证整机刚性满足试验要求</w:t>
            </w:r>
            <w:r>
              <w:rPr>
                <w:rFonts w:hint="eastAsia" w:ascii="宋体" w:hAnsi="宋体" w:eastAsia="宋体" w:cs="宋体"/>
                <w:color w:val="auto"/>
                <w:sz w:val="24"/>
                <w:szCs w:val="24"/>
              </w:rPr>
              <w:t>；</w:t>
            </w:r>
          </w:p>
          <w:p>
            <w:pPr>
              <w:snapToGrid w:val="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3.11</w:t>
            </w:r>
            <w:r>
              <w:rPr>
                <w:rFonts w:hint="eastAsia" w:ascii="宋体" w:hAnsi="宋体" w:eastAsia="宋体" w:cs="宋体"/>
                <w:color w:val="auto"/>
                <w:kern w:val="0"/>
                <w:sz w:val="24"/>
                <w:szCs w:val="24"/>
              </w:rPr>
              <w:t>电源/气源：AC 220 V / 5bar</w:t>
            </w:r>
            <w:r>
              <w:rPr>
                <w:rFonts w:hint="eastAsia" w:ascii="宋体" w:hAnsi="宋体" w:eastAsia="宋体" w:cs="宋体"/>
                <w:color w:val="auto"/>
                <w:sz w:val="24"/>
                <w:szCs w:val="24"/>
              </w:rPr>
              <w:t>；</w:t>
            </w:r>
          </w:p>
          <w:p>
            <w:pPr>
              <w:numPr>
                <w:ilvl w:val="0"/>
                <w:numId w:val="1"/>
              </w:numPr>
              <w:snapToGrid w:val="0"/>
              <w:rPr>
                <w:rFonts w:hint="eastAsia" w:ascii="宋体" w:hAnsi="宋体" w:eastAsia="宋体" w:cs="宋体"/>
                <w:color w:val="auto"/>
                <w:sz w:val="24"/>
                <w:szCs w:val="24"/>
              </w:rPr>
            </w:pPr>
            <w:r>
              <w:rPr>
                <w:rFonts w:hint="eastAsia" w:ascii="宋体" w:hAnsi="宋体" w:eastAsia="宋体" w:cs="宋体"/>
                <w:color w:val="auto"/>
                <w:kern w:val="0"/>
                <w:sz w:val="24"/>
                <w:szCs w:val="24"/>
              </w:rPr>
              <w:t>主要配置：主机1台</w:t>
            </w:r>
            <w:r>
              <w:rPr>
                <w:rFonts w:hint="eastAsia" w:ascii="宋体" w:hAnsi="宋体" w:eastAsia="宋体" w:cs="宋体"/>
                <w:color w:val="auto"/>
                <w:sz w:val="24"/>
                <w:szCs w:val="24"/>
              </w:rPr>
              <w:t>；</w:t>
            </w:r>
          </w:p>
          <w:p>
            <w:pPr>
              <w:numPr>
                <w:ilvl w:val="0"/>
                <w:numId w:val="0"/>
              </w:numPr>
              <w:snapToGrid w:val="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5、备品备件：</w:t>
            </w:r>
          </w:p>
          <w:p>
            <w:pPr>
              <w:snapToGrid w:val="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符合GB/T 14155-2008 软重物体撞击试验装置及配件一个套。</w:t>
            </w:r>
            <w:r>
              <w:rPr>
                <w:rFonts w:ascii="宋体" w:hAnsi="宋体" w:eastAsia="宋体" w:cs="宋体"/>
                <w:sz w:val="24"/>
                <w:szCs w:val="24"/>
              </w:rPr>
              <w:t>符合GB/T29739-2013平开门反复启闭（电动）耐久装置一套。</w:t>
            </w:r>
          </w:p>
        </w:tc>
        <w:tc>
          <w:tcPr>
            <w:tcW w:w="324" w:type="pc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套</w:t>
            </w:r>
          </w:p>
        </w:tc>
        <w:tc>
          <w:tcPr>
            <w:tcW w:w="368"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工业</w:t>
            </w:r>
          </w:p>
        </w:tc>
        <w:tc>
          <w:tcPr>
            <w:tcW w:w="209" w:type="pct"/>
            <w:noWrap w:val="0"/>
            <w:vAlign w:val="center"/>
          </w:tcPr>
          <w:p>
            <w:pPr>
              <w:jc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72" w:type="pct"/>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p>
        </w:tc>
        <w:tc>
          <w:tcPr>
            <w:tcW w:w="563" w:type="pct"/>
            <w:noWrap w:val="0"/>
            <w:vAlign w:val="center"/>
          </w:tcPr>
          <w:p>
            <w:pPr>
              <w:jc w:val="center"/>
              <w:rPr>
                <w:rFonts w:hint="eastAsia" w:ascii="宋体" w:hAnsi="宋体" w:eastAsia="宋体" w:cs="宋体"/>
                <w:color w:val="auto"/>
                <w:sz w:val="24"/>
                <w:szCs w:val="24"/>
                <w:lang w:val="en-US" w:eastAsia="zh-CN"/>
              </w:rPr>
            </w:pPr>
            <w:r>
              <w:rPr>
                <w:rFonts w:ascii="宋体" w:hAnsi="宋体" w:eastAsia="宋体"/>
                <w:color w:val="auto"/>
                <w:sz w:val="24"/>
                <w:szCs w:val="18"/>
              </w:rPr>
              <w:t>▲</w:t>
            </w:r>
            <w:r>
              <w:rPr>
                <w:rFonts w:hint="eastAsia" w:ascii="宋体" w:hAnsi="宋体" w:eastAsia="宋体" w:cs="宋体"/>
                <w:color w:val="auto"/>
                <w:kern w:val="0"/>
                <w:sz w:val="24"/>
                <w:szCs w:val="24"/>
              </w:rPr>
              <w:t>海绵压陷硬度</w:t>
            </w:r>
            <w:r>
              <w:rPr>
                <w:rFonts w:hint="eastAsia" w:ascii="宋体" w:hAnsi="宋体" w:eastAsia="宋体" w:cs="宋体"/>
                <w:color w:val="auto"/>
                <w:kern w:val="0"/>
                <w:sz w:val="24"/>
                <w:szCs w:val="24"/>
                <w:lang w:eastAsia="zh-CN"/>
              </w:rPr>
              <w:t>仪</w:t>
            </w:r>
          </w:p>
        </w:tc>
        <w:tc>
          <w:tcPr>
            <w:tcW w:w="3160" w:type="pct"/>
            <w:noWrap w:val="0"/>
            <w:vAlign w:val="center"/>
          </w:tcPr>
          <w:p>
            <w:pPr>
              <w:snapToGrid w:val="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1、主要用途:海绵压缩永久变形检测。</w:t>
            </w:r>
          </w:p>
          <w:p>
            <w:pPr>
              <w:snapToGrid w:val="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2、依据标准：</w:t>
            </w:r>
          </w:p>
          <w:p>
            <w:pPr>
              <w:snapToGrid w:val="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QB/T 2602-2013 《影剧院公共座椅》；</w:t>
            </w:r>
          </w:p>
          <w:p>
            <w:pPr>
              <w:snapToGrid w:val="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QB/T 2601-2013 《体育场馆公共座椅 》；</w:t>
            </w:r>
          </w:p>
          <w:p>
            <w:pPr>
              <w:snapToGrid w:val="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GB/T 10802-2006 《通用软质聚醚型聚氨酯泡沫塑料》；</w:t>
            </w:r>
          </w:p>
          <w:p>
            <w:pPr>
              <w:numPr>
                <w:ilvl w:val="0"/>
                <w:numId w:val="2"/>
              </w:numPr>
              <w:snapToGrid w:val="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技术指标：</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lang w:eastAsia="zh-CN"/>
              </w:rPr>
              <w:t>试</w:t>
            </w:r>
            <w:r>
              <w:rPr>
                <w:rFonts w:hint="eastAsia" w:ascii="宋体" w:hAnsi="宋体" w:eastAsia="宋体" w:cs="宋体"/>
                <w:color w:val="auto"/>
                <w:sz w:val="24"/>
                <w:szCs w:val="24"/>
              </w:rPr>
              <w:t>件尺寸（L×W×H）mm: (380±20)mm×(380±20)mm ×50±2mm；</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3.2</w:t>
            </w:r>
            <w:r>
              <w:rPr>
                <w:rFonts w:hint="eastAsia" w:ascii="宋体" w:hAnsi="宋体" w:eastAsia="宋体" w:cs="宋体"/>
                <w:color w:val="auto"/>
                <w:sz w:val="24"/>
                <w:szCs w:val="24"/>
              </w:rPr>
              <w:t>力值测量范围：0～2000N；</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rPr>
              <w:t>力精度：≤±0.1％；</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3.4</w:t>
            </w:r>
            <w:r>
              <w:rPr>
                <w:rFonts w:hint="eastAsia" w:ascii="宋体" w:hAnsi="宋体" w:eastAsia="宋体" w:cs="宋体"/>
                <w:color w:val="auto"/>
                <w:sz w:val="24"/>
                <w:szCs w:val="24"/>
              </w:rPr>
              <w:t>上压盘尺寸: Φ200+3 mm，R1.0+0.5mm；</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测试底板尺寸（L*W*H）mm: 500*500*10mm，且带有Φ6mm孔多个，孔间距20mm；</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3.6</w:t>
            </w:r>
            <w:r>
              <w:rPr>
                <w:rFonts w:hint="eastAsia" w:ascii="宋体" w:hAnsi="宋体" w:eastAsia="宋体" w:cs="宋体"/>
                <w:color w:val="auto"/>
                <w:sz w:val="24"/>
                <w:szCs w:val="24"/>
              </w:rPr>
              <w:t>硬度试验速度：100±20mm/min；</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3.7</w:t>
            </w:r>
            <w:r>
              <w:rPr>
                <w:rFonts w:hint="eastAsia" w:ascii="宋体" w:hAnsi="宋体" w:eastAsia="宋体" w:cs="宋体"/>
                <w:color w:val="auto"/>
                <w:sz w:val="24"/>
                <w:szCs w:val="24"/>
              </w:rPr>
              <w:t>压缩往复试验速度：0～25次/min；</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3.8</w:t>
            </w:r>
            <w:r>
              <w:rPr>
                <w:rFonts w:hint="eastAsia" w:ascii="宋体" w:hAnsi="宋体" w:eastAsia="宋体" w:cs="宋体"/>
                <w:color w:val="auto"/>
                <w:sz w:val="24"/>
                <w:szCs w:val="24"/>
              </w:rPr>
              <w:t>测试次数：0～999,999次；</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3.9</w:t>
            </w:r>
            <w:r>
              <w:rPr>
                <w:rFonts w:hint="eastAsia" w:ascii="宋体" w:hAnsi="宋体" w:eastAsia="宋体" w:cs="宋体"/>
                <w:color w:val="auto"/>
                <w:sz w:val="24"/>
                <w:szCs w:val="24"/>
              </w:rPr>
              <w:t>硬度测量：取出压缩80000次后试样放在无应力状态下调节10±0.5min分钟后，再按照标准中的试验方法进行测量恒定负荷反复压陷疲劳后压陷硬度；</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3.10</w:t>
            </w:r>
            <w:r>
              <w:rPr>
                <w:rFonts w:hint="eastAsia" w:ascii="宋体" w:hAnsi="宋体" w:eastAsia="宋体" w:cs="宋体"/>
                <w:color w:val="auto"/>
                <w:sz w:val="24"/>
                <w:szCs w:val="24"/>
              </w:rPr>
              <w:t>恒定负荷反复压陷疲劳后40％压陷硬度损失值为压缩疲劳前后的压陷硬度之差与压缩疲劳前的压陷硬度之比；</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3.11</w:t>
            </w:r>
            <w:r>
              <w:rPr>
                <w:rFonts w:hint="eastAsia" w:ascii="宋体" w:hAnsi="宋体" w:eastAsia="宋体" w:cs="宋体"/>
                <w:color w:val="auto"/>
                <w:sz w:val="24"/>
                <w:szCs w:val="24"/>
              </w:rPr>
              <w:t>加载方式：电动；</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3.12</w:t>
            </w:r>
            <w:r>
              <w:rPr>
                <w:rFonts w:hint="eastAsia" w:ascii="宋体" w:hAnsi="宋体" w:eastAsia="宋体" w:cs="宋体"/>
                <w:color w:val="auto"/>
                <w:sz w:val="24"/>
                <w:szCs w:val="24"/>
              </w:rPr>
              <w:t>控制方式：微电脑自动控制；</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3.13</w:t>
            </w:r>
            <w:r>
              <w:rPr>
                <w:rFonts w:hint="eastAsia" w:ascii="宋体" w:hAnsi="宋体" w:eastAsia="宋体" w:cs="宋体"/>
                <w:color w:val="auto"/>
                <w:sz w:val="24"/>
                <w:szCs w:val="24"/>
              </w:rPr>
              <w:t>显示设定方式: 液晶触摸屏；</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3.14</w:t>
            </w:r>
            <w:r>
              <w:rPr>
                <w:rFonts w:hint="eastAsia" w:ascii="宋体" w:hAnsi="宋体" w:eastAsia="宋体" w:cs="宋体"/>
                <w:color w:val="auto"/>
                <w:sz w:val="24"/>
                <w:szCs w:val="24"/>
              </w:rPr>
              <w:t>停机方式：达到设定次数后自动停机、试件破坏时自动停机；中途停机或断电会自动保留测试结果；</w:t>
            </w:r>
          </w:p>
          <w:p>
            <w:pPr>
              <w:snapToGrid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3.15</w:t>
            </w:r>
            <w:r>
              <w:rPr>
                <w:rFonts w:hint="eastAsia" w:ascii="宋体" w:hAnsi="宋体" w:eastAsia="宋体" w:cs="宋体"/>
                <w:color w:val="auto"/>
                <w:sz w:val="24"/>
                <w:szCs w:val="24"/>
              </w:rPr>
              <w:t>可实现无人看管试验，试验完成或试件损坏会自动停止该项试验，并有声光</w:t>
            </w:r>
            <w:r>
              <w:rPr>
                <w:rFonts w:hint="eastAsia" w:ascii="宋体" w:hAnsi="宋体" w:eastAsia="宋体" w:cs="宋体"/>
                <w:color w:val="auto"/>
                <w:sz w:val="24"/>
                <w:szCs w:val="24"/>
                <w:lang w:val="en-US" w:eastAsia="zh-CN"/>
              </w:rPr>
              <w:t>报警，同时自动保留测试结果</w:t>
            </w:r>
            <w:r>
              <w:rPr>
                <w:rFonts w:hint="eastAsia" w:ascii="宋体" w:hAnsi="宋体" w:eastAsia="宋体" w:cs="宋体"/>
                <w:color w:val="auto"/>
                <w:sz w:val="24"/>
                <w:szCs w:val="24"/>
              </w:rPr>
              <w:t>；</w:t>
            </w:r>
          </w:p>
          <w:p>
            <w:pPr>
              <w:snapToGrid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3.16电源：AC 220 V</w:t>
            </w:r>
            <w:r>
              <w:rPr>
                <w:rFonts w:hint="eastAsia" w:ascii="宋体" w:hAnsi="宋体" w:eastAsia="宋体" w:cs="宋体"/>
                <w:color w:val="auto"/>
                <w:sz w:val="24"/>
                <w:szCs w:val="24"/>
              </w:rPr>
              <w:t>；</w:t>
            </w:r>
          </w:p>
          <w:p>
            <w:pPr>
              <w:snapToGrid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4、主要配置：主机1台。</w:t>
            </w:r>
          </w:p>
          <w:p>
            <w:pPr>
              <w:snapToGrid w:val="0"/>
              <w:rPr>
                <w:rFonts w:hint="eastAsia" w:ascii="宋体" w:hAnsi="宋体" w:eastAsia="宋体" w:cs="宋体"/>
                <w:color w:val="auto"/>
                <w:kern w:val="0"/>
                <w:sz w:val="24"/>
                <w:szCs w:val="24"/>
                <w:lang w:val="en-US" w:eastAsia="zh-CN"/>
              </w:rPr>
            </w:pPr>
            <w:r>
              <w:rPr>
                <w:rFonts w:hint="eastAsia" w:ascii="宋体" w:hAnsi="宋体" w:eastAsia="宋体" w:cs="宋体"/>
                <w:color w:val="auto"/>
                <w:sz w:val="24"/>
                <w:szCs w:val="24"/>
                <w:lang w:val="en-US" w:eastAsia="zh-CN"/>
              </w:rPr>
              <w:t>5、备品备件：符合GB/6669压缩永久变形夹具2套(5个/套)。</w:t>
            </w:r>
          </w:p>
        </w:tc>
        <w:tc>
          <w:tcPr>
            <w:tcW w:w="324" w:type="pct"/>
            <w:noWrap w:val="0"/>
            <w:vAlign w:val="center"/>
          </w:tcPr>
          <w:p>
            <w:pPr>
              <w:snapToGrid w:val="0"/>
              <w:rPr>
                <w:rFonts w:hint="eastAsia" w:ascii="宋体" w:hAnsi="宋体" w:eastAsia="宋体" w:cs="宋体"/>
                <w:color w:val="auto"/>
                <w:kern w:val="0"/>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套</w:t>
            </w:r>
          </w:p>
        </w:tc>
        <w:tc>
          <w:tcPr>
            <w:tcW w:w="368" w:type="pct"/>
            <w:noWrap w:val="0"/>
            <w:vAlign w:val="center"/>
          </w:tcPr>
          <w:p>
            <w:pPr>
              <w:snapToGrid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工业</w:t>
            </w:r>
          </w:p>
        </w:tc>
        <w:tc>
          <w:tcPr>
            <w:tcW w:w="209" w:type="pct"/>
            <w:noWrap w:val="0"/>
            <w:vAlign w:val="center"/>
          </w:tcPr>
          <w:p>
            <w:pPr>
              <w:snapToGrid w:val="0"/>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p>
        </w:tc>
        <w:tc>
          <w:tcPr>
            <w:tcW w:w="563" w:type="pct"/>
            <w:noWrap w:val="0"/>
            <w:vAlign w:val="center"/>
          </w:tcPr>
          <w:p>
            <w:pPr>
              <w:jc w:val="center"/>
              <w:rPr>
                <w:rFonts w:hint="eastAsia" w:ascii="宋体" w:hAnsi="宋体" w:eastAsia="宋体" w:cs="宋体"/>
                <w:color w:val="auto"/>
                <w:sz w:val="24"/>
                <w:szCs w:val="24"/>
              </w:rPr>
            </w:pPr>
            <w:r>
              <w:rPr>
                <w:rFonts w:ascii="宋体" w:hAnsi="宋体" w:eastAsia="宋体"/>
                <w:color w:val="auto"/>
                <w:sz w:val="24"/>
                <w:szCs w:val="18"/>
              </w:rPr>
              <w:t>▲</w:t>
            </w:r>
            <w:r>
              <w:rPr>
                <w:rFonts w:hint="eastAsia" w:ascii="宋体" w:hAnsi="宋体" w:eastAsia="宋体" w:cs="宋体"/>
                <w:color w:val="auto"/>
                <w:kern w:val="0"/>
                <w:sz w:val="24"/>
                <w:szCs w:val="24"/>
              </w:rPr>
              <w:t>冲击吸收测试仪</w:t>
            </w:r>
          </w:p>
        </w:tc>
        <w:tc>
          <w:tcPr>
            <w:tcW w:w="3160" w:type="pct"/>
            <w:noWrap w:val="0"/>
            <w:vAlign w:val="center"/>
          </w:tcPr>
          <w:p>
            <w:pPr>
              <w:snapToGrid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1、主要用途：塑胶跑道冲击吸收性能检测。</w:t>
            </w:r>
          </w:p>
          <w:p>
            <w:pPr>
              <w:snapToGrid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2、依据标准：</w:t>
            </w:r>
          </w:p>
          <w:p>
            <w:pPr>
              <w:snapToGrid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GB 36246-2018  《中小学合成材料面层运动场地》；</w:t>
            </w:r>
          </w:p>
          <w:p>
            <w:pPr>
              <w:numPr>
                <w:ilvl w:val="0"/>
                <w:numId w:val="0"/>
              </w:numPr>
              <w:snapToGrid w:val="0"/>
              <w:ind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3、技术指标：</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lang w:eastAsia="zh-CN"/>
              </w:rPr>
              <w:t>落</w:t>
            </w:r>
            <w:r>
              <w:rPr>
                <w:rFonts w:hint="eastAsia" w:ascii="宋体" w:hAnsi="宋体" w:eastAsia="宋体" w:cs="宋体"/>
                <w:color w:val="auto"/>
                <w:sz w:val="24"/>
                <w:szCs w:val="24"/>
              </w:rPr>
              <w:t>锤质量：20±0.1kg；</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3.2</w:t>
            </w:r>
            <w:r>
              <w:rPr>
                <w:rFonts w:hint="eastAsia" w:ascii="宋体" w:hAnsi="宋体" w:eastAsia="宋体" w:cs="宋体"/>
                <w:color w:val="auto"/>
                <w:sz w:val="24"/>
                <w:szCs w:val="24"/>
              </w:rPr>
              <w:t>落锤直径：50±1mm；</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rPr>
              <w:t>下落高度：0～120mm可调(最小显示精度为0.01mm)；</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3.4</w:t>
            </w:r>
            <w:r>
              <w:rPr>
                <w:rFonts w:hint="eastAsia" w:ascii="宋体" w:hAnsi="宋体" w:eastAsia="宋体" w:cs="宋体"/>
                <w:color w:val="auto"/>
                <w:sz w:val="24"/>
                <w:szCs w:val="24"/>
              </w:rPr>
              <w:t>承击头半径：100mm(上表面为球形曲面)，硬度：HRC≥56；</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冲击吸收（弹性系数）：2000±60 kN/m(精度0 kN～10kN)；</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3.6</w:t>
            </w:r>
            <w:r>
              <w:rPr>
                <w:rFonts w:hint="eastAsia" w:ascii="宋体" w:hAnsi="宋体" w:eastAsia="宋体" w:cs="宋体"/>
                <w:color w:val="auto"/>
                <w:sz w:val="24"/>
                <w:szCs w:val="24"/>
              </w:rPr>
              <w:t>螺旋弹簧直径：69±1mm；</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3.7</w:t>
            </w:r>
            <w:r>
              <w:rPr>
                <w:rFonts w:hint="eastAsia" w:ascii="宋体" w:hAnsi="宋体" w:eastAsia="宋体" w:cs="宋体"/>
                <w:color w:val="auto"/>
                <w:sz w:val="24"/>
                <w:szCs w:val="24"/>
              </w:rPr>
              <w:t>测力台直径：D=(70±0.3)mm；</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3.8</w:t>
            </w:r>
            <w:r>
              <w:rPr>
                <w:rFonts w:hint="eastAsia" w:ascii="宋体" w:hAnsi="宋体" w:eastAsia="宋体" w:cs="宋体"/>
                <w:color w:val="auto"/>
                <w:sz w:val="24"/>
                <w:szCs w:val="24"/>
              </w:rPr>
              <w:t>球形底盘半径：R=(500±0.8) mm；</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3.9</w:t>
            </w:r>
            <w:r>
              <w:rPr>
                <w:rFonts w:hint="eastAsia" w:ascii="宋体" w:hAnsi="宋体" w:eastAsia="宋体" w:cs="宋体"/>
                <w:color w:val="auto"/>
                <w:sz w:val="24"/>
                <w:szCs w:val="24"/>
              </w:rPr>
              <w:t>底座套筒直径：71.0±0.1 mm；</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3.10</w:t>
            </w:r>
            <w:r>
              <w:rPr>
                <w:rFonts w:hint="eastAsia" w:ascii="宋体" w:hAnsi="宋体" w:eastAsia="宋体" w:cs="宋体"/>
                <w:color w:val="auto"/>
                <w:sz w:val="24"/>
                <w:szCs w:val="24"/>
              </w:rPr>
              <w:t>力测量范围：0～50kN，力传感器非线性＜0.020%，滞后性＜0.017%，重复性＜0.017%FS，蠕变：＜0.023%，输出灵敏度：2mv/v；精度：≤0.1%；</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3.11</w:t>
            </w:r>
            <w:r>
              <w:rPr>
                <w:rFonts w:hint="eastAsia" w:ascii="宋体" w:hAnsi="宋体" w:eastAsia="宋体" w:cs="宋体"/>
                <w:color w:val="auto"/>
                <w:sz w:val="24"/>
                <w:szCs w:val="24"/>
              </w:rPr>
              <w:t>力分辨率：1/10000；</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3.12</w:t>
            </w:r>
            <w:r>
              <w:rPr>
                <w:rFonts w:hint="eastAsia" w:ascii="宋体" w:hAnsi="宋体" w:eastAsia="宋体" w:cs="宋体"/>
                <w:color w:val="auto"/>
                <w:sz w:val="24"/>
                <w:szCs w:val="24"/>
              </w:rPr>
              <w:t>力采样频率：0～2000Hz(可设定)；</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3.13</w:t>
            </w:r>
            <w:r>
              <w:rPr>
                <w:rFonts w:hint="eastAsia" w:ascii="宋体" w:hAnsi="宋体" w:eastAsia="宋体" w:cs="宋体"/>
                <w:color w:val="auto"/>
                <w:sz w:val="24"/>
                <w:szCs w:val="24"/>
              </w:rPr>
              <w:t>冲击力曲线持续时间：10 ms；</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3.14</w:t>
            </w:r>
            <w:r>
              <w:rPr>
                <w:rFonts w:hint="eastAsia" w:ascii="宋体" w:hAnsi="宋体" w:eastAsia="宋体" w:cs="宋体"/>
                <w:color w:val="auto"/>
                <w:sz w:val="24"/>
                <w:szCs w:val="24"/>
              </w:rPr>
              <w:t>撑脚到支撑中心的距离：200～600mm可调；</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3.15</w:t>
            </w:r>
            <w:r>
              <w:rPr>
                <w:rFonts w:hint="eastAsia" w:ascii="宋体" w:hAnsi="宋体" w:eastAsia="宋体" w:cs="宋体"/>
                <w:color w:val="auto"/>
                <w:sz w:val="24"/>
                <w:szCs w:val="24"/>
              </w:rPr>
              <w:t>提升速度：0～200mm/min 可设定；</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3.16</w:t>
            </w:r>
            <w:r>
              <w:rPr>
                <w:rFonts w:hint="eastAsia" w:ascii="宋体" w:hAnsi="宋体" w:eastAsia="宋体" w:cs="宋体"/>
                <w:color w:val="auto"/>
                <w:sz w:val="24"/>
                <w:szCs w:val="24"/>
              </w:rPr>
              <w:t>提起和释放落锤方式：电机+电磁铁；</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3.17</w:t>
            </w:r>
            <w:r>
              <w:rPr>
                <w:rFonts w:hint="eastAsia" w:ascii="宋体" w:hAnsi="宋体" w:eastAsia="宋体" w:cs="宋体"/>
                <w:color w:val="auto"/>
                <w:sz w:val="24"/>
                <w:szCs w:val="24"/>
              </w:rPr>
              <w:t>冲击方式：自由落体；</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3.18</w:t>
            </w:r>
            <w:r>
              <w:rPr>
                <w:rFonts w:hint="eastAsia" w:ascii="宋体" w:hAnsi="宋体" w:eastAsia="宋体" w:cs="宋体"/>
                <w:color w:val="auto"/>
                <w:sz w:val="24"/>
                <w:szCs w:val="24"/>
              </w:rPr>
              <w:t>控制方式：笔记本电脑自动控制，自动计算。可以通过显示屏观察到所有的力值和偏移数据；具有编辑测试报告功能。英特尔 酷睿 i5, 内存容:8GB,256G固态硬盘；</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3.19</w:t>
            </w:r>
            <w:r>
              <w:rPr>
                <w:rFonts w:hint="eastAsia" w:ascii="宋体" w:hAnsi="宋体" w:eastAsia="宋体" w:cs="宋体"/>
                <w:color w:val="auto"/>
                <w:sz w:val="24"/>
                <w:szCs w:val="24"/>
              </w:rPr>
              <w:t>显示设定方式:不小于14寸液晶；</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3.20</w:t>
            </w:r>
            <w:r>
              <w:rPr>
                <w:rFonts w:hint="eastAsia" w:ascii="宋体" w:hAnsi="宋体" w:eastAsia="宋体" w:cs="宋体"/>
                <w:color w:val="auto"/>
                <w:sz w:val="24"/>
                <w:szCs w:val="24"/>
              </w:rPr>
              <w:t>电源：AC 220 V，移动电源软线200米含插头和插板；</w:t>
            </w:r>
          </w:p>
          <w:p>
            <w:pPr>
              <w:numPr>
                <w:ilvl w:val="0"/>
                <w:numId w:val="0"/>
              </w:numPr>
              <w:snapToGrid w:val="0"/>
              <w:ind w:leftChars="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3.21</w:t>
            </w:r>
            <w:r>
              <w:rPr>
                <w:rFonts w:hint="eastAsia" w:ascii="宋体" w:hAnsi="宋体" w:eastAsia="宋体" w:cs="宋体"/>
                <w:color w:val="auto"/>
                <w:sz w:val="24"/>
                <w:szCs w:val="24"/>
              </w:rPr>
              <w:t>四脚轮试，移动方便、无振动；</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4、主要配置：主机1台。</w:t>
            </w:r>
          </w:p>
          <w:p>
            <w:pPr>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5、备品备件： 三针测厚仪2个</w:t>
            </w:r>
            <w:r>
              <w:rPr>
                <w:rFonts w:hint="eastAsia" w:ascii="宋体" w:hAnsi="宋体" w:eastAsia="宋体" w:cs="宋体"/>
                <w:color w:val="auto"/>
                <w:sz w:val="24"/>
                <w:szCs w:val="24"/>
                <w:lang w:eastAsia="zh-CN"/>
              </w:rPr>
              <w:t>。</w:t>
            </w:r>
          </w:p>
        </w:tc>
        <w:tc>
          <w:tcPr>
            <w:tcW w:w="324" w:type="pc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套</w:t>
            </w:r>
          </w:p>
        </w:tc>
        <w:tc>
          <w:tcPr>
            <w:tcW w:w="368"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工业</w:t>
            </w:r>
          </w:p>
        </w:tc>
        <w:tc>
          <w:tcPr>
            <w:tcW w:w="209" w:type="pct"/>
            <w:noWrap w:val="0"/>
            <w:vAlign w:val="center"/>
          </w:tcPr>
          <w:p>
            <w:pPr>
              <w:jc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563" w:type="pct"/>
            <w:noWrap w:val="0"/>
            <w:vAlign w:val="center"/>
          </w:tcPr>
          <w:p>
            <w:pPr>
              <w:jc w:val="center"/>
              <w:rPr>
                <w:rFonts w:hint="eastAsia" w:ascii="宋体" w:hAnsi="宋体" w:eastAsia="宋体" w:cs="宋体"/>
                <w:color w:val="auto"/>
                <w:sz w:val="24"/>
                <w:szCs w:val="24"/>
              </w:rPr>
            </w:pPr>
            <w:r>
              <w:rPr>
                <w:rFonts w:ascii="宋体" w:hAnsi="宋体" w:eastAsia="宋体"/>
                <w:color w:val="auto"/>
                <w:sz w:val="24"/>
                <w:szCs w:val="18"/>
              </w:rPr>
              <w:t>▲</w:t>
            </w:r>
            <w:r>
              <w:rPr>
                <w:rFonts w:hint="eastAsia" w:ascii="宋体" w:hAnsi="宋体" w:eastAsia="宋体" w:cs="宋体"/>
                <w:color w:val="auto"/>
                <w:kern w:val="0"/>
                <w:sz w:val="24"/>
                <w:szCs w:val="24"/>
              </w:rPr>
              <w:t>垂直变形性测试仪</w:t>
            </w:r>
          </w:p>
        </w:tc>
        <w:tc>
          <w:tcPr>
            <w:tcW w:w="3160" w:type="pct"/>
            <w:noWrap w:val="0"/>
            <w:vAlign w:val="center"/>
          </w:tcPr>
          <w:p>
            <w:pPr>
              <w:numPr>
                <w:ilvl w:val="0"/>
                <w:numId w:val="0"/>
              </w:numPr>
              <w:snapToGrid w:val="0"/>
              <w:ind w:leftChars="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主要用途：塑胶跑道垂直变形性能检测。</w:t>
            </w:r>
          </w:p>
          <w:p>
            <w:pPr>
              <w:numPr>
                <w:ilvl w:val="0"/>
                <w:numId w:val="0"/>
              </w:numPr>
              <w:snapToGrid w:val="0"/>
              <w:ind w:leftChars="0"/>
              <w:rPr>
                <w:rFonts w:hint="eastAsia" w:ascii="宋体" w:hAnsi="宋体" w:eastAsia="宋体" w:cs="宋体"/>
                <w:color w:val="auto"/>
                <w:sz w:val="24"/>
                <w:szCs w:val="24"/>
              </w:rPr>
            </w:pPr>
            <w:r>
              <w:rPr>
                <w:rFonts w:hint="eastAsia" w:ascii="宋体" w:hAnsi="宋体" w:eastAsia="宋体" w:cs="宋体"/>
                <w:color w:val="auto"/>
                <w:sz w:val="24"/>
                <w:szCs w:val="24"/>
              </w:rPr>
              <w:t>2、依据标准：GB 36246-2018  《中小学合成材料面层运动场地》；</w:t>
            </w:r>
          </w:p>
          <w:p>
            <w:pPr>
              <w:numPr>
                <w:ilvl w:val="0"/>
                <w:numId w:val="0"/>
              </w:numPr>
              <w:snapToGrid w:val="0"/>
              <w:ind w:leftChars="0"/>
              <w:rPr>
                <w:rFonts w:hint="eastAsia" w:ascii="宋体" w:hAnsi="宋体" w:eastAsia="宋体" w:cs="宋体"/>
                <w:color w:val="auto"/>
                <w:sz w:val="24"/>
                <w:szCs w:val="24"/>
              </w:rPr>
            </w:pPr>
            <w:r>
              <w:rPr>
                <w:rFonts w:hint="eastAsia" w:ascii="宋体" w:hAnsi="宋体" w:eastAsia="宋体" w:cs="宋体"/>
                <w:color w:val="auto"/>
                <w:sz w:val="24"/>
                <w:szCs w:val="24"/>
              </w:rPr>
              <w:t>3、技术指标：</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rPr>
              <w:t>落锤质量：20±0.1kg；</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3.2</w:t>
            </w:r>
            <w:r>
              <w:rPr>
                <w:rFonts w:hint="eastAsia" w:ascii="宋体" w:hAnsi="宋体" w:eastAsia="宋体" w:cs="宋体"/>
                <w:color w:val="auto"/>
                <w:sz w:val="24"/>
                <w:szCs w:val="24"/>
              </w:rPr>
              <w:t>落锤直径：50±1mm；</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rPr>
              <w:t>下落高度：0～120mm可调(最小显示精度为0.01mm)；</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3.4</w:t>
            </w:r>
            <w:r>
              <w:rPr>
                <w:rFonts w:hint="eastAsia" w:ascii="宋体" w:hAnsi="宋体" w:eastAsia="宋体" w:cs="宋体"/>
                <w:color w:val="auto"/>
                <w:sz w:val="24"/>
                <w:szCs w:val="24"/>
              </w:rPr>
              <w:t>承击头半径： 100mm(上表面为球形曲面)，硬度：HRC≥56；</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垂直变形（弹性系数）： 40.0±1.5 kN/m(精度0 kN～1.5kN)；</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3.6</w:t>
            </w:r>
            <w:r>
              <w:rPr>
                <w:rFonts w:hint="eastAsia" w:ascii="宋体" w:hAnsi="宋体" w:eastAsia="宋体" w:cs="宋体"/>
                <w:color w:val="auto"/>
                <w:sz w:val="24"/>
                <w:szCs w:val="24"/>
              </w:rPr>
              <w:t>螺旋弹簧直径：69±1mm；</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3.7</w:t>
            </w:r>
            <w:r>
              <w:rPr>
                <w:rFonts w:hint="eastAsia" w:ascii="宋体" w:hAnsi="宋体" w:eastAsia="宋体" w:cs="宋体"/>
                <w:color w:val="auto"/>
                <w:sz w:val="24"/>
                <w:szCs w:val="24"/>
              </w:rPr>
              <w:t>测力台直径： D=(70±0.3)mm；</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3.8</w:t>
            </w:r>
            <w:r>
              <w:rPr>
                <w:rFonts w:hint="eastAsia" w:ascii="宋体" w:hAnsi="宋体" w:eastAsia="宋体" w:cs="宋体"/>
                <w:color w:val="auto"/>
                <w:sz w:val="24"/>
                <w:szCs w:val="24"/>
              </w:rPr>
              <w:t>平面底盘边缘半径R：1 mm；</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3.9</w:t>
            </w:r>
            <w:r>
              <w:rPr>
                <w:rFonts w:hint="eastAsia" w:ascii="宋体" w:hAnsi="宋体" w:eastAsia="宋体" w:cs="宋体"/>
                <w:color w:val="auto"/>
                <w:sz w:val="24"/>
                <w:szCs w:val="24"/>
              </w:rPr>
              <w:t>底座套筒直径：71.0±0.1 mm；</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3.10</w:t>
            </w:r>
            <w:r>
              <w:rPr>
                <w:rFonts w:hint="eastAsia" w:ascii="宋体" w:hAnsi="宋体" w:eastAsia="宋体" w:cs="宋体"/>
                <w:color w:val="auto"/>
                <w:sz w:val="24"/>
                <w:szCs w:val="24"/>
              </w:rPr>
              <w:t>位移测量范围：0～20mm；精度： 0.02mm；</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3.11</w:t>
            </w:r>
            <w:r>
              <w:rPr>
                <w:rFonts w:hint="eastAsia" w:ascii="宋体" w:hAnsi="宋体" w:eastAsia="宋体" w:cs="宋体"/>
                <w:color w:val="auto"/>
                <w:sz w:val="24"/>
                <w:szCs w:val="24"/>
              </w:rPr>
              <w:t>撑脚到支撑中心的距离： 200～600mm可调；</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3.12</w:t>
            </w:r>
            <w:r>
              <w:rPr>
                <w:rFonts w:hint="eastAsia" w:ascii="宋体" w:hAnsi="宋体" w:eastAsia="宋体" w:cs="宋体"/>
                <w:color w:val="auto"/>
                <w:sz w:val="24"/>
                <w:szCs w:val="24"/>
              </w:rPr>
              <w:t>提升速度：0～200mm/min 可设定；</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提起和释放落锤方式：电机+电磁铁；</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3.14</w:t>
            </w:r>
            <w:r>
              <w:rPr>
                <w:rFonts w:hint="eastAsia" w:ascii="宋体" w:hAnsi="宋体" w:eastAsia="宋体" w:cs="宋体"/>
                <w:color w:val="auto"/>
                <w:sz w:val="24"/>
                <w:szCs w:val="24"/>
              </w:rPr>
              <w:t>专用测试夹具：4套；</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3.15</w:t>
            </w:r>
            <w:r>
              <w:rPr>
                <w:rFonts w:hint="eastAsia" w:ascii="宋体" w:hAnsi="宋体" w:eastAsia="宋体" w:cs="宋体"/>
                <w:color w:val="auto"/>
                <w:sz w:val="24"/>
                <w:szCs w:val="24"/>
              </w:rPr>
              <w:t>冲击方式：自由落体；</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3.16</w:t>
            </w:r>
            <w:r>
              <w:rPr>
                <w:rFonts w:hint="eastAsia" w:ascii="宋体" w:hAnsi="宋体" w:eastAsia="宋体" w:cs="宋体"/>
                <w:color w:val="auto"/>
                <w:sz w:val="24"/>
                <w:szCs w:val="24"/>
              </w:rPr>
              <w:t>控制方式：笔记本电脑自动控制，自动计算。可以通过显示屏观察到所有的力值和偏移数据；具有编辑测试报告功能。英特尔 酷睿 i5, 内存容:8GB, 256G固态硬盘；</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3.17</w:t>
            </w:r>
            <w:r>
              <w:rPr>
                <w:rFonts w:hint="eastAsia" w:ascii="宋体" w:hAnsi="宋体" w:eastAsia="宋体" w:cs="宋体"/>
                <w:color w:val="auto"/>
                <w:sz w:val="24"/>
                <w:szCs w:val="24"/>
              </w:rPr>
              <w:t>显示设定方式: 14寸液晶；</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3.18</w:t>
            </w:r>
            <w:r>
              <w:rPr>
                <w:rFonts w:hint="eastAsia" w:ascii="宋体" w:hAnsi="宋体" w:eastAsia="宋体" w:cs="宋体"/>
                <w:color w:val="auto"/>
                <w:sz w:val="24"/>
                <w:szCs w:val="24"/>
              </w:rPr>
              <w:t>电源：AC220 V 移动电源线：200米；</w:t>
            </w:r>
          </w:p>
          <w:p>
            <w:pPr>
              <w:numPr>
                <w:ilvl w:val="0"/>
                <w:numId w:val="0"/>
              </w:numPr>
              <w:snapToGrid w:val="0"/>
              <w:ind w:leftChars="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3.19</w:t>
            </w:r>
            <w:r>
              <w:rPr>
                <w:rFonts w:hint="eastAsia" w:ascii="宋体" w:hAnsi="宋体" w:eastAsia="宋体" w:cs="宋体"/>
                <w:color w:val="auto"/>
                <w:sz w:val="24"/>
                <w:szCs w:val="24"/>
              </w:rPr>
              <w:t>四脚轮试，移动方便、无振动</w:t>
            </w:r>
            <w:r>
              <w:rPr>
                <w:rFonts w:hint="eastAsia" w:ascii="宋体" w:hAnsi="宋体" w:eastAsia="宋体" w:cs="宋体"/>
                <w:color w:val="auto"/>
                <w:sz w:val="24"/>
                <w:szCs w:val="24"/>
                <w:lang w:eastAsia="zh-CN"/>
              </w:rPr>
              <w:t>。</w:t>
            </w:r>
          </w:p>
        </w:tc>
        <w:tc>
          <w:tcPr>
            <w:tcW w:w="324" w:type="pct"/>
            <w:noWrap w:val="0"/>
            <w:vAlign w:val="center"/>
          </w:tcPr>
          <w:p>
            <w:pPr>
              <w:numPr>
                <w:ilvl w:val="0"/>
                <w:numId w:val="0"/>
              </w:numPr>
              <w:snapToGrid w:val="0"/>
              <w:ind w:leftChars="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套</w:t>
            </w:r>
          </w:p>
        </w:tc>
        <w:tc>
          <w:tcPr>
            <w:tcW w:w="368" w:type="pct"/>
            <w:noWrap w:val="0"/>
            <w:vAlign w:val="center"/>
          </w:tcPr>
          <w:p>
            <w:pPr>
              <w:numPr>
                <w:ilvl w:val="0"/>
                <w:numId w:val="0"/>
              </w:numPr>
              <w:snapToGrid w:val="0"/>
              <w:ind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工业</w:t>
            </w:r>
          </w:p>
        </w:tc>
        <w:tc>
          <w:tcPr>
            <w:tcW w:w="209" w:type="pct"/>
            <w:noWrap w:val="0"/>
            <w:vAlign w:val="center"/>
          </w:tcPr>
          <w:p>
            <w:pPr>
              <w:numPr>
                <w:ilvl w:val="0"/>
                <w:numId w:val="0"/>
              </w:numPr>
              <w:snapToGrid w:val="0"/>
              <w:ind w:leftChars="0"/>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563" w:type="pct"/>
            <w:noWrap w:val="0"/>
            <w:vAlign w:val="center"/>
          </w:tcPr>
          <w:p>
            <w:pPr>
              <w:jc w:val="left"/>
              <w:rPr>
                <w:rFonts w:hint="eastAsia" w:ascii="宋体" w:hAnsi="宋体" w:eastAsia="宋体" w:cs="宋体"/>
                <w:color w:val="auto"/>
                <w:sz w:val="24"/>
                <w:szCs w:val="24"/>
                <w:lang w:val="en-US" w:eastAsia="zh-CN"/>
              </w:rPr>
            </w:pPr>
            <w:r>
              <w:rPr>
                <w:rFonts w:ascii="宋体" w:hAnsi="宋体" w:eastAsia="宋体"/>
                <w:color w:val="auto"/>
                <w:sz w:val="24"/>
                <w:szCs w:val="18"/>
              </w:rPr>
              <w:t>▲</w:t>
            </w:r>
            <w:r>
              <w:rPr>
                <w:rFonts w:hint="eastAsia" w:ascii="宋体" w:hAnsi="宋体" w:eastAsia="宋体" w:cs="宋体"/>
                <w:color w:val="auto"/>
                <w:sz w:val="24"/>
                <w:szCs w:val="24"/>
                <w:lang w:val="en-US" w:eastAsia="zh-CN"/>
              </w:rPr>
              <w:t xml:space="preserve">脚轮耐磨性试验机 </w:t>
            </w:r>
          </w:p>
        </w:tc>
        <w:tc>
          <w:tcPr>
            <w:tcW w:w="3160" w:type="pct"/>
            <w:noWrap w:val="0"/>
            <w:vAlign w:val="center"/>
          </w:tcPr>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1、主要用途：聚氯乙烯地板耐脚轮耐磨性检测。</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2、依据标准：</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GB/T 10802-2006 《通用软质聚醚型聚氨酯泡沫塑料》；GB/T34440-2017 《硬质聚氯乙烯地板》；</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GB/T4085-2015 《半硬质聚氯乙烯块状地板》；</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3、技术指标：</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rPr>
              <w:t>试验平台直径：1000mm；</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3.2</w:t>
            </w:r>
            <w:r>
              <w:rPr>
                <w:rFonts w:hint="eastAsia" w:ascii="宋体" w:hAnsi="宋体" w:eastAsia="宋体" w:cs="宋体"/>
                <w:color w:val="auto"/>
                <w:sz w:val="24"/>
                <w:szCs w:val="24"/>
              </w:rPr>
              <w:t>试件平台：直径（800±5）mm，厚（7±2）mm，带防滑机构；</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rPr>
              <w:t>负载质量：(90±1)kg；</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3.4</w:t>
            </w:r>
            <w:r>
              <w:rPr>
                <w:rFonts w:hint="eastAsia" w:ascii="宋体" w:hAnsi="宋体" w:eastAsia="宋体" w:cs="宋体"/>
                <w:color w:val="auto"/>
                <w:sz w:val="24"/>
                <w:szCs w:val="24"/>
              </w:rPr>
              <w:t>试验速度：（0～100±1）r/min 可调；</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脚轮速度：（50±1）r/min；</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3.6</w:t>
            </w:r>
            <w:r>
              <w:rPr>
                <w:rFonts w:hint="eastAsia" w:ascii="宋体" w:hAnsi="宋体" w:eastAsia="宋体" w:cs="宋体"/>
                <w:color w:val="auto"/>
                <w:sz w:val="24"/>
                <w:szCs w:val="24"/>
              </w:rPr>
              <w:t>测试次数：0～999,999次 可设定；</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3.7</w:t>
            </w:r>
            <w:r>
              <w:rPr>
                <w:rFonts w:hint="eastAsia" w:ascii="宋体" w:hAnsi="宋体" w:eastAsia="宋体" w:cs="宋体"/>
                <w:color w:val="auto"/>
                <w:sz w:val="24"/>
                <w:szCs w:val="24"/>
              </w:rPr>
              <w:t>间歇试验时间：0～-9999秒 可调；</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3.8</w:t>
            </w:r>
            <w:r>
              <w:rPr>
                <w:rFonts w:hint="eastAsia" w:ascii="宋体" w:hAnsi="宋体" w:eastAsia="宋体" w:cs="宋体"/>
                <w:color w:val="auto"/>
                <w:sz w:val="24"/>
                <w:szCs w:val="24"/>
              </w:rPr>
              <w:t>升降装置：1套（电动）；</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3.9</w:t>
            </w:r>
            <w:r>
              <w:rPr>
                <w:rFonts w:hint="eastAsia" w:ascii="宋体" w:hAnsi="宋体" w:eastAsia="宋体" w:cs="宋体"/>
                <w:color w:val="auto"/>
                <w:sz w:val="24"/>
                <w:szCs w:val="24"/>
              </w:rPr>
              <w:t>脚轮固定装置：1套（含脚轮）；</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3.10</w:t>
            </w:r>
            <w:r>
              <w:rPr>
                <w:rFonts w:hint="eastAsia" w:ascii="宋体" w:hAnsi="宋体" w:eastAsia="宋体" w:cs="宋体"/>
                <w:color w:val="auto"/>
                <w:sz w:val="24"/>
                <w:szCs w:val="24"/>
              </w:rPr>
              <w:t>带照明的安全护罩装置1套；</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3.11</w:t>
            </w:r>
            <w:r>
              <w:rPr>
                <w:rFonts w:hint="eastAsia" w:ascii="宋体" w:hAnsi="宋体" w:eastAsia="宋体" w:cs="宋体"/>
                <w:color w:val="auto"/>
                <w:sz w:val="24"/>
                <w:szCs w:val="24"/>
              </w:rPr>
              <w:t>吸尘装置：1套；</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3.12</w:t>
            </w:r>
            <w:r>
              <w:rPr>
                <w:rFonts w:hint="eastAsia" w:ascii="宋体" w:hAnsi="宋体" w:eastAsia="宋体" w:cs="宋体"/>
                <w:color w:val="auto"/>
                <w:sz w:val="24"/>
                <w:szCs w:val="24"/>
              </w:rPr>
              <w:t>驱动方式：伺服电动；</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3.13</w:t>
            </w:r>
            <w:r>
              <w:rPr>
                <w:rFonts w:hint="eastAsia" w:ascii="宋体" w:hAnsi="宋体" w:eastAsia="宋体" w:cs="宋体"/>
                <w:color w:val="auto"/>
                <w:sz w:val="24"/>
                <w:szCs w:val="24"/>
              </w:rPr>
              <w:t>控制方式：微电脑自动控制；</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3.14</w:t>
            </w:r>
            <w:r>
              <w:rPr>
                <w:rFonts w:hint="eastAsia" w:ascii="宋体" w:hAnsi="宋体" w:eastAsia="宋体" w:cs="宋体"/>
                <w:color w:val="auto"/>
                <w:sz w:val="24"/>
                <w:szCs w:val="24"/>
              </w:rPr>
              <w:t>显示设定方式: 不小于 7寸液晶触摸屏；</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3.15</w:t>
            </w:r>
            <w:r>
              <w:rPr>
                <w:rFonts w:hint="eastAsia" w:ascii="宋体" w:hAnsi="宋体" w:eastAsia="宋体" w:cs="宋体"/>
                <w:color w:val="auto"/>
                <w:sz w:val="24"/>
                <w:szCs w:val="24"/>
              </w:rPr>
              <w:t>停机方式： 达到设定次数后自动停机、试件破坏时自动停机；中途停机或断电会自动保留测试结果；</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3.16</w:t>
            </w:r>
            <w:r>
              <w:rPr>
                <w:rFonts w:hint="eastAsia" w:ascii="宋体" w:hAnsi="宋体" w:eastAsia="宋体" w:cs="宋体"/>
                <w:color w:val="auto"/>
                <w:sz w:val="24"/>
                <w:szCs w:val="24"/>
              </w:rPr>
              <w:t>电源：AC 220 V；</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4、主要配置：主机1台。</w:t>
            </w:r>
          </w:p>
          <w:p>
            <w:pPr>
              <w:snapToGrid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5、备品备件：</w:t>
            </w:r>
            <w:r>
              <w:rPr>
                <w:rFonts w:hint="eastAsia" w:ascii="宋体" w:hAnsi="宋体" w:eastAsia="宋体" w:cs="宋体"/>
                <w:color w:val="auto"/>
                <w:sz w:val="24"/>
                <w:szCs w:val="24"/>
                <w:lang w:val="en-US" w:eastAsia="zh-CN"/>
              </w:rPr>
              <w:t>脚轮1套。</w:t>
            </w:r>
          </w:p>
        </w:tc>
        <w:tc>
          <w:tcPr>
            <w:tcW w:w="324" w:type="pct"/>
            <w:noWrap w:val="0"/>
            <w:vAlign w:val="center"/>
          </w:tcPr>
          <w:p>
            <w:pPr>
              <w:numPr>
                <w:ilvl w:val="0"/>
                <w:numId w:val="0"/>
              </w:numPr>
              <w:snapToGrid w:val="0"/>
              <w:ind w:leftChars="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套</w:t>
            </w:r>
          </w:p>
        </w:tc>
        <w:tc>
          <w:tcPr>
            <w:tcW w:w="368" w:type="pct"/>
            <w:noWrap w:val="0"/>
            <w:vAlign w:val="center"/>
          </w:tcPr>
          <w:p>
            <w:pPr>
              <w:numPr>
                <w:ilvl w:val="0"/>
                <w:numId w:val="0"/>
              </w:numPr>
              <w:snapToGrid w:val="0"/>
              <w:ind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工业</w:t>
            </w:r>
          </w:p>
        </w:tc>
        <w:tc>
          <w:tcPr>
            <w:tcW w:w="209" w:type="pct"/>
            <w:noWrap w:val="0"/>
            <w:vAlign w:val="center"/>
          </w:tcPr>
          <w:p>
            <w:pPr>
              <w:numPr>
                <w:ilvl w:val="0"/>
                <w:numId w:val="0"/>
              </w:numPr>
              <w:snapToGrid w:val="0"/>
              <w:ind w:leftChars="0"/>
              <w:rPr>
                <w:rFonts w:hint="eastAsia" w:ascii="宋体" w:hAnsi="宋体" w:eastAsia="宋体" w:cs="宋体"/>
                <w:color w:val="auto"/>
                <w:sz w:val="24"/>
                <w:szCs w:val="24"/>
                <w:lang w:val="en-US" w:eastAsia="zh-CN"/>
              </w:rPr>
            </w:pPr>
          </w:p>
        </w:tc>
      </w:tr>
    </w:tbl>
    <w:p>
      <w:pPr>
        <w:spacing w:line="360" w:lineRule="auto"/>
        <w:rPr>
          <w:rFonts w:hint="eastAsia" w:ascii="宋体" w:hAnsi="宋体" w:eastAsia="宋体" w:cs="宋体"/>
          <w:b/>
          <w:color w:val="auto"/>
          <w:sz w:val="24"/>
          <w:szCs w:val="24"/>
        </w:rPr>
      </w:pPr>
    </w:p>
    <w:p>
      <w:pPr>
        <w:spacing w:line="360" w:lineRule="auto"/>
        <w:rPr>
          <w:rFonts w:hint="eastAsia" w:ascii="宋体" w:hAnsi="宋体" w:eastAsia="宋体" w:cs="宋体"/>
          <w:b/>
          <w:color w:val="auto"/>
          <w:sz w:val="24"/>
          <w:szCs w:val="24"/>
        </w:rPr>
      </w:pPr>
    </w:p>
    <w:p>
      <w:pPr>
        <w:spacing w:line="360" w:lineRule="auto"/>
        <w:rPr>
          <w:rFonts w:hint="eastAsia" w:ascii="宋体" w:hAnsi="宋体" w:eastAsia="宋体" w:cs="宋体"/>
          <w:b/>
          <w:color w:val="auto"/>
          <w:sz w:val="24"/>
          <w:szCs w:val="24"/>
        </w:rPr>
      </w:pPr>
    </w:p>
    <w:p>
      <w:pPr>
        <w:spacing w:line="360" w:lineRule="auto"/>
        <w:jc w:val="center"/>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第</w:t>
      </w:r>
      <w:r>
        <w:rPr>
          <w:rFonts w:hint="eastAsia" w:ascii="宋体" w:hAnsi="宋体" w:eastAsia="宋体" w:cs="宋体"/>
          <w:b/>
          <w:color w:val="auto"/>
          <w:sz w:val="24"/>
          <w:szCs w:val="24"/>
          <w:u w:val="single"/>
        </w:rPr>
        <w:t xml:space="preserve"> </w:t>
      </w:r>
      <w:r>
        <w:rPr>
          <w:rFonts w:hint="eastAsia" w:ascii="宋体" w:hAnsi="宋体" w:eastAsia="宋体" w:cs="宋体"/>
          <w:b/>
          <w:color w:val="auto"/>
          <w:sz w:val="24"/>
          <w:szCs w:val="24"/>
          <w:u w:val="single"/>
          <w:lang w:val="en-US" w:eastAsia="zh-CN"/>
        </w:rPr>
        <w:t>3</w:t>
      </w:r>
      <w:r>
        <w:rPr>
          <w:rFonts w:hint="eastAsia" w:ascii="宋体" w:hAnsi="宋体" w:eastAsia="宋体" w:cs="宋体"/>
          <w:b/>
          <w:color w:val="auto"/>
          <w:sz w:val="24"/>
          <w:szCs w:val="24"/>
          <w:u w:val="single"/>
        </w:rPr>
        <w:t xml:space="preserve">  </w:t>
      </w:r>
      <w:r>
        <w:rPr>
          <w:rFonts w:hint="eastAsia" w:ascii="宋体" w:hAnsi="宋体" w:eastAsia="宋体" w:cs="宋体"/>
          <w:b/>
          <w:color w:val="auto"/>
          <w:sz w:val="24"/>
          <w:szCs w:val="24"/>
        </w:rPr>
        <w:t>包</w:t>
      </w:r>
      <w:r>
        <w:rPr>
          <w:rFonts w:hint="eastAsia" w:ascii="宋体" w:hAnsi="宋体" w:eastAsia="宋体" w:cs="宋体"/>
          <w:b/>
          <w:color w:val="auto"/>
          <w:sz w:val="24"/>
          <w:szCs w:val="24"/>
          <w:lang w:eastAsia="zh-CN"/>
        </w:rPr>
        <w:t>：</w:t>
      </w:r>
    </w:p>
    <w:tbl>
      <w:tblPr>
        <w:tblStyle w:val="17"/>
        <w:tblW w:w="5782" w:type="pct"/>
        <w:tblInd w:w="-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052"/>
        <w:gridCol w:w="6167"/>
        <w:gridCol w:w="638"/>
        <w:gridCol w:w="762"/>
        <w:gridCol w:w="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417" w:type="pct"/>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533" w:type="pct"/>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货物名称</w:t>
            </w:r>
          </w:p>
        </w:tc>
        <w:tc>
          <w:tcPr>
            <w:tcW w:w="3128" w:type="pct"/>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技术参数</w:t>
            </w:r>
            <w:r>
              <w:rPr>
                <w:rFonts w:hint="eastAsia" w:ascii="宋体" w:hAnsi="宋体" w:eastAsia="宋体" w:cs="宋体"/>
                <w:b/>
                <w:bCs/>
                <w:color w:val="auto"/>
                <w:sz w:val="24"/>
                <w:szCs w:val="24"/>
                <w:lang w:eastAsia="zh-CN"/>
              </w:rPr>
              <w:t>及要求</w:t>
            </w:r>
          </w:p>
        </w:tc>
        <w:tc>
          <w:tcPr>
            <w:tcW w:w="323" w:type="pct"/>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数量</w:t>
            </w:r>
          </w:p>
        </w:tc>
        <w:tc>
          <w:tcPr>
            <w:tcW w:w="386" w:type="pct"/>
            <w:noWrap w:val="0"/>
            <w:vAlign w:val="center"/>
          </w:tcPr>
          <w:p>
            <w:pPr>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所属行业</w:t>
            </w:r>
          </w:p>
        </w:tc>
        <w:tc>
          <w:tcPr>
            <w:tcW w:w="209" w:type="pct"/>
            <w:noWrap w:val="0"/>
            <w:vAlign w:val="center"/>
          </w:tcPr>
          <w:p>
            <w:pPr>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417" w:type="pc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533" w:type="pct"/>
            <w:noWrap w:val="0"/>
            <w:vAlign w:val="center"/>
          </w:tcPr>
          <w:p>
            <w:pPr>
              <w:snapToGrid w:val="0"/>
              <w:rPr>
                <w:rFonts w:hint="default" w:ascii="宋体" w:hAnsi="宋体" w:eastAsia="宋体" w:cs="宋体"/>
                <w:color w:val="auto"/>
                <w:sz w:val="24"/>
                <w:szCs w:val="24"/>
                <w:lang w:val="en-US" w:eastAsia="zh-CN"/>
              </w:rPr>
            </w:pPr>
            <w:r>
              <w:rPr>
                <w:rFonts w:ascii="宋体" w:hAnsi="宋体" w:eastAsia="宋体"/>
                <w:color w:val="auto"/>
                <w:sz w:val="24"/>
                <w:szCs w:val="18"/>
              </w:rPr>
              <w:t>▲</w:t>
            </w:r>
            <w:r>
              <w:rPr>
                <w:rFonts w:hint="eastAsia" w:ascii="宋体" w:hAnsi="宋体" w:eastAsia="宋体" w:cs="宋体"/>
                <w:color w:val="auto"/>
                <w:sz w:val="24"/>
                <w:szCs w:val="24"/>
              </w:rPr>
              <w:t>多功能环境仓</w:t>
            </w:r>
            <w:r>
              <w:rPr>
                <w:rFonts w:hint="eastAsia" w:ascii="宋体" w:hAnsi="宋体" w:eastAsia="宋体" w:cs="宋体"/>
                <w:color w:val="auto"/>
                <w:sz w:val="24"/>
                <w:szCs w:val="24"/>
                <w:lang w:val="en-US" w:eastAsia="zh-CN"/>
              </w:rPr>
              <w:t xml:space="preserve"> 1</w:t>
            </w:r>
          </w:p>
        </w:tc>
        <w:tc>
          <w:tcPr>
            <w:tcW w:w="3128" w:type="pct"/>
            <w:noWrap w:val="0"/>
            <w:vAlign w:val="center"/>
          </w:tcPr>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1、主要用途：家具、人造板中甲醛、挥发性有机物TVOC检测，样品平衡处理及科学研究。</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2、依据标准：</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GB／T 35607-2017 《绿色产品评价 家具》；</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GB／T 31106-2014 《家具中挥发性有机化合物的测定》；</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GB/T31107-2014《家具中挥发性有机化合物检测用气候舱通用技术条件》；</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3、技术指标：</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3.1箱内体积：长2.5m*深2m*高2m,体积10 m³、误差±2％；箱体内部 SUS304镜面不锈钢板焊接,侧板厚度不小于1.5mm，底板厚度不小于2.0mm；门尺寸1100 mm *1900mm,尺寸偏差±5mm，中间玻璃可见内部状况；在正面和两侧面均有采样口各2个，高度1300mm处;内部有照明灯光，照明灯：LED，照度不小于300lx；</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3.2箱体工作环境温度-10℃～40℃。箱内温度范围：10℃～45℃， 精度±0.5℃；</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3.3箱内湿度范围：30％RH～70％RH，精度±2％；</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3.4空气置换率：(0.2～2)h-1，可调； </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★3.5EPC数显电子流量控制器：响应时间0.3s,压力100kPa, 精度±0.5%FS。</w:t>
            </w:r>
            <w:r>
              <w:rPr>
                <w:rFonts w:hint="eastAsia" w:ascii="宋体" w:hAnsi="宋体" w:eastAsia="宋体" w:cs="宋体"/>
                <w:color w:val="auto"/>
                <w:sz w:val="24"/>
                <w:szCs w:val="24"/>
                <w:highlight w:val="none"/>
                <w:lang w:val="en-US" w:eastAsia="zh-CN"/>
              </w:rPr>
              <w:t>设计上应便于流量现场计量和校准（</w:t>
            </w:r>
            <w:r>
              <w:rPr>
                <w:rFonts w:hint="eastAsia" w:ascii="宋体" w:hAnsi="宋体" w:eastAsia="宋体" w:cs="宋体"/>
                <w:b/>
                <w:bCs/>
                <w:color w:val="auto"/>
                <w:sz w:val="24"/>
                <w:szCs w:val="24"/>
                <w:lang w:val="en-US" w:eastAsia="zh-CN"/>
              </w:rPr>
              <w:t>投标文件中明确EPC品牌和型号</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lang w:val="en-US" w:eastAsia="zh-CN"/>
              </w:rPr>
              <w:t>。屏幕上显示流量；</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3.6箱体内空气流速（m/s）：0.1～0.3，可调,精度: ±0.05m/s； </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3.7密闭性:在正压1KPa的时，仓内空气泄漏率小于0.5%舱容/min。舱内气压，能在屏幕仪表中显示；</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★3.8背景浓度：空载箱体本底可达到：甲醛本底浓度：≤0.005mg/m3；单项VOC本底浓度：≤0.005mg/m3；TVOC本底浓度：≤0.05mg/m3 。屏幕上显示实时舱体浓度指标，采用PID光离子传感器。</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测量范围：TVOC : 0～1000ppm;CH2O :0～10ppm</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分 辨 率：TVOC:  0.1ppm;CH2O :0.01ppm。                 </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3.9工作电压：380V或220 V； </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3.10气候箱工作时的噪声值应不大于 70dB； </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3.11加湿控制：干湿比例法。空气经过冷干除湿机，湿度降低到30%左右，再经过过滤系统后气体分成两路，一路为干燥气体，一路进入加湿单元，加湿单元根据测试舱温湿度传感器的湿度反馈，进行定量加湿(汽化)，然后干空气和加湿度后的湿空气进行混合，进入到测试舱内，以达到湿度平衡。测试舱内湿度控制范围(20%RH～70%RH)，控制精度±2%；</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3.12温度控制：采用夹套控温方式，加热管及制冷蒸发器控制方夹套温度，风道由加热组件、制冷组件、风循环系统、循环风道等组成，配备智能温控器，保证测试舱内温度均匀性；测试舱内部无冷凝管、增湿器及冷凝水蓄接池等；1h达到温度稳定；</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3.13开机后在1h内温度湿度应达到设定值并稳定；</w:t>
            </w:r>
          </w:p>
          <w:p>
            <w:pPr>
              <w:jc w:val="left"/>
              <w:rPr>
                <w:rFonts w:hint="eastAsia" w:ascii="宋体" w:hAnsi="宋体" w:eastAsia="宋体" w:cs="宋体"/>
                <w:b/>
                <w:bCs/>
                <w:color w:val="auto"/>
                <w:sz w:val="24"/>
                <w:szCs w:val="24"/>
                <w:lang w:val="en-US" w:eastAsia="zh-CN"/>
              </w:rPr>
            </w:pPr>
            <w:r>
              <w:rPr>
                <w:rFonts w:hint="eastAsia" w:ascii="宋体" w:hAnsi="宋体" w:eastAsia="宋体" w:cs="宋体"/>
                <w:color w:val="auto"/>
                <w:sz w:val="24"/>
                <w:szCs w:val="24"/>
                <w:lang w:val="en-US" w:eastAsia="zh-CN"/>
              </w:rPr>
              <w:t>3.14制冷压缩机：制冷功率不小于2500w</w:t>
            </w:r>
            <w:r>
              <w:rPr>
                <w:rFonts w:hint="eastAsia" w:ascii="宋体" w:hAnsi="宋体" w:eastAsia="宋体" w:cs="宋体"/>
                <w:color w:val="auto"/>
                <w:sz w:val="24"/>
                <w:szCs w:val="24"/>
                <w:highlight w:val="none"/>
                <w:lang w:val="en-US" w:eastAsia="zh-CN"/>
              </w:rPr>
              <w:t>（</w:t>
            </w:r>
            <w:r>
              <w:rPr>
                <w:rFonts w:hint="eastAsia" w:ascii="宋体" w:hAnsi="宋体" w:eastAsia="宋体" w:cs="宋体"/>
                <w:b/>
                <w:bCs/>
                <w:color w:val="auto"/>
                <w:sz w:val="24"/>
                <w:szCs w:val="24"/>
                <w:lang w:val="en-US" w:eastAsia="zh-CN"/>
              </w:rPr>
              <w:t>投标文件中明确品牌型号和功率</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lang w:val="en-US" w:eastAsia="zh-CN"/>
              </w:rPr>
              <w:t>。</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3.15箱体具有空气甲醛、TVOC 过滤系统，应包含（不限于）以下几个方面：1水过滤;2一级活性炭过滤，3二级活性炭过滤。过滤系统滤芯材料更换应方便。</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3.16舱体材料: 舱体内壁厚≥1.5mm ,304镜面8K不锈钢板焊接，舱内无焊疤；</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3.17操作控制，采用10寸人机界面，彩色触摸屏： 含RJ45远程控制口，数据导出功能，数据空间可保存1年数据，不小于100M；</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3.18电子数显四通道恒流空气采样器，通道恒流0～1L/min,锂电池14.8V、7800mAh,最大流量误差±5%， 每个通道开关单独进行1台； </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3.19空气源系统</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3.19.1、空气源、储气罐及冷干机。气候箱配备独立的空气源，蜗旋无油空气压缩机电机功力4kw、380V/50Hz、排气量400L/min。气罐材质SUS304不锈钢，应不小于600L，气源应经行干燥和过滤，应能自动定时放水,放水间隔可调。冷干机，处理气体1.5m3/min，冷干后的湿度达到30%RH；</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3.19.2、水洗过滤塔，不小于40L不锈钢罐，3个；不锈钢厚度≥1.2mm，能承受压力≥0.6 Mpa,四角轮式，可以推动，进出气口12mm快插软管连接；水塔加水放水方便， 进水阀门与自来水连接，出水阀门和排水管连接；</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3.19.3、活性炭过滤塔，不小于40L不锈钢罐，3个；不锈钢厚度≥1.2mm，能承受压力≥0.6 Mpa,四角轮式，可以推动，进出气口12mm快插软管连接；内填椰壳活性炭和TENAX活性炭混合填料各不少于3kg。活性炭应方便更换；</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3.19.4、不锈钢钢管线路布置80米，接口与设备采用快捷插拔连接；</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3.20安全系统</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工作室：超温报警保护、超压保护。</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电器：总电源相序和缺相保护、漏电保护、负载电路保护。</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加热器：短路保护、电路系统过载保护、控制系统过载保护、超温保护。</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制冷压缩机：过热、过流、缺油保护。</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具有故障报警和指示灯提示功能</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4、主要配置：每套配备主机1台和空气源系统1套；</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5、备品备件：</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不锈钢体积变化方块1m</w:t>
            </w:r>
            <w:r>
              <w:rPr>
                <w:rFonts w:hint="eastAsia" w:ascii="宋体" w:hAnsi="宋体" w:eastAsia="宋体" w:cs="宋体"/>
                <w:color w:val="auto"/>
                <w:sz w:val="24"/>
                <w:szCs w:val="24"/>
                <w:vertAlign w:val="superscript"/>
                <w:lang w:val="en-US" w:eastAsia="zh-CN"/>
              </w:rPr>
              <w:t>3</w:t>
            </w:r>
            <w:r>
              <w:rPr>
                <w:rFonts w:hint="eastAsia" w:ascii="宋体" w:hAnsi="宋体" w:eastAsia="宋体" w:cs="宋体"/>
                <w:color w:val="auto"/>
                <w:sz w:val="24"/>
                <w:szCs w:val="24"/>
                <w:lang w:val="en-US" w:eastAsia="zh-CN"/>
              </w:rPr>
              <w:t>,8个</w:t>
            </w:r>
            <w:r>
              <w:rPr>
                <w:rFonts w:hint="eastAsia" w:ascii="宋体" w:hAnsi="宋体" w:eastAsia="宋体" w:cs="宋体"/>
                <w:b/>
                <w:bCs/>
                <w:color w:val="auto"/>
                <w:sz w:val="24"/>
                <w:szCs w:val="24"/>
                <w:lang w:val="en-US" w:eastAsia="zh-CN"/>
              </w:rPr>
              <w:t>（3套</w:t>
            </w:r>
            <w:r>
              <w:rPr>
                <w:rFonts w:hint="eastAsia" w:ascii="宋体" w:hAnsi="宋体" w:eastAsia="宋体" w:cs="宋体"/>
                <w:b/>
                <w:bCs/>
                <w:color w:val="auto"/>
                <w:sz w:val="24"/>
                <w:szCs w:val="24"/>
              </w:rPr>
              <w:t>多功能环境仓</w:t>
            </w:r>
            <w:r>
              <w:rPr>
                <w:rFonts w:hint="eastAsia" w:ascii="宋体" w:hAnsi="宋体" w:eastAsia="宋体" w:cs="宋体"/>
                <w:b/>
                <w:bCs/>
                <w:color w:val="auto"/>
                <w:sz w:val="24"/>
                <w:szCs w:val="24"/>
                <w:lang w:eastAsia="zh-CN"/>
              </w:rPr>
              <w:t>总共配备</w:t>
            </w:r>
            <w:r>
              <w:rPr>
                <w:rFonts w:hint="eastAsia" w:ascii="宋体" w:hAnsi="宋体" w:eastAsia="宋体" w:cs="宋体"/>
                <w:b/>
                <w:bCs/>
                <w:color w:val="auto"/>
                <w:sz w:val="24"/>
                <w:szCs w:val="24"/>
                <w:lang w:val="en-US" w:eastAsia="zh-CN"/>
              </w:rPr>
              <w:t>8个）</w:t>
            </w:r>
            <w:r>
              <w:rPr>
                <w:rFonts w:hint="eastAsia" w:ascii="宋体" w:hAnsi="宋体" w:eastAsia="宋体" w:cs="宋体"/>
                <w:color w:val="auto"/>
                <w:sz w:val="24"/>
                <w:szCs w:val="24"/>
                <w:lang w:val="en-US" w:eastAsia="zh-CN"/>
              </w:rPr>
              <w:t>。</w:t>
            </w:r>
          </w:p>
        </w:tc>
        <w:tc>
          <w:tcPr>
            <w:tcW w:w="323" w:type="pc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套</w:t>
            </w:r>
          </w:p>
        </w:tc>
        <w:tc>
          <w:tcPr>
            <w:tcW w:w="386"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工业</w:t>
            </w:r>
          </w:p>
        </w:tc>
        <w:tc>
          <w:tcPr>
            <w:tcW w:w="209" w:type="pct"/>
            <w:noWrap w:val="0"/>
            <w:vAlign w:val="center"/>
          </w:tcPr>
          <w:p>
            <w:pPr>
              <w:jc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17"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533" w:type="pct"/>
            <w:noWrap w:val="0"/>
            <w:vAlign w:val="center"/>
          </w:tcPr>
          <w:p>
            <w:pPr>
              <w:snapToGrid w:val="0"/>
              <w:rPr>
                <w:rFonts w:hint="eastAsia" w:ascii="宋体" w:hAnsi="宋体" w:eastAsia="宋体" w:cs="宋体"/>
                <w:color w:val="auto"/>
                <w:sz w:val="24"/>
                <w:szCs w:val="24"/>
                <w:lang w:val="en-US" w:eastAsia="zh-CN"/>
              </w:rPr>
            </w:pPr>
            <w:r>
              <w:rPr>
                <w:rFonts w:ascii="宋体" w:hAnsi="宋体" w:eastAsia="宋体"/>
                <w:color w:val="auto"/>
                <w:sz w:val="24"/>
                <w:szCs w:val="18"/>
              </w:rPr>
              <w:t>▲</w:t>
            </w:r>
            <w:r>
              <w:rPr>
                <w:rFonts w:hint="eastAsia" w:ascii="宋体" w:hAnsi="宋体" w:eastAsia="宋体" w:cs="宋体"/>
                <w:color w:val="auto"/>
                <w:sz w:val="24"/>
                <w:szCs w:val="24"/>
              </w:rPr>
              <w:t>多功能环境仓</w:t>
            </w:r>
            <w:r>
              <w:rPr>
                <w:rFonts w:hint="eastAsia" w:ascii="宋体" w:hAnsi="宋体" w:eastAsia="宋体" w:cs="宋体"/>
                <w:color w:val="auto"/>
                <w:sz w:val="24"/>
                <w:szCs w:val="24"/>
                <w:lang w:val="en-US" w:eastAsia="zh-CN"/>
              </w:rPr>
              <w:t>2</w:t>
            </w:r>
          </w:p>
          <w:p>
            <w:pPr>
              <w:snapToGrid w:val="0"/>
              <w:rPr>
                <w:rFonts w:hint="eastAsia" w:ascii="宋体" w:hAnsi="宋体" w:eastAsia="宋体" w:cs="宋体"/>
                <w:color w:val="auto"/>
                <w:sz w:val="24"/>
                <w:szCs w:val="24"/>
              </w:rPr>
            </w:pPr>
          </w:p>
        </w:tc>
        <w:tc>
          <w:tcPr>
            <w:tcW w:w="3128" w:type="pct"/>
            <w:noWrap w:val="0"/>
            <w:vAlign w:val="center"/>
          </w:tcPr>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1、主要用途：建筑材料甲醛、挥发性有机物检测。</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2、依据标准：</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GB 36246-2018《中小学合成材料面层运动场地》</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JG/T 481-2015 《低挥发性有机化合物(VOC)水性内墙涂覆材料》</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GB/T37884-2019《涂料中挥发性有机化合物（VOC）释放量的测定》</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T/310101002-C003-2016《学校运动场地塑胶面层有害物质限量》</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GB 18587-2001《室内装饰装修材料—地毯、地毯衬垫及地毯胶粘剂有害物质释放限量》中附录A（规范性附录）：小型环境试验舱法。</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GB/T 22374-2018《地坪涂装材料》</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GB/T 31107-2014 《家具中挥发性有机化合物检测用气候舱通用技术条件》</w:t>
            </w:r>
          </w:p>
          <w:p>
            <w:pPr>
              <w:numPr>
                <w:ilvl w:val="0"/>
                <w:numId w:val="0"/>
              </w:numPr>
              <w:snapToGrid w:val="0"/>
              <w:ind w:leftChars="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技术指标：</w:t>
            </w:r>
          </w:p>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rPr>
              <w:t>箱内体积（L）：单仓工作体积60L，4仓/台。四脚轮式，可移动</w:t>
            </w:r>
            <w:r>
              <w:rPr>
                <w:rFonts w:hint="eastAsia" w:ascii="宋体" w:hAnsi="宋体" w:eastAsia="宋体" w:cs="宋体"/>
                <w:color w:val="auto"/>
                <w:sz w:val="24"/>
                <w:szCs w:val="24"/>
                <w:lang w:eastAsia="zh-CN"/>
              </w:rPr>
              <w:t>；</w:t>
            </w:r>
          </w:p>
          <w:p>
            <w:pPr>
              <w:jc w:val="left"/>
              <w:rPr>
                <w:rFonts w:hint="eastAsia" w:ascii="宋体" w:hAnsi="宋体" w:eastAsia="宋体" w:cs="宋体"/>
                <w:b/>
                <w:color w:val="auto"/>
                <w:sz w:val="24"/>
                <w:szCs w:val="24"/>
                <w:lang w:eastAsia="zh-CN"/>
              </w:rPr>
            </w:pPr>
            <w:r>
              <w:rPr>
                <w:rFonts w:hint="eastAsia" w:ascii="宋体" w:hAnsi="宋体" w:eastAsia="宋体" w:cs="宋体"/>
                <w:color w:val="auto"/>
                <w:sz w:val="24"/>
                <w:szCs w:val="24"/>
                <w:lang w:val="en-US" w:eastAsia="zh-CN"/>
              </w:rPr>
              <w:t>3.2</w:t>
            </w:r>
            <w:r>
              <w:rPr>
                <w:rFonts w:hint="eastAsia" w:ascii="宋体" w:hAnsi="宋体" w:eastAsia="宋体" w:cs="宋体"/>
                <w:color w:val="auto"/>
                <w:sz w:val="24"/>
                <w:szCs w:val="24"/>
              </w:rPr>
              <w:t>箱体工作环境温度-5℃～40℃。箱内温度范围：10℃～75℃， 精度±0.5℃，可调,正常工作温度(23±2℃)和（60±2℃）</w:t>
            </w:r>
            <w:r>
              <w:rPr>
                <w:rFonts w:hint="eastAsia" w:ascii="宋体" w:hAnsi="宋体" w:eastAsia="宋体" w:cs="宋体"/>
                <w:color w:val="auto"/>
                <w:sz w:val="24"/>
                <w:szCs w:val="24"/>
                <w:lang w:eastAsia="zh-CN"/>
              </w:rPr>
              <w:t>；</w:t>
            </w:r>
          </w:p>
          <w:p>
            <w:pPr>
              <w:jc w:val="left"/>
              <w:rPr>
                <w:rFonts w:hint="eastAsia" w:ascii="宋体" w:hAnsi="宋体" w:eastAsia="宋体" w:cs="宋体"/>
                <w:b/>
                <w:color w:val="auto"/>
                <w:sz w:val="24"/>
                <w:szCs w:val="24"/>
                <w:lang w:eastAsia="zh-CN"/>
              </w:rPr>
            </w:pP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rPr>
              <w:t>箱内湿度范围：正常工作湿度（5±2）％RH,可调，每个仓体独立显示温度和湿度</w:t>
            </w:r>
            <w:r>
              <w:rPr>
                <w:rFonts w:hint="eastAsia" w:ascii="宋体" w:hAnsi="宋体" w:eastAsia="宋体" w:cs="宋体"/>
                <w:color w:val="auto"/>
                <w:sz w:val="24"/>
                <w:szCs w:val="24"/>
                <w:lang w:eastAsia="zh-CN"/>
              </w:rPr>
              <w:t>；</w:t>
            </w:r>
          </w:p>
          <w:p>
            <w:pPr>
              <w:jc w:val="left"/>
              <w:rPr>
                <w:rFonts w:hint="eastAsia" w:ascii="宋体" w:hAnsi="宋体" w:eastAsia="宋体" w:cs="宋体"/>
                <w:b/>
                <w:color w:val="auto"/>
                <w:sz w:val="24"/>
                <w:szCs w:val="24"/>
                <w:lang w:eastAsia="zh-CN"/>
              </w:rPr>
            </w:pPr>
            <w:r>
              <w:rPr>
                <w:rFonts w:hint="eastAsia" w:ascii="宋体" w:hAnsi="宋体" w:eastAsia="宋体" w:cs="宋体"/>
                <w:color w:val="auto"/>
                <w:sz w:val="24"/>
                <w:szCs w:val="24"/>
                <w:lang w:val="en-US" w:eastAsia="zh-CN"/>
              </w:rPr>
              <w:t>3.4</w:t>
            </w:r>
            <w:r>
              <w:rPr>
                <w:rFonts w:hint="eastAsia" w:ascii="宋体" w:hAnsi="宋体" w:eastAsia="宋体" w:cs="宋体"/>
                <w:color w:val="auto"/>
                <w:sz w:val="24"/>
                <w:szCs w:val="24"/>
              </w:rPr>
              <w:t>空气置换率：(0.2～3)h</w:t>
            </w:r>
            <w:r>
              <w:rPr>
                <w:rFonts w:hint="eastAsia" w:ascii="宋体" w:hAnsi="宋体" w:eastAsia="宋体" w:cs="宋体"/>
                <w:color w:val="auto"/>
                <w:sz w:val="24"/>
                <w:szCs w:val="24"/>
                <w:vertAlign w:val="superscript"/>
              </w:rPr>
              <w:t>-1</w:t>
            </w:r>
            <w:r>
              <w:rPr>
                <w:rFonts w:hint="eastAsia" w:ascii="宋体" w:hAnsi="宋体" w:eastAsia="宋体" w:cs="宋体"/>
                <w:color w:val="auto"/>
                <w:sz w:val="24"/>
                <w:szCs w:val="24"/>
              </w:rPr>
              <w:t>，可调。正常交换率0.5±0.01和1.0±0.01</w:t>
            </w:r>
            <w:r>
              <w:rPr>
                <w:rFonts w:hint="eastAsia" w:ascii="宋体" w:hAnsi="宋体" w:eastAsia="宋体" w:cs="宋体"/>
                <w:color w:val="auto"/>
                <w:sz w:val="24"/>
                <w:szCs w:val="24"/>
                <w:lang w:eastAsia="zh-CN"/>
              </w:rPr>
              <w:t>；</w:t>
            </w:r>
          </w:p>
          <w:p>
            <w:pPr>
              <w:snapToGrid w:val="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电子流量控制器：每仓一个，流量范围：0～5L/min,精度</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1%FS,响应时间0.3s,工作压力100kPa～300 kPa；每个仓体气体流量独立电子流量控制；</w:t>
            </w:r>
            <w:r>
              <w:rPr>
                <w:rFonts w:hint="eastAsia" w:ascii="宋体" w:hAnsi="宋体" w:eastAsia="宋体" w:cs="宋体"/>
                <w:color w:val="auto"/>
                <w:sz w:val="24"/>
                <w:szCs w:val="24"/>
                <w:lang w:val="en-US" w:eastAsia="zh-CN"/>
              </w:rPr>
              <w:t>设计上应便于流量现场计量和校准；</w:t>
            </w:r>
            <w:r>
              <w:rPr>
                <w:rFonts w:hint="eastAsia" w:ascii="宋体" w:hAnsi="宋体" w:eastAsia="宋体" w:cs="宋体"/>
                <w:color w:val="auto"/>
                <w:sz w:val="24"/>
                <w:szCs w:val="24"/>
                <w:highlight w:val="none"/>
                <w:lang w:val="en-US" w:eastAsia="zh-CN"/>
              </w:rPr>
              <w:t>（</w:t>
            </w:r>
            <w:r>
              <w:rPr>
                <w:rFonts w:hint="eastAsia" w:ascii="宋体" w:hAnsi="宋体" w:eastAsia="宋体" w:cs="宋体"/>
                <w:b/>
                <w:bCs/>
                <w:color w:val="auto"/>
                <w:sz w:val="24"/>
                <w:szCs w:val="24"/>
                <w:lang w:val="en-US" w:eastAsia="zh-CN"/>
              </w:rPr>
              <w:t>投标文件中明确品牌和型号</w:t>
            </w:r>
            <w:r>
              <w:rPr>
                <w:rFonts w:hint="eastAsia" w:ascii="宋体" w:hAnsi="宋体" w:eastAsia="宋体" w:cs="宋体"/>
                <w:color w:val="auto"/>
                <w:sz w:val="24"/>
                <w:szCs w:val="24"/>
                <w:highlight w:val="none"/>
                <w:lang w:val="en-US" w:eastAsia="zh-CN"/>
              </w:rPr>
              <w:t>）。</w:t>
            </w:r>
          </w:p>
          <w:p>
            <w:pPr>
              <w:jc w:val="left"/>
              <w:rPr>
                <w:rFonts w:hint="eastAsia" w:ascii="宋体" w:hAnsi="宋体" w:eastAsia="宋体" w:cs="宋体"/>
                <w:b/>
                <w:color w:val="auto"/>
                <w:sz w:val="24"/>
                <w:szCs w:val="24"/>
                <w:lang w:eastAsia="zh-CN"/>
              </w:rPr>
            </w:pPr>
            <w:r>
              <w:rPr>
                <w:rFonts w:hint="eastAsia" w:ascii="宋体" w:hAnsi="宋体" w:eastAsia="宋体" w:cs="宋体"/>
                <w:color w:val="auto"/>
                <w:sz w:val="24"/>
                <w:szCs w:val="24"/>
                <w:lang w:val="en-US" w:eastAsia="zh-CN"/>
              </w:rPr>
              <w:t>3.6</w:t>
            </w:r>
            <w:r>
              <w:rPr>
                <w:rFonts w:hint="eastAsia" w:ascii="宋体" w:hAnsi="宋体" w:eastAsia="宋体" w:cs="宋体"/>
                <w:color w:val="auto"/>
                <w:sz w:val="24"/>
                <w:szCs w:val="24"/>
              </w:rPr>
              <w:t>仓体内空气流速（m／s）：0.1～0.3，可调,精度: ±0.05m/s</w:t>
            </w:r>
            <w:r>
              <w:rPr>
                <w:rFonts w:hint="eastAsia" w:ascii="宋体" w:hAnsi="宋体" w:eastAsia="宋体" w:cs="宋体"/>
                <w:color w:val="auto"/>
                <w:sz w:val="24"/>
                <w:szCs w:val="24"/>
                <w:lang w:eastAsia="zh-CN"/>
              </w:rPr>
              <w:t>；</w:t>
            </w:r>
          </w:p>
          <w:p>
            <w:pPr>
              <w:jc w:val="left"/>
              <w:rPr>
                <w:rFonts w:hint="eastAsia" w:ascii="宋体" w:hAnsi="宋体" w:eastAsia="宋体" w:cs="宋体"/>
                <w:b/>
                <w:color w:val="auto"/>
                <w:sz w:val="24"/>
                <w:szCs w:val="24"/>
                <w:lang w:eastAsia="zh-CN"/>
              </w:rPr>
            </w:pPr>
            <w:r>
              <w:rPr>
                <w:rFonts w:hint="eastAsia" w:ascii="宋体" w:hAnsi="宋体" w:eastAsia="宋体" w:cs="宋体"/>
                <w:color w:val="auto"/>
                <w:sz w:val="24"/>
                <w:szCs w:val="24"/>
                <w:lang w:val="en-US" w:eastAsia="zh-CN"/>
              </w:rPr>
              <w:t>3.7</w:t>
            </w:r>
            <w:r>
              <w:rPr>
                <w:rFonts w:hint="eastAsia" w:ascii="宋体" w:hAnsi="宋体" w:eastAsia="宋体" w:cs="宋体"/>
                <w:color w:val="auto"/>
                <w:sz w:val="24"/>
                <w:szCs w:val="24"/>
              </w:rPr>
              <w:t>密闭性:在正压1KPa的时，仓内空气泄漏率小于0.5%舱容/min。舱内气压，能在仪表中显示</w:t>
            </w:r>
            <w:r>
              <w:rPr>
                <w:rFonts w:hint="eastAsia" w:ascii="宋体" w:hAnsi="宋体" w:eastAsia="宋体" w:cs="宋体"/>
                <w:color w:val="auto"/>
                <w:sz w:val="24"/>
                <w:szCs w:val="24"/>
                <w:lang w:eastAsia="zh-CN"/>
              </w:rPr>
              <w:t>；</w:t>
            </w:r>
          </w:p>
          <w:p>
            <w:pPr>
              <w:snapToGrid w:val="0"/>
              <w:jc w:val="left"/>
              <w:rPr>
                <w:rFonts w:hint="eastAsia" w:ascii="宋体" w:hAnsi="宋体" w:eastAsia="宋体" w:cs="宋体"/>
                <w:color w:val="auto"/>
                <w:sz w:val="24"/>
                <w:szCs w:val="24"/>
                <w:lang w:eastAsia="zh-CN"/>
              </w:rPr>
            </w:pP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3.8</w:t>
            </w:r>
            <w:r>
              <w:rPr>
                <w:rFonts w:hint="eastAsia" w:ascii="宋体" w:hAnsi="宋体" w:eastAsia="宋体" w:cs="宋体"/>
                <w:color w:val="auto"/>
                <w:sz w:val="24"/>
                <w:szCs w:val="24"/>
              </w:rPr>
              <w:t>背景浓度：空载箱体本底可达到：甲醛本底浓度：≤0.005mg/m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；单项VOC本底浓度：≤0.005mg/m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；TVOC本底浓度：≤0.05mg/m</w:t>
            </w:r>
            <w:r>
              <w:rPr>
                <w:rFonts w:hint="eastAsia" w:ascii="宋体" w:hAnsi="宋体" w:eastAsia="宋体" w:cs="宋体"/>
                <w:color w:val="auto"/>
                <w:sz w:val="24"/>
                <w:szCs w:val="24"/>
                <w:vertAlign w:val="superscript"/>
              </w:rPr>
              <w:t xml:space="preserve">3 </w:t>
            </w:r>
            <w:r>
              <w:rPr>
                <w:rFonts w:hint="eastAsia" w:ascii="宋体" w:hAnsi="宋体" w:eastAsia="宋体" w:cs="宋体"/>
                <w:color w:val="auto"/>
                <w:sz w:val="24"/>
                <w:szCs w:val="24"/>
                <w:lang w:eastAsia="zh-CN"/>
              </w:rPr>
              <w:t>；</w:t>
            </w:r>
          </w:p>
          <w:p>
            <w:pPr>
              <w:rPr>
                <w:rFonts w:hint="eastAsia" w:ascii="宋体" w:hAnsi="宋体" w:eastAsia="宋体" w:cs="宋体"/>
                <w:b/>
                <w:color w:val="auto"/>
                <w:sz w:val="24"/>
                <w:szCs w:val="24"/>
                <w:lang w:eastAsia="zh-CN"/>
              </w:rPr>
            </w:pPr>
            <w:r>
              <w:rPr>
                <w:rFonts w:hint="eastAsia" w:ascii="宋体" w:hAnsi="宋体" w:eastAsia="宋体" w:cs="宋体"/>
                <w:color w:val="auto"/>
                <w:sz w:val="24"/>
                <w:szCs w:val="24"/>
                <w:lang w:val="en-US" w:eastAsia="zh-CN"/>
              </w:rPr>
              <w:t>3.9</w:t>
            </w:r>
            <w:r>
              <w:rPr>
                <w:rFonts w:hint="eastAsia" w:ascii="宋体" w:hAnsi="宋体" w:eastAsia="宋体" w:cs="宋体"/>
                <w:color w:val="auto"/>
                <w:sz w:val="24"/>
                <w:szCs w:val="24"/>
              </w:rPr>
              <w:t>工作电压：380V或220 V</w:t>
            </w:r>
            <w:r>
              <w:rPr>
                <w:rFonts w:hint="eastAsia" w:ascii="宋体" w:hAnsi="宋体" w:eastAsia="宋体" w:cs="宋体"/>
                <w:color w:val="auto"/>
                <w:sz w:val="24"/>
                <w:szCs w:val="24"/>
                <w:lang w:eastAsia="zh-CN"/>
              </w:rPr>
              <w:t>；</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3.10</w:t>
            </w:r>
            <w:r>
              <w:rPr>
                <w:rFonts w:hint="eastAsia" w:ascii="宋体" w:hAnsi="宋体" w:eastAsia="宋体" w:cs="宋体"/>
                <w:color w:val="auto"/>
                <w:sz w:val="24"/>
                <w:szCs w:val="24"/>
              </w:rPr>
              <w:t>气候箱工作时的噪声值应不大于 70dB</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w:t>
            </w:r>
          </w:p>
          <w:p>
            <w:pPr>
              <w:snapToGrid w:val="0"/>
              <w:rPr>
                <w:rFonts w:hint="eastAsia" w:ascii="宋体" w:hAnsi="宋体" w:eastAsia="宋体" w:cs="宋体"/>
                <w:b/>
                <w:color w:val="auto"/>
                <w:sz w:val="24"/>
                <w:szCs w:val="24"/>
                <w:lang w:eastAsia="zh-CN"/>
              </w:rPr>
            </w:pPr>
            <w:r>
              <w:rPr>
                <w:rFonts w:hint="eastAsia" w:ascii="宋体" w:hAnsi="宋体" w:eastAsia="宋体" w:cs="宋体"/>
                <w:color w:val="auto"/>
                <w:sz w:val="24"/>
                <w:szCs w:val="24"/>
                <w:lang w:val="en-US" w:eastAsia="zh-CN"/>
              </w:rPr>
              <w:t>3.11</w:t>
            </w:r>
            <w:r>
              <w:rPr>
                <w:rFonts w:hint="eastAsia" w:ascii="宋体" w:hAnsi="宋体" w:eastAsia="宋体" w:cs="宋体"/>
                <w:color w:val="auto"/>
                <w:sz w:val="24"/>
                <w:szCs w:val="24"/>
              </w:rPr>
              <w:t>加湿控制：干湿比例法。空气经过冷干除湿机，湿度降低到30%左右，再经过过滤系统后气体分成两路，一路为干燥气体，一路进入加湿单元，加湿单元根据测试舱温湿度传感器的湿度反馈，进行定量加湿(汽化)，然后干空气和加湿度后的湿空气进行混合，进入到测试舱内，以达到湿度平衡</w:t>
            </w:r>
            <w:r>
              <w:rPr>
                <w:rFonts w:hint="eastAsia" w:ascii="宋体" w:hAnsi="宋体" w:eastAsia="宋体" w:cs="宋体"/>
                <w:color w:val="auto"/>
                <w:sz w:val="24"/>
                <w:szCs w:val="24"/>
                <w:lang w:eastAsia="zh-CN"/>
              </w:rPr>
              <w:t>；</w:t>
            </w:r>
          </w:p>
          <w:p>
            <w:pPr>
              <w:jc w:val="left"/>
              <w:rPr>
                <w:rFonts w:hint="eastAsia" w:ascii="宋体" w:hAnsi="宋体" w:eastAsia="宋体" w:cs="宋体"/>
                <w:b/>
                <w:color w:val="auto"/>
                <w:sz w:val="24"/>
                <w:szCs w:val="24"/>
                <w:lang w:eastAsia="zh-CN"/>
              </w:rPr>
            </w:pPr>
            <w:r>
              <w:rPr>
                <w:rFonts w:hint="eastAsia" w:ascii="宋体" w:hAnsi="宋体" w:eastAsia="宋体" w:cs="宋体"/>
                <w:color w:val="auto"/>
                <w:sz w:val="24"/>
                <w:szCs w:val="24"/>
                <w:lang w:val="en-US" w:eastAsia="zh-CN"/>
              </w:rPr>
              <w:t>3.12</w:t>
            </w:r>
            <w:r>
              <w:rPr>
                <w:rFonts w:hint="eastAsia" w:ascii="宋体" w:hAnsi="宋体" w:eastAsia="宋体" w:cs="宋体"/>
                <w:color w:val="auto"/>
                <w:sz w:val="24"/>
                <w:szCs w:val="24"/>
              </w:rPr>
              <w:t>温度控制：采用夹套控温方式，加热管及制冷蒸发器控制方夹套温度，风道由加热组件、制冷组件、风循环系统、循环风道等组成，配备智能温控器，保证测试舱内温度均匀性；测试舱内部无冷凝管、增湿器及冷凝水蓄接池等；1h达到温度稳定</w:t>
            </w:r>
            <w:r>
              <w:rPr>
                <w:rFonts w:hint="eastAsia" w:ascii="宋体" w:hAnsi="宋体" w:eastAsia="宋体" w:cs="宋体"/>
                <w:color w:val="auto"/>
                <w:sz w:val="24"/>
                <w:szCs w:val="24"/>
                <w:lang w:eastAsia="zh-CN"/>
              </w:rPr>
              <w:t>；</w:t>
            </w:r>
          </w:p>
          <w:p>
            <w:pPr>
              <w:snapToGrid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3.13</w:t>
            </w:r>
            <w:r>
              <w:rPr>
                <w:rFonts w:hint="eastAsia" w:ascii="宋体" w:hAnsi="宋体" w:eastAsia="宋体" w:cs="宋体"/>
                <w:color w:val="auto"/>
                <w:sz w:val="24"/>
                <w:szCs w:val="24"/>
              </w:rPr>
              <w:t>开机后在1h内温度湿度应达到设定值并稳定</w:t>
            </w:r>
            <w:r>
              <w:rPr>
                <w:rFonts w:hint="eastAsia" w:ascii="宋体" w:hAnsi="宋体" w:eastAsia="宋体" w:cs="宋体"/>
                <w:color w:val="auto"/>
                <w:sz w:val="24"/>
                <w:szCs w:val="24"/>
                <w:lang w:eastAsia="zh-CN"/>
              </w:rPr>
              <w:t>；</w:t>
            </w:r>
          </w:p>
          <w:p>
            <w:pPr>
              <w:snapToGrid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3.14</w:t>
            </w:r>
            <w:r>
              <w:rPr>
                <w:rFonts w:hint="eastAsia" w:ascii="宋体" w:hAnsi="宋体" w:eastAsia="宋体" w:cs="宋体"/>
                <w:color w:val="auto"/>
                <w:sz w:val="24"/>
                <w:szCs w:val="24"/>
              </w:rPr>
              <w:t>压缩机：制冷功率不小于1200w</w:t>
            </w:r>
            <w:r>
              <w:rPr>
                <w:rFonts w:hint="eastAsia" w:ascii="宋体" w:hAnsi="宋体" w:eastAsia="宋体" w:cs="宋体"/>
                <w:color w:val="auto"/>
                <w:sz w:val="24"/>
                <w:szCs w:val="24"/>
                <w:highlight w:val="none"/>
                <w:lang w:val="en-US" w:eastAsia="zh-CN"/>
              </w:rPr>
              <w:t>（</w:t>
            </w:r>
            <w:r>
              <w:rPr>
                <w:rFonts w:hint="eastAsia" w:ascii="宋体" w:hAnsi="宋体" w:eastAsia="宋体" w:cs="宋体"/>
                <w:b/>
                <w:bCs/>
                <w:color w:val="auto"/>
                <w:sz w:val="24"/>
                <w:szCs w:val="24"/>
                <w:lang w:val="en-US" w:eastAsia="zh-CN"/>
              </w:rPr>
              <w:t>投标文件中明确</w:t>
            </w:r>
            <w:r>
              <w:rPr>
                <w:rFonts w:hint="eastAsia" w:ascii="宋体" w:hAnsi="宋体" w:eastAsia="宋体" w:cs="宋体"/>
                <w:b/>
                <w:color w:val="auto"/>
                <w:sz w:val="24"/>
                <w:szCs w:val="24"/>
              </w:rPr>
              <w:t>品牌型号和功率</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rPr>
              <w:t>。</w:t>
            </w:r>
            <w:r>
              <w:rPr>
                <w:rFonts w:hint="eastAsia" w:ascii="宋体" w:hAnsi="宋体" w:eastAsia="宋体" w:cs="宋体"/>
                <w:b w:val="0"/>
                <w:bCs/>
                <w:color w:val="auto"/>
                <w:sz w:val="24"/>
                <w:szCs w:val="24"/>
              </w:rPr>
              <w:t>交流高温</w:t>
            </w:r>
            <w:r>
              <w:rPr>
                <w:rFonts w:hint="eastAsia" w:ascii="宋体" w:hAnsi="宋体" w:eastAsia="宋体" w:cs="宋体"/>
                <w:color w:val="auto"/>
                <w:sz w:val="24"/>
                <w:szCs w:val="24"/>
              </w:rPr>
              <w:t>搅拌风机，应具备自己降温功能</w:t>
            </w:r>
            <w:r>
              <w:rPr>
                <w:rFonts w:hint="eastAsia" w:ascii="宋体" w:hAnsi="宋体" w:eastAsia="宋体" w:cs="宋体"/>
                <w:color w:val="auto"/>
                <w:sz w:val="24"/>
                <w:szCs w:val="24"/>
                <w:highlight w:val="none"/>
                <w:lang w:val="en-US" w:eastAsia="zh-CN"/>
              </w:rPr>
              <w:t>（</w:t>
            </w:r>
            <w:r>
              <w:rPr>
                <w:rFonts w:hint="eastAsia" w:ascii="宋体" w:hAnsi="宋体" w:eastAsia="宋体" w:cs="宋体"/>
                <w:b/>
                <w:bCs/>
                <w:color w:val="auto"/>
                <w:sz w:val="24"/>
                <w:szCs w:val="24"/>
                <w:lang w:val="en-US" w:eastAsia="zh-CN"/>
              </w:rPr>
              <w:t>投标文件中明确品牌和型号</w:t>
            </w:r>
            <w:r>
              <w:rPr>
                <w:rFonts w:hint="eastAsia" w:ascii="宋体" w:hAnsi="宋体" w:eastAsia="宋体" w:cs="宋体"/>
                <w:color w:val="auto"/>
                <w:sz w:val="24"/>
                <w:szCs w:val="24"/>
                <w:highlight w:val="none"/>
                <w:lang w:val="en-US" w:eastAsia="zh-CN"/>
              </w:rPr>
              <w:t>）</w:t>
            </w:r>
            <w:r>
              <w:rPr>
                <w:rFonts w:hint="eastAsia" w:ascii="宋体" w:hAnsi="宋体" w:eastAsia="宋体" w:cs="宋体"/>
                <w:b/>
                <w:color w:val="auto"/>
                <w:sz w:val="24"/>
                <w:szCs w:val="24"/>
                <w:lang w:eastAsia="zh-CN"/>
              </w:rPr>
              <w:t>；</w:t>
            </w:r>
          </w:p>
          <w:p>
            <w:pPr>
              <w:snapToGrid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3.15</w:t>
            </w:r>
            <w:r>
              <w:rPr>
                <w:rFonts w:hint="eastAsia" w:ascii="宋体" w:hAnsi="宋体" w:eastAsia="宋体" w:cs="宋体"/>
                <w:color w:val="auto"/>
                <w:sz w:val="24"/>
                <w:szCs w:val="24"/>
              </w:rPr>
              <w:t>箱体应具有空气甲醛、TVOC 过滤系统，应包含（不限于）以下几个方面：1水过滤</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2一级活性炭过滤</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3二级活性炭过滤。</w:t>
            </w:r>
            <w:r>
              <w:rPr>
                <w:rFonts w:hint="eastAsia" w:ascii="宋体" w:hAnsi="宋体" w:eastAsia="宋体" w:cs="宋体"/>
                <w:b/>
                <w:bCs/>
                <w:color w:val="auto"/>
                <w:sz w:val="24"/>
                <w:szCs w:val="24"/>
              </w:rPr>
              <w:t>过滤系统滤芯材料更换应方便</w:t>
            </w:r>
            <w:r>
              <w:rPr>
                <w:rFonts w:hint="eastAsia" w:ascii="宋体" w:hAnsi="宋体" w:eastAsia="宋体" w:cs="宋体"/>
                <w:color w:val="auto"/>
                <w:sz w:val="24"/>
                <w:szCs w:val="24"/>
                <w:lang w:eastAsia="zh-CN"/>
              </w:rPr>
              <w:t>；</w:t>
            </w:r>
          </w:p>
          <w:p>
            <w:pPr>
              <w:snapToGrid w:val="0"/>
              <w:rPr>
                <w:rFonts w:hint="eastAsia" w:ascii="宋体" w:hAnsi="宋体" w:eastAsia="宋体" w:cs="宋体"/>
                <w:bCs/>
                <w:color w:val="auto"/>
                <w:sz w:val="24"/>
                <w:szCs w:val="24"/>
                <w:lang w:eastAsia="zh-CN"/>
              </w:rPr>
            </w:pPr>
            <w:r>
              <w:rPr>
                <w:rFonts w:hint="eastAsia" w:ascii="宋体" w:hAnsi="宋体" w:eastAsia="宋体" w:cs="宋体"/>
                <w:color w:val="auto"/>
                <w:sz w:val="24"/>
                <w:szCs w:val="24"/>
                <w:lang w:val="en-US" w:eastAsia="zh-CN"/>
              </w:rPr>
              <w:t>3.16</w:t>
            </w:r>
            <w:r>
              <w:rPr>
                <w:rFonts w:hint="eastAsia" w:ascii="宋体" w:hAnsi="宋体" w:eastAsia="宋体" w:cs="宋体"/>
                <w:color w:val="auto"/>
                <w:sz w:val="24"/>
                <w:szCs w:val="24"/>
              </w:rPr>
              <w:t>、舱体材料: 舱体内壁厚≥2.8mm ,sus304不锈钢板无缝焊接，舱内特氟龙表面处理，保温层厚不小于20mm</w:t>
            </w:r>
            <w:r>
              <w:rPr>
                <w:rFonts w:hint="eastAsia" w:ascii="宋体" w:hAnsi="宋体" w:eastAsia="宋体" w:cs="宋体"/>
                <w:color w:val="auto"/>
                <w:sz w:val="24"/>
                <w:szCs w:val="24"/>
                <w:lang w:eastAsia="zh-CN"/>
              </w:rPr>
              <w:t>；</w:t>
            </w:r>
          </w:p>
          <w:p>
            <w:pPr>
              <w:snapToGrid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3.17</w:t>
            </w:r>
            <w:r>
              <w:rPr>
                <w:rFonts w:hint="eastAsia" w:ascii="宋体" w:hAnsi="宋体" w:eastAsia="宋体" w:cs="宋体"/>
                <w:color w:val="auto"/>
                <w:sz w:val="24"/>
                <w:szCs w:val="24"/>
              </w:rPr>
              <w:t>操作控制，采用10寸彩色触摸屏： 含RJ45远程控制口，数据导出功能，数据空间可保存1年数据，不小于100M,可与手机连接实时监视</w:t>
            </w:r>
            <w:r>
              <w:rPr>
                <w:rFonts w:hint="eastAsia" w:ascii="宋体" w:hAnsi="宋体" w:eastAsia="宋体" w:cs="宋体"/>
                <w:color w:val="auto"/>
                <w:sz w:val="24"/>
                <w:szCs w:val="24"/>
                <w:lang w:eastAsia="zh-CN"/>
              </w:rPr>
              <w:t>；</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3.18</w:t>
            </w:r>
            <w:r>
              <w:rPr>
                <w:rFonts w:hint="eastAsia" w:ascii="宋体" w:hAnsi="宋体" w:eastAsia="宋体" w:cs="宋体"/>
                <w:color w:val="auto"/>
                <w:sz w:val="24"/>
                <w:szCs w:val="24"/>
              </w:rPr>
              <w:t>空气源系统</w:t>
            </w:r>
          </w:p>
          <w:p>
            <w:pPr>
              <w:snapToGrid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3.18.</w:t>
            </w:r>
            <w:r>
              <w:rPr>
                <w:rFonts w:hint="eastAsia" w:ascii="宋体" w:hAnsi="宋体" w:eastAsia="宋体" w:cs="宋体"/>
                <w:color w:val="auto"/>
                <w:sz w:val="24"/>
                <w:szCs w:val="24"/>
              </w:rPr>
              <w:t>1、空气源、储气罐及冷干机。气候箱配备独立的空气源，蜗旋无油空气压缩机电机功力4kw、380V/50Hz、排气量400L/min。</w:t>
            </w:r>
            <w:r>
              <w:rPr>
                <w:rFonts w:hint="eastAsia" w:ascii="宋体" w:hAnsi="宋体" w:eastAsia="宋体" w:cs="宋体"/>
                <w:b/>
                <w:color w:val="auto"/>
                <w:sz w:val="24"/>
                <w:szCs w:val="24"/>
              </w:rPr>
              <w:t>气罐</w:t>
            </w:r>
            <w:r>
              <w:rPr>
                <w:rFonts w:hint="eastAsia" w:ascii="宋体" w:hAnsi="宋体" w:eastAsia="宋体" w:cs="宋体"/>
                <w:color w:val="auto"/>
                <w:sz w:val="24"/>
                <w:szCs w:val="24"/>
              </w:rPr>
              <w:t>材质SUS304不锈钢，应不小于300L，气源应经行干燥和过滤，应能自动定时放水,放水间隔可调。</w:t>
            </w:r>
            <w:r>
              <w:rPr>
                <w:rFonts w:hint="eastAsia" w:ascii="宋体" w:hAnsi="宋体" w:eastAsia="宋体" w:cs="宋体"/>
                <w:b/>
                <w:color w:val="auto"/>
                <w:sz w:val="24"/>
                <w:szCs w:val="24"/>
              </w:rPr>
              <w:t>冷干机</w:t>
            </w:r>
            <w:r>
              <w:rPr>
                <w:rFonts w:hint="eastAsia" w:ascii="宋体" w:hAnsi="宋体" w:eastAsia="宋体" w:cs="宋体"/>
                <w:color w:val="auto"/>
                <w:sz w:val="24"/>
                <w:szCs w:val="24"/>
              </w:rPr>
              <w:t>，处理气体1.5m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/min，冷干后的湿度达到30%RH</w:t>
            </w:r>
            <w:r>
              <w:rPr>
                <w:rFonts w:hint="eastAsia" w:ascii="宋体" w:hAnsi="宋体" w:eastAsia="宋体" w:cs="宋体"/>
                <w:color w:val="auto"/>
                <w:sz w:val="24"/>
                <w:szCs w:val="24"/>
                <w:lang w:eastAsia="zh-CN"/>
              </w:rPr>
              <w:t>；</w:t>
            </w:r>
          </w:p>
          <w:p>
            <w:pPr>
              <w:snapToGrid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3.18.</w:t>
            </w:r>
            <w:r>
              <w:rPr>
                <w:rFonts w:hint="eastAsia" w:ascii="宋体" w:hAnsi="宋体" w:eastAsia="宋体" w:cs="宋体"/>
                <w:color w:val="auto"/>
                <w:sz w:val="24"/>
                <w:szCs w:val="24"/>
              </w:rPr>
              <w:t>2、水洗过滤塔，不小于20L不锈钢罐，3个；不锈钢厚度≥1.2mm，能承受压力≥0.6 Mpa,四角轮式，可以推动，进出气口12mm快插软管连接；水塔加水放水方便， 进水阀门与自来水连接，出水阀门和排水管连接</w:t>
            </w:r>
            <w:r>
              <w:rPr>
                <w:rFonts w:hint="eastAsia" w:ascii="宋体" w:hAnsi="宋体" w:eastAsia="宋体" w:cs="宋体"/>
                <w:color w:val="auto"/>
                <w:sz w:val="24"/>
                <w:szCs w:val="24"/>
                <w:lang w:eastAsia="zh-CN"/>
              </w:rPr>
              <w:t>；</w:t>
            </w:r>
          </w:p>
          <w:p>
            <w:pPr>
              <w:snapToGrid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3.18.</w:t>
            </w:r>
            <w:r>
              <w:rPr>
                <w:rFonts w:hint="eastAsia" w:ascii="宋体" w:hAnsi="宋体" w:eastAsia="宋体" w:cs="宋体"/>
                <w:color w:val="auto"/>
                <w:sz w:val="24"/>
                <w:szCs w:val="24"/>
              </w:rPr>
              <w:t>3、活性炭过滤塔，不小于20L不锈钢罐，3个；不锈钢厚度≥1.2mm，能承受压力≥0.6 Mpa,四角轮式，可以推动，进出气口12mm快插软管连接；内填椰壳活性炭和TENAX活性炭混合填料各不少于3kg。活性炭应方便更换</w:t>
            </w:r>
            <w:r>
              <w:rPr>
                <w:rFonts w:hint="eastAsia" w:ascii="宋体" w:hAnsi="宋体" w:eastAsia="宋体" w:cs="宋体"/>
                <w:color w:val="auto"/>
                <w:sz w:val="24"/>
                <w:szCs w:val="24"/>
                <w:lang w:eastAsia="zh-CN"/>
              </w:rPr>
              <w:t>；</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3.19</w:t>
            </w:r>
            <w:r>
              <w:rPr>
                <w:rFonts w:hint="eastAsia" w:ascii="宋体" w:hAnsi="宋体" w:eastAsia="宋体" w:cs="宋体"/>
                <w:color w:val="auto"/>
                <w:sz w:val="24"/>
                <w:szCs w:val="24"/>
              </w:rPr>
              <w:t>安全系统</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工作室：超温报警保护、超压保护。</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电器：总电源相序和缺相保护、漏电保护、负载电路保护。</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加热器：短路保护、电路系统过载保护、控制系统过载保护、超温保护。</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制冷压缩机：过热、过流、缺油保护。</w:t>
            </w:r>
          </w:p>
          <w:p>
            <w:pPr>
              <w:snapToGrid w:val="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具有故障报警和指示灯提示功能</w:t>
            </w:r>
            <w:r>
              <w:rPr>
                <w:rFonts w:hint="eastAsia" w:ascii="宋体" w:hAnsi="宋体" w:eastAsia="宋体" w:cs="宋体"/>
                <w:color w:val="auto"/>
                <w:sz w:val="24"/>
                <w:szCs w:val="24"/>
                <w:lang w:eastAsia="zh-CN"/>
              </w:rPr>
              <w:t>。</w:t>
            </w:r>
          </w:p>
          <w:p>
            <w:pPr>
              <w:snapToGrid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3.20电子数显四通道恒流空气采样器，通道恒流0～1L/min,锂电池14.8V、7800mAh,最大流量误差±5%；</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4、主要配置：主机1台 、</w:t>
            </w:r>
            <w:r>
              <w:rPr>
                <w:rFonts w:hint="eastAsia" w:ascii="宋体" w:hAnsi="宋体" w:eastAsia="宋体" w:cs="宋体"/>
                <w:color w:val="auto"/>
                <w:sz w:val="24"/>
                <w:szCs w:val="24"/>
                <w:lang w:val="en-US" w:eastAsia="zh-CN"/>
              </w:rPr>
              <w:t>四通道</w:t>
            </w:r>
            <w:r>
              <w:rPr>
                <w:rFonts w:hint="eastAsia" w:ascii="宋体" w:hAnsi="宋体" w:eastAsia="宋体" w:cs="宋体"/>
                <w:color w:val="auto"/>
                <w:sz w:val="24"/>
                <w:szCs w:val="24"/>
              </w:rPr>
              <w:t>电子数显恒流空气采样器</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台 ；</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5、备品备件：</w:t>
            </w:r>
          </w:p>
          <w:p>
            <w:pPr>
              <w:snapToGrid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活性炭滤料1套。</w:t>
            </w:r>
            <w:r>
              <w:rPr>
                <w:rFonts w:hint="eastAsia" w:ascii="宋体" w:hAnsi="宋体" w:eastAsia="宋体" w:cs="宋体"/>
                <w:color w:val="auto"/>
                <w:sz w:val="24"/>
                <w:szCs w:val="24"/>
                <w:lang w:eastAsia="zh-CN"/>
              </w:rPr>
              <w:t>支架</w:t>
            </w:r>
            <w:r>
              <w:rPr>
                <w:rFonts w:hint="eastAsia" w:ascii="宋体" w:hAnsi="宋体" w:eastAsia="宋体" w:cs="宋体"/>
                <w:color w:val="auto"/>
                <w:sz w:val="24"/>
                <w:szCs w:val="24"/>
                <w:lang w:val="en-US" w:eastAsia="zh-CN"/>
              </w:rPr>
              <w:t>1套。</w:t>
            </w:r>
          </w:p>
        </w:tc>
        <w:tc>
          <w:tcPr>
            <w:tcW w:w="323"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套</w:t>
            </w:r>
          </w:p>
        </w:tc>
        <w:tc>
          <w:tcPr>
            <w:tcW w:w="386"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工业</w:t>
            </w:r>
          </w:p>
        </w:tc>
        <w:tc>
          <w:tcPr>
            <w:tcW w:w="209" w:type="pct"/>
            <w:noWrap w:val="0"/>
            <w:vAlign w:val="center"/>
          </w:tcPr>
          <w:p>
            <w:pPr>
              <w:jc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417"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533" w:type="pct"/>
            <w:noWrap w:val="0"/>
            <w:vAlign w:val="center"/>
          </w:tcPr>
          <w:p>
            <w:pPr>
              <w:snapToGrid w:val="0"/>
              <w:rPr>
                <w:rFonts w:hint="eastAsia" w:ascii="宋体" w:hAnsi="宋体" w:eastAsia="宋体" w:cs="宋体"/>
                <w:color w:val="auto"/>
                <w:sz w:val="24"/>
                <w:szCs w:val="24"/>
              </w:rPr>
            </w:pPr>
            <w:r>
              <w:rPr>
                <w:rFonts w:ascii="宋体" w:hAnsi="宋体" w:eastAsia="宋体"/>
                <w:color w:val="auto"/>
                <w:sz w:val="24"/>
                <w:szCs w:val="18"/>
              </w:rPr>
              <w:t>▲</w:t>
            </w:r>
            <w:r>
              <w:rPr>
                <w:rFonts w:hint="eastAsia" w:ascii="宋体" w:hAnsi="宋体" w:eastAsia="宋体" w:cs="宋体"/>
                <w:color w:val="auto"/>
                <w:sz w:val="24"/>
                <w:szCs w:val="24"/>
              </w:rPr>
              <w:t>床垫挥发物收集器</w:t>
            </w:r>
          </w:p>
          <w:p>
            <w:pPr>
              <w:snapToGrid w:val="0"/>
              <w:rPr>
                <w:rFonts w:hint="eastAsia" w:ascii="宋体" w:hAnsi="宋体" w:eastAsia="宋体" w:cs="宋体"/>
                <w:color w:val="auto"/>
                <w:sz w:val="24"/>
                <w:szCs w:val="24"/>
              </w:rPr>
            </w:pPr>
          </w:p>
        </w:tc>
        <w:tc>
          <w:tcPr>
            <w:tcW w:w="3128" w:type="pct"/>
            <w:noWrap w:val="0"/>
            <w:vAlign w:val="center"/>
          </w:tcPr>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1、主要用途：床垫甲醛、挥发性有机物TVOC检测及科学研究。</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2、依据标准：</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GB／T 35607-2017 《绿色产品评价 家具》</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3、技术指标：</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rPr>
              <w:t>制作要求:</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收集器箱体应使用不吸附或低吸附甲醛的材料（如不锈钢、玻璃等）制作。箱体四周设置4个内径φ10mm的进气单向通气阀，位于侧面距下部和侧边50mm处。箱体顶部几何中心处设置1个内径φ10mm的排气单向通气阀，并兼做采样口。排气单向阀的一侧应设置1个内径φ100mm带盖的开孔——称为嗅辨孔，用于气味辨别。孔应位于箱体一侧边中心线上，孔中心距边缘150mm。箱体外表面应使用不释放甲醛、TVOC等挥发性有害物质且导热系数为0.03W/(m·K)～0.04W/(m·K)、厚度10mm的保温材料进行隔热保温处理，收集器整体质量应不大于140kg，</w:t>
            </w:r>
            <w:r>
              <w:rPr>
                <w:rFonts w:hint="eastAsia" w:ascii="宋体" w:hAnsi="宋体" w:eastAsia="宋体" w:cs="宋体"/>
                <w:color w:val="auto"/>
                <w:sz w:val="24"/>
                <w:szCs w:val="24"/>
                <w:lang w:eastAsia="zh-CN"/>
              </w:rPr>
              <w:t>投标人</w:t>
            </w:r>
            <w:r>
              <w:rPr>
                <w:rFonts w:hint="eastAsia" w:ascii="宋体" w:hAnsi="宋体" w:eastAsia="宋体" w:cs="宋体"/>
                <w:b/>
                <w:bCs/>
                <w:color w:val="auto"/>
                <w:sz w:val="24"/>
                <w:szCs w:val="24"/>
              </w:rPr>
              <w:t>需要有协助搬运、提升、移动、安装附件</w:t>
            </w:r>
            <w:r>
              <w:rPr>
                <w:rFonts w:hint="eastAsia" w:ascii="宋体" w:hAnsi="宋体" w:eastAsia="宋体" w:cs="宋体"/>
                <w:color w:val="auto"/>
                <w:sz w:val="24"/>
                <w:szCs w:val="24"/>
              </w:rPr>
              <w:t>。</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箱体内部应设置4块温度恒定且热量均布（加热板任意两点的温差不大于0.5℃）的板式加热装置。其外形为长方形，尺寸为长560mm、宽230mm、高50mm，安装于箱内下1/3处距箱体侧边100mm处。加热板应由导热性能良好的金属材料制成（如铝合金），并在其上设置温度传感器用于温度测量和控制。加热板功率大小应能在20min～30min的时间内将箱内温度从23℃升到30℃。</w:t>
            </w:r>
          </w:p>
          <w:p>
            <w:pPr>
              <w:snapToGrid w:val="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收集器工作时，应保证加热板温度始终恒定在（36±1）℃，同时箱内的温度应恒定在30℃±1℃（测温点位于收集器中心距垫面50mm处）。收集器形状、尺寸及结构如图C.1所示(GB/T 35607)</w:t>
            </w:r>
            <w:r>
              <w:rPr>
                <w:rFonts w:hint="eastAsia" w:ascii="宋体" w:hAnsi="宋体" w:eastAsia="宋体" w:cs="宋体"/>
                <w:color w:val="auto"/>
                <w:sz w:val="24"/>
                <w:szCs w:val="24"/>
                <w:lang w:eastAsia="zh-CN"/>
              </w:rPr>
              <w:t>；</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3.2</w:t>
            </w:r>
            <w:r>
              <w:rPr>
                <w:rFonts w:hint="eastAsia" w:ascii="宋体" w:hAnsi="宋体" w:eastAsia="宋体" w:cs="宋体"/>
                <w:color w:val="auto"/>
                <w:sz w:val="24"/>
                <w:szCs w:val="24"/>
              </w:rPr>
              <w:t>测试架:</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尺寸</w:t>
            </w:r>
            <w:r>
              <w:rPr>
                <w:rFonts w:hint="eastAsia" w:ascii="宋体" w:hAnsi="宋体" w:eastAsia="宋体" w:cs="宋体"/>
                <w:color w:val="auto"/>
                <w:sz w:val="24"/>
                <w:szCs w:val="24"/>
                <w:lang w:eastAsia="zh-CN"/>
              </w:rPr>
              <w:t>约</w:t>
            </w:r>
            <w:r>
              <w:rPr>
                <w:rFonts w:hint="eastAsia" w:ascii="宋体" w:hAnsi="宋体" w:eastAsia="宋体" w:cs="宋体"/>
                <w:color w:val="auto"/>
                <w:sz w:val="24"/>
                <w:szCs w:val="24"/>
              </w:rPr>
              <w:t>:2200*1900*230(L*W*H)mm</w:t>
            </w:r>
          </w:p>
          <w:p>
            <w:pPr>
              <w:snapToGrid w:val="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材质:不锈钢</w:t>
            </w:r>
            <w:r>
              <w:rPr>
                <w:rFonts w:hint="eastAsia" w:ascii="宋体" w:hAnsi="宋体" w:eastAsia="宋体" w:cs="宋体"/>
                <w:color w:val="auto"/>
                <w:sz w:val="24"/>
                <w:szCs w:val="24"/>
                <w:lang w:eastAsia="zh-CN"/>
              </w:rPr>
              <w:t>；</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4、主要配置：主机1台。</w:t>
            </w:r>
          </w:p>
          <w:p>
            <w:pPr>
              <w:snapToGrid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5、备品备件：测试架1套。</w:t>
            </w:r>
            <w:r>
              <w:rPr>
                <w:rFonts w:hint="eastAsia" w:ascii="宋体" w:hAnsi="宋体" w:eastAsia="宋体" w:cs="宋体"/>
                <w:color w:val="auto"/>
                <w:sz w:val="24"/>
                <w:szCs w:val="24"/>
                <w:lang w:val="en-US" w:eastAsia="zh-CN"/>
              </w:rPr>
              <w:t>协助搬运设备1套。</w:t>
            </w:r>
          </w:p>
        </w:tc>
        <w:tc>
          <w:tcPr>
            <w:tcW w:w="323"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套</w:t>
            </w:r>
          </w:p>
        </w:tc>
        <w:tc>
          <w:tcPr>
            <w:tcW w:w="386"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工业</w:t>
            </w:r>
          </w:p>
        </w:tc>
        <w:tc>
          <w:tcPr>
            <w:tcW w:w="209" w:type="pct"/>
            <w:noWrap w:val="0"/>
            <w:vAlign w:val="center"/>
          </w:tcPr>
          <w:p>
            <w:pPr>
              <w:jc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417"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533" w:type="pct"/>
            <w:noWrap w:val="0"/>
            <w:vAlign w:val="center"/>
          </w:tcPr>
          <w:p>
            <w:pPr>
              <w:spacing w:line="360" w:lineRule="auto"/>
              <w:rPr>
                <w:rFonts w:hint="eastAsia" w:ascii="宋体" w:hAnsi="宋体" w:eastAsia="宋体" w:cs="宋体"/>
                <w:color w:val="auto"/>
                <w:sz w:val="24"/>
                <w:szCs w:val="24"/>
                <w:lang w:val="en-US" w:eastAsia="zh-CN"/>
              </w:rPr>
            </w:pPr>
            <w:r>
              <w:rPr>
                <w:rFonts w:ascii="宋体" w:hAnsi="宋体" w:eastAsia="宋体"/>
                <w:color w:val="auto"/>
                <w:sz w:val="24"/>
                <w:szCs w:val="18"/>
              </w:rPr>
              <w:t>▲</w:t>
            </w:r>
            <w:r>
              <w:rPr>
                <w:rFonts w:hint="eastAsia" w:ascii="宋体" w:hAnsi="宋体" w:eastAsia="宋体" w:cs="宋体"/>
                <w:color w:val="auto"/>
                <w:sz w:val="24"/>
                <w:szCs w:val="24"/>
                <w:lang w:val="en-US" w:eastAsia="zh-CN"/>
              </w:rPr>
              <w:t>恒温数控超声波清洗器</w:t>
            </w:r>
          </w:p>
        </w:tc>
        <w:tc>
          <w:tcPr>
            <w:tcW w:w="3128" w:type="pct"/>
            <w:noWrap w:val="0"/>
            <w:vAlign w:val="center"/>
          </w:tcPr>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1、容量：清洗槽内尺寸不小于500*300*200</w:t>
            </w:r>
            <w:r>
              <w:rPr>
                <w:rFonts w:hint="eastAsia" w:ascii="宋体" w:hAnsi="宋体" w:eastAsia="宋体" w:cs="宋体"/>
                <w:color w:val="FF0000"/>
                <w:sz w:val="24"/>
                <w:szCs w:val="24"/>
                <w:lang w:val="en-US" w:eastAsia="zh-CN"/>
              </w:rPr>
              <w:t>mm</w:t>
            </w:r>
            <w:r>
              <w:rPr>
                <w:rFonts w:hint="eastAsia" w:ascii="宋体" w:hAnsi="宋体" w:eastAsia="宋体" w:cs="宋体"/>
                <w:color w:val="auto"/>
                <w:sz w:val="24"/>
                <w:szCs w:val="24"/>
                <w:lang w:val="en-US" w:eastAsia="zh-CN"/>
              </w:rPr>
              <w:t>（长*宽*高）；</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2、超声频率不小于40KHz,超声功率不小于1000W；</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3、加热功率不小于500W（数控加热）；</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4、温度20-80℃可调，自带恒温功能，控温精度±1℃，时间1-99分钟可调，数码显示。</w:t>
            </w:r>
          </w:p>
        </w:tc>
        <w:tc>
          <w:tcPr>
            <w:tcW w:w="323"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套</w:t>
            </w:r>
          </w:p>
        </w:tc>
        <w:tc>
          <w:tcPr>
            <w:tcW w:w="386"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工业</w:t>
            </w:r>
          </w:p>
        </w:tc>
        <w:tc>
          <w:tcPr>
            <w:tcW w:w="209" w:type="pct"/>
            <w:noWrap w:val="0"/>
            <w:vAlign w:val="center"/>
          </w:tcPr>
          <w:p>
            <w:pPr>
              <w:jc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417" w:type="pct"/>
            <w:noWrap w:val="0"/>
            <w:vAlign w:val="center"/>
          </w:tcPr>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533" w:type="pct"/>
            <w:noWrap w:val="0"/>
            <w:vAlign w:val="center"/>
          </w:tcPr>
          <w:p>
            <w:pPr>
              <w:spacing w:line="360" w:lineRule="auto"/>
              <w:rPr>
                <w:rFonts w:hint="eastAsia" w:ascii="宋体" w:hAnsi="宋体" w:eastAsia="宋体" w:cs="宋体"/>
                <w:color w:val="auto"/>
                <w:sz w:val="24"/>
                <w:szCs w:val="24"/>
              </w:rPr>
            </w:pPr>
            <w:r>
              <w:rPr>
                <w:rFonts w:ascii="宋体" w:hAnsi="宋体" w:eastAsia="宋体"/>
                <w:color w:val="auto"/>
                <w:sz w:val="24"/>
                <w:szCs w:val="18"/>
              </w:rPr>
              <w:t>▲</w:t>
            </w:r>
            <w:r>
              <w:rPr>
                <w:rFonts w:hint="eastAsia" w:ascii="宋体" w:hAnsi="宋体" w:eastAsia="宋体" w:cs="宋体"/>
                <w:color w:val="auto"/>
                <w:sz w:val="24"/>
                <w:szCs w:val="24"/>
              </w:rPr>
              <w:t>马弗炉</w:t>
            </w:r>
          </w:p>
        </w:tc>
        <w:tc>
          <w:tcPr>
            <w:tcW w:w="3128" w:type="pct"/>
            <w:noWrap w:val="0"/>
            <w:vAlign w:val="center"/>
          </w:tcPr>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1、温度范围：室温～1000℃</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2、有效容积：不小于10L</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3、定时</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4、升温速度：≤10°C/min</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5、备品备件：设备配套底架一个。</w:t>
            </w:r>
          </w:p>
        </w:tc>
        <w:tc>
          <w:tcPr>
            <w:tcW w:w="323"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套</w:t>
            </w:r>
          </w:p>
        </w:tc>
        <w:tc>
          <w:tcPr>
            <w:tcW w:w="386"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工业</w:t>
            </w:r>
          </w:p>
        </w:tc>
        <w:tc>
          <w:tcPr>
            <w:tcW w:w="209" w:type="pct"/>
            <w:noWrap w:val="0"/>
            <w:vAlign w:val="center"/>
          </w:tcPr>
          <w:p>
            <w:pPr>
              <w:jc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417" w:type="pct"/>
            <w:noWrap w:val="0"/>
            <w:vAlign w:val="center"/>
          </w:tcPr>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533" w:type="pct"/>
            <w:noWrap w:val="0"/>
            <w:vAlign w:val="center"/>
          </w:tcPr>
          <w:p>
            <w:pPr>
              <w:spacing w:line="360" w:lineRule="auto"/>
              <w:rPr>
                <w:rFonts w:hint="eastAsia" w:ascii="宋体" w:hAnsi="宋体" w:eastAsia="宋体" w:cs="宋体"/>
                <w:color w:val="auto"/>
                <w:sz w:val="24"/>
                <w:szCs w:val="24"/>
              </w:rPr>
            </w:pPr>
            <w:r>
              <w:rPr>
                <w:rFonts w:ascii="宋体" w:hAnsi="宋体" w:eastAsia="宋体"/>
                <w:color w:val="auto"/>
                <w:sz w:val="24"/>
                <w:szCs w:val="18"/>
              </w:rPr>
              <w:t>▲</w:t>
            </w:r>
            <w:r>
              <w:rPr>
                <w:rFonts w:hint="eastAsia" w:ascii="宋体" w:hAnsi="宋体" w:eastAsia="宋体" w:cs="宋体"/>
                <w:color w:val="auto"/>
                <w:sz w:val="24"/>
                <w:szCs w:val="24"/>
              </w:rPr>
              <w:t>分液漏斗振荡器</w:t>
            </w:r>
          </w:p>
        </w:tc>
        <w:tc>
          <w:tcPr>
            <w:tcW w:w="3128" w:type="pct"/>
            <w:noWrap w:val="0"/>
            <w:vAlign w:val="center"/>
          </w:tcPr>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1、样品数：≥ 6个</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2、振荡幅度：40mm</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3、振荡频率：0～500r/min</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4、频率控制：数字显示</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5、振荡方式：垂直振荡或倾斜振荡，振荡角度可调</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6、定时器：0～99小时，可调</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7、适用于：150～1000mL分液漏斗、具塞瓶等</w:t>
            </w:r>
          </w:p>
        </w:tc>
        <w:tc>
          <w:tcPr>
            <w:tcW w:w="323"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套</w:t>
            </w:r>
          </w:p>
        </w:tc>
        <w:tc>
          <w:tcPr>
            <w:tcW w:w="386"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工业</w:t>
            </w:r>
          </w:p>
        </w:tc>
        <w:tc>
          <w:tcPr>
            <w:tcW w:w="209" w:type="pct"/>
            <w:noWrap w:val="0"/>
            <w:vAlign w:val="center"/>
          </w:tcPr>
          <w:p>
            <w:pPr>
              <w:jc w:val="center"/>
              <w:rPr>
                <w:rFonts w:hint="eastAsia" w:ascii="宋体" w:hAnsi="宋体" w:eastAsia="宋体" w:cs="宋体"/>
                <w:color w:val="auto"/>
                <w:sz w:val="24"/>
                <w:szCs w:val="24"/>
                <w:lang w:val="en-US" w:eastAsia="zh-CN"/>
              </w:rPr>
            </w:pPr>
          </w:p>
        </w:tc>
      </w:tr>
    </w:tbl>
    <w:p>
      <w:pPr>
        <w:spacing w:line="360" w:lineRule="auto"/>
        <w:rPr>
          <w:rFonts w:hint="eastAsia" w:ascii="宋体" w:hAnsi="宋体" w:eastAsia="宋体" w:cs="宋体"/>
          <w:b/>
          <w:color w:val="auto"/>
          <w:sz w:val="24"/>
          <w:szCs w:val="24"/>
        </w:rPr>
      </w:pPr>
    </w:p>
    <w:p>
      <w:pPr>
        <w:spacing w:line="360" w:lineRule="auto"/>
        <w:rPr>
          <w:rFonts w:hint="eastAsia" w:ascii="宋体" w:hAnsi="宋体" w:eastAsia="宋体" w:cs="宋体"/>
          <w:b/>
          <w:color w:val="auto"/>
          <w:sz w:val="24"/>
          <w:szCs w:val="24"/>
        </w:rPr>
      </w:pPr>
    </w:p>
    <w:p>
      <w:pPr>
        <w:spacing w:line="360" w:lineRule="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三、</w:t>
      </w:r>
      <w:r>
        <w:rPr>
          <w:rFonts w:hint="eastAsia" w:ascii="宋体" w:hAnsi="宋体" w:eastAsia="宋体" w:cs="宋体"/>
          <w:b/>
          <w:color w:val="auto"/>
          <w:sz w:val="24"/>
          <w:szCs w:val="24"/>
          <w:lang w:eastAsia="zh-CN"/>
        </w:rPr>
        <w:t>报价要求</w:t>
      </w:r>
    </w:p>
    <w:p>
      <w:pPr>
        <w:spacing w:line="360" w:lineRule="auto"/>
        <w:ind w:firstLine="437"/>
        <w:rPr>
          <w:rFonts w:hint="eastAsia" w:ascii="宋体" w:hAnsi="宋体" w:eastAsia="宋体" w:cs="宋体"/>
          <w:color w:val="auto"/>
          <w:sz w:val="24"/>
          <w:szCs w:val="24"/>
        </w:rPr>
      </w:pPr>
      <w:r>
        <w:rPr>
          <w:rFonts w:hint="eastAsia" w:ascii="宋体" w:hAnsi="宋体" w:eastAsia="宋体"/>
          <w:bCs/>
          <w:color w:val="auto"/>
          <w:sz w:val="24"/>
          <w:szCs w:val="18"/>
        </w:rPr>
        <w:t>本项目各包投标报总价，投标报价包含为完成各包项目所须的全部费用，请投标人谨慎报价。</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四、</w:t>
      </w:r>
      <w:r>
        <w:rPr>
          <w:rFonts w:hint="eastAsia" w:ascii="宋体" w:hAnsi="宋体" w:eastAsia="宋体" w:cs="宋体"/>
          <w:b/>
          <w:color w:val="auto"/>
          <w:sz w:val="24"/>
          <w:szCs w:val="24"/>
        </w:rPr>
        <w:t>其他要求</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.1中标人免费提供软、硬件设备的现场安装、调试和开通，并保证整个系统的正常运行；保证不同时期提供的同类设备（软件、硬件）兼容，所供设备在使用之前，必须提供现场培训。</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免费</w:t>
      </w:r>
      <w:r>
        <w:rPr>
          <w:rFonts w:hint="eastAsia" w:ascii="宋体" w:hAnsi="宋体" w:eastAsia="宋体" w:cs="宋体"/>
          <w:color w:val="auto"/>
          <w:sz w:val="24"/>
          <w:szCs w:val="24"/>
        </w:rPr>
        <w:t>质保期内，</w:t>
      </w:r>
      <w:r>
        <w:rPr>
          <w:rFonts w:hint="eastAsia" w:ascii="宋体" w:hAnsi="宋体" w:eastAsia="宋体" w:cs="宋体"/>
          <w:color w:val="auto"/>
          <w:sz w:val="24"/>
          <w:szCs w:val="24"/>
          <w:lang w:eastAsia="zh-CN"/>
        </w:rPr>
        <w:t>原厂</w:t>
      </w:r>
      <w:r>
        <w:rPr>
          <w:rFonts w:hint="eastAsia" w:ascii="宋体" w:hAnsi="宋体" w:eastAsia="宋体" w:cs="宋体"/>
          <w:color w:val="auto"/>
          <w:sz w:val="24"/>
          <w:szCs w:val="24"/>
        </w:rPr>
        <w:t>免费提供硬件保修服务和软件升级服务。</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rPr>
        <w:t>.3任何出具检测数据的仪器设备在安装调试阶段或仪器设备验收前，中标人应需免费提供一份委托方为采购人（安徽省产品质量监督检验研究院）名义的检定/校准合格证书一份，且计量参数指标为采购人确认合格。需在本地安装或移动后影响计量性能的仪器设备，应提供本地量值溯源机构的检定/校准合格证书一份（本地机构不具备量值溯源能力的除外）。</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4.4根据设备安装的复杂程度，需现场装配、安装的大型设备，以及设备本身所需水、电、气安装条件超过实验室原有的基本配置，投标人应通过现场勘察，并与相关实验室进行沟通，将水、电、气等方面的环境改造方案列入报价，中标后组织实施（上述报价均视同已包含在投标报价中，中标后采购人不予追加费用）。</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4.5、设备放置国安中心七楼，现有房间面积120m2,内配备有100kw总电源，配电柜两个，运输电梯最大尺寸:宽1.5米*深2.7米*高2.2米，建议投标人自行做好现场勘察，投标报价应包含运输、水电气等环境改造价格（上述报价均视同已包含在投标报价中，中标后采购人不予追加费用）。</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br w:type="page"/>
      </w:r>
    </w:p>
    <w:p>
      <w:pPr>
        <w:spacing w:line="360" w:lineRule="auto"/>
        <w:jc w:val="center"/>
        <w:outlineLvl w:val="1"/>
        <w:rPr>
          <w:rFonts w:asciiTheme="minorEastAsia" w:hAnsiTheme="minorEastAsia" w:eastAsiaTheme="minorEastAsia"/>
          <w:b/>
          <w:color w:val="auto"/>
          <w:sz w:val="28"/>
        </w:rPr>
      </w:pPr>
      <w:bookmarkStart w:id="16" w:name="_Toc18314"/>
      <w:r>
        <w:rPr>
          <w:rFonts w:hint="eastAsia" w:asciiTheme="minorEastAsia" w:hAnsiTheme="minorEastAsia" w:eastAsiaTheme="minorEastAsia"/>
          <w:b/>
          <w:color w:val="auto"/>
          <w:sz w:val="28"/>
        </w:rPr>
        <w:t>第四章  评标方法和标准（综合评分法）</w:t>
      </w:r>
      <w:bookmarkEnd w:id="16"/>
    </w:p>
    <w:p>
      <w:pPr>
        <w:spacing w:line="360" w:lineRule="auto"/>
        <w:ind w:firstLine="437"/>
        <w:outlineLvl w:val="2"/>
        <w:rPr>
          <w:rFonts w:asciiTheme="minorEastAsia" w:hAnsiTheme="minorEastAsia" w:eastAsiaTheme="minorEastAsia"/>
          <w:b/>
          <w:color w:val="auto"/>
          <w:sz w:val="24"/>
        </w:rPr>
      </w:pPr>
      <w:r>
        <w:rPr>
          <w:rFonts w:hint="eastAsia" w:asciiTheme="minorEastAsia" w:hAnsiTheme="minorEastAsia" w:eastAsiaTheme="minorEastAsia"/>
          <w:b/>
          <w:color w:val="auto"/>
          <w:sz w:val="24"/>
        </w:rPr>
        <w:t>一、总则</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本项目将按照招标文件第二章 投标人须知的相关要求</w:t>
      </w:r>
      <w:r>
        <w:rPr>
          <w:rFonts w:asciiTheme="minorEastAsia" w:hAnsiTheme="minorEastAsia" w:eastAsiaTheme="minorEastAsia"/>
          <w:color w:val="auto"/>
          <w:sz w:val="24"/>
        </w:rPr>
        <w:t>及本章的规定评标。</w:t>
      </w:r>
    </w:p>
    <w:p>
      <w:pPr>
        <w:spacing w:line="360" w:lineRule="auto"/>
        <w:ind w:firstLine="437"/>
        <w:outlineLvl w:val="2"/>
        <w:rPr>
          <w:rFonts w:asciiTheme="minorEastAsia" w:hAnsiTheme="minorEastAsia" w:eastAsiaTheme="minorEastAsia"/>
          <w:b/>
          <w:color w:val="auto"/>
          <w:sz w:val="24"/>
        </w:rPr>
      </w:pPr>
      <w:r>
        <w:rPr>
          <w:rFonts w:hint="eastAsia" w:asciiTheme="minorEastAsia" w:hAnsiTheme="minorEastAsia" w:eastAsiaTheme="minorEastAsia"/>
          <w:b/>
          <w:color w:val="auto"/>
          <w:sz w:val="24"/>
        </w:rPr>
        <w:t>二、评标方法</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2.1资格审查</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依据政府采购相关法律法规规定</w:t>
      </w:r>
      <w:r>
        <w:rPr>
          <w:rFonts w:asciiTheme="minorEastAsia" w:hAnsiTheme="minorEastAsia" w:eastAsiaTheme="minorEastAsia"/>
          <w:color w:val="auto"/>
          <w:sz w:val="24"/>
        </w:rPr>
        <w:t>,由采购人或采购代理机构对</w:t>
      </w:r>
      <w:r>
        <w:rPr>
          <w:rFonts w:hint="eastAsia" w:asciiTheme="minorEastAsia" w:hAnsiTheme="minorEastAsia" w:eastAsiaTheme="minorEastAsia"/>
          <w:color w:val="auto"/>
          <w:sz w:val="24"/>
        </w:rPr>
        <w:t>投标人进行资格审查</w:t>
      </w:r>
      <w:r>
        <w:rPr>
          <w:rFonts w:asciiTheme="minorEastAsia" w:hAnsiTheme="minorEastAsia" w:eastAsiaTheme="minorEastAsia"/>
          <w:color w:val="auto"/>
          <w:sz w:val="24"/>
        </w:rPr>
        <w:t>。资格审查表如下：</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725"/>
        <w:gridCol w:w="1802"/>
        <w:gridCol w:w="4288"/>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522" w:type="dxa"/>
            <w:gridSpan w:val="5"/>
            <w:tcBorders>
              <w:bottom w:val="single" w:color="auto" w:sz="4" w:space="0"/>
            </w:tcBorders>
            <w:vAlign w:val="center"/>
          </w:tcPr>
          <w:p>
            <w:pPr>
              <w:adjustRightInd w:val="0"/>
              <w:snapToGrid w:val="0"/>
              <w:spacing w:line="360" w:lineRule="auto"/>
              <w:ind w:right="-10"/>
              <w:jc w:val="center"/>
              <w:rPr>
                <w:rFonts w:ascii="宋体" w:hAnsi="宋体" w:eastAsia="宋体"/>
                <w:color w:val="auto"/>
                <w:sz w:val="24"/>
              </w:rPr>
            </w:pPr>
            <w:r>
              <w:rPr>
                <w:rFonts w:hint="eastAsia" w:ascii="宋体" w:hAnsi="宋体" w:eastAsia="宋体"/>
                <w:b/>
                <w:color w:val="auto"/>
                <w:sz w:val="24"/>
                <w:szCs w:val="22"/>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jc w:val="center"/>
        </w:trPr>
        <w:tc>
          <w:tcPr>
            <w:tcW w:w="697" w:type="dxa"/>
            <w:tcBorders>
              <w:bottom w:val="single" w:color="auto" w:sz="4" w:space="0"/>
            </w:tcBorders>
            <w:vAlign w:val="center"/>
          </w:tcPr>
          <w:p>
            <w:pPr>
              <w:adjustRightInd w:val="0"/>
              <w:snapToGrid w:val="0"/>
              <w:spacing w:line="360" w:lineRule="auto"/>
              <w:ind w:right="-10"/>
              <w:jc w:val="center"/>
              <w:rPr>
                <w:rFonts w:ascii="宋体" w:hAnsi="宋体" w:eastAsia="宋体"/>
                <w:color w:val="auto"/>
                <w:sz w:val="24"/>
              </w:rPr>
            </w:pPr>
            <w:r>
              <w:rPr>
                <w:rFonts w:hint="eastAsia" w:ascii="宋体" w:hAnsi="宋体" w:eastAsia="宋体"/>
                <w:color w:val="auto"/>
                <w:sz w:val="24"/>
              </w:rPr>
              <w:t>序号</w:t>
            </w:r>
          </w:p>
        </w:tc>
        <w:tc>
          <w:tcPr>
            <w:tcW w:w="1725" w:type="dxa"/>
            <w:tcBorders>
              <w:bottom w:val="single" w:color="auto" w:sz="4" w:space="0"/>
            </w:tcBorders>
            <w:vAlign w:val="center"/>
          </w:tcPr>
          <w:p>
            <w:pPr>
              <w:pStyle w:val="26"/>
              <w:pBdr>
                <w:bottom w:val="none" w:color="auto" w:sz="0" w:space="0"/>
              </w:pBdr>
              <w:tabs>
                <w:tab w:val="clear" w:pos="4153"/>
                <w:tab w:val="clear" w:pos="8306"/>
              </w:tabs>
              <w:snapToGrid w:val="0"/>
              <w:spacing w:line="360" w:lineRule="auto"/>
              <w:ind w:right="-10"/>
              <w:textAlignment w:val="auto"/>
              <w:rPr>
                <w:rFonts w:ascii="宋体" w:hAnsi="宋体" w:eastAsia="宋体"/>
                <w:color w:val="auto"/>
                <w:kern w:val="2"/>
                <w:szCs w:val="24"/>
              </w:rPr>
            </w:pPr>
            <w:r>
              <w:rPr>
                <w:rFonts w:hint="eastAsia" w:ascii="宋体" w:hAnsi="宋体" w:eastAsia="宋体"/>
                <w:color w:val="auto"/>
                <w:kern w:val="2"/>
                <w:szCs w:val="24"/>
              </w:rPr>
              <w:t>评审指标</w:t>
            </w:r>
          </w:p>
        </w:tc>
        <w:tc>
          <w:tcPr>
            <w:tcW w:w="1802" w:type="dxa"/>
            <w:tcBorders>
              <w:bottom w:val="single" w:color="auto" w:sz="4" w:space="0"/>
            </w:tcBorders>
            <w:vAlign w:val="center"/>
          </w:tcPr>
          <w:p>
            <w:pPr>
              <w:adjustRightInd w:val="0"/>
              <w:snapToGrid w:val="0"/>
              <w:spacing w:line="360" w:lineRule="auto"/>
              <w:ind w:right="-10"/>
              <w:jc w:val="center"/>
              <w:rPr>
                <w:rFonts w:ascii="宋体" w:hAnsi="宋体" w:eastAsia="宋体"/>
                <w:color w:val="auto"/>
                <w:sz w:val="24"/>
              </w:rPr>
            </w:pPr>
            <w:r>
              <w:rPr>
                <w:rFonts w:hint="eastAsia" w:ascii="宋体" w:hAnsi="宋体" w:eastAsia="宋体"/>
                <w:color w:val="auto"/>
                <w:sz w:val="24"/>
              </w:rPr>
              <w:t>评审标准</w:t>
            </w:r>
          </w:p>
        </w:tc>
        <w:tc>
          <w:tcPr>
            <w:tcW w:w="4288" w:type="dxa"/>
            <w:tcBorders>
              <w:bottom w:val="single" w:color="auto" w:sz="4" w:space="0"/>
            </w:tcBorders>
            <w:vAlign w:val="center"/>
          </w:tcPr>
          <w:p>
            <w:pPr>
              <w:adjustRightInd w:val="0"/>
              <w:snapToGrid w:val="0"/>
              <w:spacing w:line="360" w:lineRule="auto"/>
              <w:ind w:right="-10"/>
              <w:jc w:val="center"/>
              <w:rPr>
                <w:rFonts w:ascii="宋体" w:hAnsi="宋体" w:eastAsia="宋体"/>
                <w:color w:val="auto"/>
                <w:sz w:val="24"/>
              </w:rPr>
            </w:pPr>
            <w:r>
              <w:rPr>
                <w:rFonts w:hint="eastAsia" w:ascii="宋体" w:hAnsi="宋体" w:eastAsia="宋体"/>
                <w:color w:val="auto"/>
                <w:sz w:val="24"/>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835" w:hRule="atLeast"/>
          <w:jc w:val="center"/>
        </w:trPr>
        <w:tc>
          <w:tcPr>
            <w:tcW w:w="697" w:type="dxa"/>
            <w:tcBorders>
              <w:bottom w:val="single" w:color="auto" w:sz="4" w:space="0"/>
            </w:tcBorders>
            <w:vAlign w:val="center"/>
          </w:tcPr>
          <w:p>
            <w:pPr>
              <w:adjustRightInd w:val="0"/>
              <w:snapToGrid w:val="0"/>
              <w:spacing w:line="360" w:lineRule="auto"/>
              <w:ind w:right="-10"/>
              <w:jc w:val="center"/>
              <w:rPr>
                <w:rFonts w:ascii="宋体" w:hAnsi="宋体" w:eastAsia="宋体"/>
                <w:color w:val="auto"/>
                <w:sz w:val="24"/>
              </w:rPr>
            </w:pPr>
            <w:r>
              <w:rPr>
                <w:rFonts w:hint="eastAsia" w:ascii="宋体" w:hAnsi="宋体" w:eastAsia="宋体"/>
                <w:color w:val="auto"/>
                <w:sz w:val="24"/>
              </w:rPr>
              <w:t>1</w:t>
            </w:r>
          </w:p>
        </w:tc>
        <w:tc>
          <w:tcPr>
            <w:tcW w:w="1725" w:type="dxa"/>
            <w:tcBorders>
              <w:bottom w:val="single" w:color="auto" w:sz="4" w:space="0"/>
            </w:tcBorders>
            <w:vAlign w:val="center"/>
          </w:tcPr>
          <w:p>
            <w:pPr>
              <w:spacing w:after="50" w:line="360" w:lineRule="auto"/>
              <w:ind w:right="-10"/>
              <w:jc w:val="center"/>
              <w:rPr>
                <w:rFonts w:ascii="宋体" w:hAnsi="宋体" w:eastAsia="宋体"/>
                <w:color w:val="auto"/>
                <w:sz w:val="24"/>
                <w:szCs w:val="28"/>
              </w:rPr>
            </w:pPr>
            <w:r>
              <w:rPr>
                <w:rFonts w:hint="eastAsia" w:ascii="宋体" w:hAnsi="宋体" w:eastAsia="宋体"/>
                <w:color w:val="auto"/>
                <w:sz w:val="24"/>
                <w:szCs w:val="28"/>
              </w:rPr>
              <w:t>营业执照</w:t>
            </w:r>
          </w:p>
        </w:tc>
        <w:tc>
          <w:tcPr>
            <w:tcW w:w="1802" w:type="dxa"/>
            <w:tcBorders>
              <w:bottom w:val="single" w:color="auto" w:sz="4" w:space="0"/>
            </w:tcBorders>
            <w:vAlign w:val="center"/>
          </w:tcPr>
          <w:p>
            <w:pPr>
              <w:spacing w:after="50" w:line="360" w:lineRule="auto"/>
              <w:ind w:right="-10"/>
              <w:jc w:val="center"/>
              <w:rPr>
                <w:rFonts w:ascii="宋体" w:hAnsi="宋体" w:eastAsia="宋体"/>
                <w:color w:val="auto"/>
                <w:sz w:val="24"/>
                <w:szCs w:val="28"/>
              </w:rPr>
            </w:pPr>
            <w:r>
              <w:rPr>
                <w:rFonts w:hint="eastAsia" w:ascii="宋体" w:hAnsi="宋体" w:eastAsia="宋体"/>
                <w:color w:val="auto"/>
                <w:sz w:val="24"/>
                <w:szCs w:val="28"/>
              </w:rPr>
              <w:t>合法有效</w:t>
            </w:r>
          </w:p>
        </w:tc>
        <w:tc>
          <w:tcPr>
            <w:tcW w:w="4288" w:type="dxa"/>
            <w:vMerge w:val="restart"/>
            <w:vAlign w:val="center"/>
          </w:tcPr>
          <w:p>
            <w:pPr>
              <w:spacing w:line="360" w:lineRule="auto"/>
              <w:jc w:val="left"/>
              <w:rPr>
                <w:rFonts w:ascii="宋体" w:hAnsi="宋体" w:eastAsia="宋体"/>
                <w:color w:val="auto"/>
                <w:sz w:val="24"/>
              </w:rPr>
            </w:pPr>
            <w:r>
              <w:rPr>
                <w:rFonts w:hint="eastAsia" w:ascii="宋体" w:hAnsi="宋体" w:eastAsia="宋体"/>
                <w:color w:val="auto"/>
                <w:sz w:val="24"/>
              </w:rPr>
              <w:t>提供有效的投标人营业执照（或事业单位法人登记证书）和税务登记证的扫描件，应完整的体现出营业执照（或事业单位法人登记证书）和税务登记证的全部内容。已办理“三证合一”登记的，投标文件中提供营业执照（或事业单位法人登记证书）扫描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jc w:val="center"/>
        </w:trPr>
        <w:tc>
          <w:tcPr>
            <w:tcW w:w="697" w:type="dxa"/>
            <w:tcBorders>
              <w:bottom w:val="single" w:color="auto" w:sz="4" w:space="0"/>
            </w:tcBorders>
            <w:vAlign w:val="center"/>
          </w:tcPr>
          <w:p>
            <w:pPr>
              <w:adjustRightInd w:val="0"/>
              <w:snapToGrid w:val="0"/>
              <w:spacing w:line="360" w:lineRule="auto"/>
              <w:ind w:right="-10"/>
              <w:jc w:val="center"/>
              <w:rPr>
                <w:rFonts w:ascii="宋体" w:hAnsi="宋体" w:eastAsia="宋体"/>
                <w:color w:val="auto"/>
                <w:sz w:val="24"/>
              </w:rPr>
            </w:pPr>
            <w:r>
              <w:rPr>
                <w:rFonts w:hint="eastAsia" w:ascii="宋体" w:hAnsi="宋体" w:eastAsia="宋体"/>
                <w:color w:val="auto"/>
                <w:sz w:val="24"/>
              </w:rPr>
              <w:t>2</w:t>
            </w:r>
          </w:p>
        </w:tc>
        <w:tc>
          <w:tcPr>
            <w:tcW w:w="1725" w:type="dxa"/>
            <w:tcBorders>
              <w:bottom w:val="single" w:color="auto" w:sz="4" w:space="0"/>
            </w:tcBorders>
            <w:vAlign w:val="center"/>
          </w:tcPr>
          <w:p>
            <w:pPr>
              <w:spacing w:after="50" w:line="360" w:lineRule="auto"/>
              <w:ind w:right="-10"/>
              <w:jc w:val="center"/>
              <w:rPr>
                <w:rFonts w:ascii="宋体" w:hAnsi="宋体" w:eastAsia="宋体"/>
                <w:color w:val="auto"/>
                <w:sz w:val="24"/>
                <w:szCs w:val="28"/>
              </w:rPr>
            </w:pPr>
            <w:r>
              <w:rPr>
                <w:rFonts w:hint="eastAsia" w:ascii="宋体" w:hAnsi="宋体" w:eastAsia="宋体"/>
                <w:color w:val="auto"/>
                <w:sz w:val="24"/>
                <w:szCs w:val="28"/>
              </w:rPr>
              <w:t>税务登记证</w:t>
            </w:r>
          </w:p>
        </w:tc>
        <w:tc>
          <w:tcPr>
            <w:tcW w:w="1802" w:type="dxa"/>
            <w:tcBorders>
              <w:bottom w:val="single" w:color="auto" w:sz="4" w:space="0"/>
            </w:tcBorders>
            <w:vAlign w:val="center"/>
          </w:tcPr>
          <w:p>
            <w:pPr>
              <w:spacing w:after="50" w:line="360" w:lineRule="auto"/>
              <w:ind w:right="-10"/>
              <w:jc w:val="center"/>
              <w:rPr>
                <w:rFonts w:ascii="宋体" w:hAnsi="宋体" w:eastAsia="宋体"/>
                <w:color w:val="auto"/>
                <w:sz w:val="24"/>
                <w:szCs w:val="28"/>
              </w:rPr>
            </w:pPr>
            <w:r>
              <w:rPr>
                <w:rFonts w:hint="eastAsia" w:ascii="宋体" w:hAnsi="宋体" w:eastAsia="宋体"/>
                <w:color w:val="auto"/>
                <w:sz w:val="24"/>
                <w:szCs w:val="28"/>
              </w:rPr>
              <w:t>合法有效</w:t>
            </w:r>
          </w:p>
        </w:tc>
        <w:tc>
          <w:tcPr>
            <w:tcW w:w="4288" w:type="dxa"/>
            <w:vMerge w:val="continue"/>
            <w:tcBorders>
              <w:bottom w:val="single" w:color="auto" w:sz="4" w:space="0"/>
            </w:tcBorders>
            <w:vAlign w:val="center"/>
          </w:tcPr>
          <w:p>
            <w:pPr>
              <w:adjustRightInd w:val="0"/>
              <w:snapToGrid w:val="0"/>
              <w:spacing w:line="360" w:lineRule="auto"/>
              <w:ind w:right="-10"/>
              <w:jc w:val="left"/>
              <w:rPr>
                <w:rFonts w:ascii="宋体" w:hAnsi="宋体" w:eastAsia="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jc w:val="center"/>
        </w:trPr>
        <w:tc>
          <w:tcPr>
            <w:tcW w:w="697" w:type="dxa"/>
            <w:tcBorders>
              <w:bottom w:val="single" w:color="auto" w:sz="4" w:space="0"/>
            </w:tcBorders>
            <w:vAlign w:val="center"/>
          </w:tcPr>
          <w:p>
            <w:pPr>
              <w:adjustRightInd w:val="0"/>
              <w:snapToGrid w:val="0"/>
              <w:spacing w:line="360" w:lineRule="auto"/>
              <w:ind w:right="-10"/>
              <w:jc w:val="center"/>
              <w:rPr>
                <w:rFonts w:ascii="宋体" w:hAnsi="宋体" w:eastAsia="宋体"/>
                <w:color w:val="auto"/>
                <w:sz w:val="24"/>
              </w:rPr>
            </w:pPr>
            <w:r>
              <w:rPr>
                <w:rFonts w:hint="eastAsia" w:ascii="宋体" w:hAnsi="宋体" w:eastAsia="宋体"/>
                <w:color w:val="auto"/>
                <w:sz w:val="24"/>
              </w:rPr>
              <w:t>3</w:t>
            </w:r>
          </w:p>
        </w:tc>
        <w:tc>
          <w:tcPr>
            <w:tcW w:w="1725" w:type="dxa"/>
            <w:tcBorders>
              <w:bottom w:val="single" w:color="auto" w:sz="4" w:space="0"/>
            </w:tcBorders>
            <w:vAlign w:val="center"/>
          </w:tcPr>
          <w:p>
            <w:pPr>
              <w:spacing w:after="50" w:line="360" w:lineRule="auto"/>
              <w:ind w:right="-10"/>
              <w:jc w:val="center"/>
              <w:rPr>
                <w:rFonts w:ascii="宋体" w:hAnsi="宋体" w:eastAsia="宋体"/>
                <w:color w:val="auto"/>
                <w:sz w:val="24"/>
                <w:szCs w:val="28"/>
              </w:rPr>
            </w:pPr>
            <w:r>
              <w:rPr>
                <w:rFonts w:hint="eastAsia" w:ascii="宋体" w:hAnsi="宋体" w:eastAsia="宋体"/>
                <w:color w:val="auto"/>
                <w:sz w:val="24"/>
                <w:szCs w:val="18"/>
              </w:rPr>
              <w:t>不良信用记录查询</w:t>
            </w:r>
          </w:p>
        </w:tc>
        <w:tc>
          <w:tcPr>
            <w:tcW w:w="1802" w:type="dxa"/>
            <w:tcBorders>
              <w:bottom w:val="single" w:color="auto" w:sz="4" w:space="0"/>
            </w:tcBorders>
            <w:vAlign w:val="center"/>
          </w:tcPr>
          <w:p>
            <w:pPr>
              <w:spacing w:after="50" w:line="360" w:lineRule="auto"/>
              <w:ind w:right="-10"/>
              <w:jc w:val="center"/>
              <w:rPr>
                <w:rFonts w:ascii="宋体" w:hAnsi="宋体" w:eastAsia="宋体"/>
                <w:color w:val="auto"/>
                <w:sz w:val="24"/>
                <w:szCs w:val="28"/>
              </w:rPr>
            </w:pPr>
            <w:r>
              <w:rPr>
                <w:rFonts w:hint="eastAsia" w:ascii="宋体" w:hAnsi="宋体" w:eastAsia="宋体"/>
                <w:color w:val="auto"/>
                <w:sz w:val="24"/>
                <w:szCs w:val="28"/>
              </w:rPr>
              <w:t>投标人不得存在投标人</w:t>
            </w:r>
            <w:r>
              <w:rPr>
                <w:rFonts w:hint="eastAsia" w:ascii="宋体" w:hAnsi="宋体" w:eastAsia="宋体"/>
                <w:color w:val="auto"/>
                <w:sz w:val="24"/>
              </w:rPr>
              <w:t>须知正文第1</w:t>
            </w:r>
            <w:r>
              <w:rPr>
                <w:rFonts w:ascii="宋体" w:hAnsi="宋体" w:eastAsia="宋体"/>
                <w:color w:val="auto"/>
                <w:sz w:val="24"/>
              </w:rPr>
              <w:t>9.2.1</w:t>
            </w:r>
            <w:r>
              <w:rPr>
                <w:rFonts w:hint="eastAsia" w:ascii="宋体" w:hAnsi="宋体" w:eastAsia="宋体"/>
                <w:color w:val="auto"/>
                <w:sz w:val="24"/>
              </w:rPr>
              <w:t>条</w:t>
            </w:r>
            <w:r>
              <w:rPr>
                <w:rFonts w:hint="eastAsia" w:ascii="宋体" w:hAnsi="宋体" w:eastAsia="宋体"/>
                <w:color w:val="auto"/>
                <w:sz w:val="24"/>
                <w:szCs w:val="28"/>
              </w:rPr>
              <w:t>中的</w:t>
            </w:r>
            <w:r>
              <w:rPr>
                <w:rFonts w:hint="eastAsia" w:ascii="宋体" w:hAnsi="宋体" w:eastAsia="宋体"/>
                <w:color w:val="auto"/>
                <w:sz w:val="24"/>
                <w:szCs w:val="18"/>
              </w:rPr>
              <w:t>不良信用记录情形</w:t>
            </w:r>
          </w:p>
        </w:tc>
        <w:tc>
          <w:tcPr>
            <w:tcW w:w="4288" w:type="dxa"/>
            <w:tcBorders>
              <w:bottom w:val="single" w:color="auto" w:sz="4" w:space="0"/>
            </w:tcBorders>
            <w:vAlign w:val="center"/>
          </w:tcPr>
          <w:p>
            <w:pPr>
              <w:adjustRightInd w:val="0"/>
              <w:snapToGrid w:val="0"/>
              <w:spacing w:line="360" w:lineRule="auto"/>
              <w:ind w:right="-10"/>
              <w:jc w:val="left"/>
              <w:rPr>
                <w:rFonts w:ascii="宋体" w:hAnsi="宋体" w:eastAsia="宋体"/>
                <w:color w:val="auto"/>
                <w:sz w:val="24"/>
              </w:rPr>
            </w:pPr>
            <w:r>
              <w:rPr>
                <w:rFonts w:hint="eastAsia" w:ascii="宋体" w:hAnsi="宋体" w:eastAsia="宋体"/>
                <w:color w:val="auto"/>
                <w:sz w:val="24"/>
              </w:rPr>
              <w:t>详见投标人须知正文第1</w:t>
            </w:r>
            <w:r>
              <w:rPr>
                <w:rFonts w:ascii="宋体" w:hAnsi="宋体" w:eastAsia="宋体"/>
                <w:color w:val="auto"/>
                <w:sz w:val="24"/>
              </w:rPr>
              <w:t>9.2</w:t>
            </w:r>
            <w:r>
              <w:rPr>
                <w:rFonts w:hint="eastAsia" w:ascii="宋体" w:hAnsi="宋体" w:eastAsia="宋体"/>
                <w:color w:val="auto"/>
                <w:sz w:val="24"/>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jc w:val="center"/>
        </w:trPr>
        <w:tc>
          <w:tcPr>
            <w:tcW w:w="697" w:type="dxa"/>
            <w:tcBorders>
              <w:bottom w:val="single" w:color="auto" w:sz="4" w:space="0"/>
            </w:tcBorders>
            <w:vAlign w:val="center"/>
          </w:tcPr>
          <w:p>
            <w:pPr>
              <w:adjustRightInd w:val="0"/>
              <w:snapToGrid w:val="0"/>
              <w:spacing w:line="360" w:lineRule="auto"/>
              <w:ind w:right="-10"/>
              <w:jc w:val="center"/>
              <w:rPr>
                <w:rFonts w:ascii="宋体" w:hAnsi="宋体" w:eastAsia="宋体"/>
                <w:color w:val="auto"/>
                <w:sz w:val="24"/>
              </w:rPr>
            </w:pPr>
            <w:r>
              <w:rPr>
                <w:rFonts w:hint="eastAsia" w:ascii="宋体" w:hAnsi="宋体" w:eastAsia="宋体"/>
                <w:color w:val="auto"/>
                <w:sz w:val="24"/>
              </w:rPr>
              <w:t>4</w:t>
            </w:r>
          </w:p>
        </w:tc>
        <w:tc>
          <w:tcPr>
            <w:tcW w:w="1725" w:type="dxa"/>
            <w:tcBorders>
              <w:bottom w:val="single" w:color="auto" w:sz="4" w:space="0"/>
            </w:tcBorders>
            <w:vAlign w:val="center"/>
          </w:tcPr>
          <w:p>
            <w:pPr>
              <w:spacing w:after="50" w:line="360" w:lineRule="auto"/>
              <w:ind w:right="-10"/>
              <w:jc w:val="center"/>
              <w:rPr>
                <w:rFonts w:ascii="宋体" w:hAnsi="宋体" w:eastAsia="宋体"/>
                <w:color w:val="auto"/>
                <w:sz w:val="24"/>
                <w:szCs w:val="18"/>
              </w:rPr>
            </w:pPr>
            <w:r>
              <w:rPr>
                <w:rFonts w:hint="eastAsia" w:ascii="宋体" w:hAnsi="宋体" w:eastAsia="宋体"/>
                <w:color w:val="auto"/>
                <w:sz w:val="24"/>
                <w:szCs w:val="28"/>
              </w:rPr>
              <w:t>无重大违法记录声明函、无不良信用记录声明函</w:t>
            </w:r>
          </w:p>
        </w:tc>
        <w:tc>
          <w:tcPr>
            <w:tcW w:w="1802" w:type="dxa"/>
            <w:tcBorders>
              <w:bottom w:val="single" w:color="auto" w:sz="4" w:space="0"/>
            </w:tcBorders>
            <w:vAlign w:val="center"/>
          </w:tcPr>
          <w:p>
            <w:pPr>
              <w:spacing w:after="50" w:line="360" w:lineRule="auto"/>
              <w:ind w:right="-10"/>
              <w:jc w:val="center"/>
              <w:rPr>
                <w:rFonts w:ascii="宋体" w:hAnsi="宋体" w:eastAsia="宋体"/>
                <w:color w:val="auto"/>
                <w:sz w:val="24"/>
                <w:szCs w:val="28"/>
              </w:rPr>
            </w:pPr>
            <w:r>
              <w:rPr>
                <w:rFonts w:hint="eastAsia" w:ascii="宋体" w:hAnsi="宋体" w:eastAsia="宋体"/>
                <w:color w:val="auto"/>
                <w:sz w:val="24"/>
                <w:szCs w:val="28"/>
              </w:rPr>
              <w:t>格式、填写要求符合招标文件规定并加盖投标人电子签章</w:t>
            </w:r>
          </w:p>
        </w:tc>
        <w:tc>
          <w:tcPr>
            <w:tcW w:w="4288" w:type="dxa"/>
            <w:tcBorders>
              <w:bottom w:val="single" w:color="auto" w:sz="4" w:space="0"/>
            </w:tcBorders>
            <w:vAlign w:val="center"/>
          </w:tcPr>
          <w:p>
            <w:pPr>
              <w:adjustRightInd w:val="0"/>
              <w:snapToGrid w:val="0"/>
              <w:spacing w:line="360" w:lineRule="auto"/>
              <w:ind w:right="-10"/>
              <w:jc w:val="left"/>
              <w:rPr>
                <w:rFonts w:ascii="宋体" w:hAnsi="宋体" w:eastAsia="宋体"/>
                <w:color w:val="auto"/>
                <w:sz w:val="24"/>
              </w:rPr>
            </w:pPr>
            <w:r>
              <w:rPr>
                <w:rFonts w:hint="eastAsia" w:ascii="宋体" w:hAnsi="宋体" w:eastAsia="宋体"/>
                <w:color w:val="auto"/>
                <w:sz w:val="24"/>
              </w:rPr>
              <w:t>详见第六章投标文件格式三</w:t>
            </w:r>
          </w:p>
        </w:tc>
      </w:tr>
    </w:tbl>
    <w:p>
      <w:pPr>
        <w:spacing w:line="360" w:lineRule="auto"/>
        <w:ind w:firstLine="435"/>
        <w:rPr>
          <w:rFonts w:ascii="宋体" w:hAnsi="宋体" w:eastAsia="宋体"/>
          <w:b/>
          <w:bCs/>
          <w:color w:val="auto"/>
          <w:sz w:val="24"/>
        </w:rPr>
      </w:pPr>
    </w:p>
    <w:p>
      <w:pPr>
        <w:spacing w:line="360" w:lineRule="auto"/>
        <w:ind w:firstLine="435"/>
        <w:rPr>
          <w:rFonts w:asciiTheme="minorEastAsia" w:hAnsiTheme="minorEastAsia" w:eastAsiaTheme="minorEastAsia"/>
          <w:color w:val="auto"/>
          <w:sz w:val="24"/>
        </w:rPr>
      </w:pPr>
      <w:r>
        <w:rPr>
          <w:rFonts w:hint="eastAsia" w:ascii="宋体" w:hAnsi="宋体" w:eastAsia="宋体"/>
          <w:b/>
          <w:bCs/>
          <w:color w:val="auto"/>
          <w:sz w:val="24"/>
        </w:rPr>
        <w:t>资格审查指标通过标准：</w:t>
      </w:r>
      <w:r>
        <w:rPr>
          <w:rFonts w:hint="eastAsia" w:ascii="宋体" w:hAnsi="宋体" w:eastAsia="宋体"/>
          <w:color w:val="auto"/>
          <w:sz w:val="24"/>
        </w:rPr>
        <w:t>投标人必须通过资格审查表中的全部评审指标。</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2.2符合性审查</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评标委员会对通过资格审查的投标人的投标文件进行符合性审查，以确定其是否满足招标文件的实质性要求。符合性审查表如下：</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117"/>
        <w:gridCol w:w="3128"/>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22" w:type="dxa"/>
            <w:gridSpan w:val="4"/>
            <w:tcBorders>
              <w:bottom w:val="single" w:color="auto" w:sz="4" w:space="0"/>
            </w:tcBorders>
            <w:vAlign w:val="center"/>
          </w:tcPr>
          <w:p>
            <w:pPr>
              <w:adjustRightInd w:val="0"/>
              <w:snapToGrid w:val="0"/>
              <w:spacing w:line="360" w:lineRule="auto"/>
              <w:ind w:right="-10"/>
              <w:jc w:val="center"/>
              <w:rPr>
                <w:rFonts w:ascii="宋体" w:hAnsi="宋体" w:eastAsia="宋体"/>
                <w:b/>
                <w:bCs/>
                <w:color w:val="auto"/>
                <w:sz w:val="24"/>
              </w:rPr>
            </w:pPr>
            <w:r>
              <w:rPr>
                <w:rFonts w:hint="eastAsia" w:ascii="宋体" w:hAnsi="宋体" w:eastAsia="宋体"/>
                <w:b/>
                <w:bCs/>
                <w:color w:val="auto"/>
                <w:sz w:val="24"/>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2" w:type="dxa"/>
            <w:tcBorders>
              <w:bottom w:val="single" w:color="auto" w:sz="4" w:space="0"/>
            </w:tcBorders>
            <w:vAlign w:val="center"/>
          </w:tcPr>
          <w:p>
            <w:pPr>
              <w:adjustRightInd w:val="0"/>
              <w:snapToGrid w:val="0"/>
              <w:spacing w:line="360" w:lineRule="auto"/>
              <w:ind w:right="-10"/>
              <w:jc w:val="center"/>
              <w:rPr>
                <w:rFonts w:ascii="宋体" w:hAnsi="宋体" w:eastAsia="宋体"/>
                <w:color w:val="auto"/>
                <w:sz w:val="24"/>
              </w:rPr>
            </w:pPr>
            <w:r>
              <w:rPr>
                <w:rFonts w:hint="eastAsia" w:ascii="宋体" w:hAnsi="宋体" w:eastAsia="宋体"/>
                <w:color w:val="auto"/>
                <w:sz w:val="24"/>
              </w:rPr>
              <w:t>序号</w:t>
            </w:r>
          </w:p>
        </w:tc>
        <w:tc>
          <w:tcPr>
            <w:tcW w:w="2117" w:type="dxa"/>
            <w:tcBorders>
              <w:bottom w:val="single" w:color="auto" w:sz="4" w:space="0"/>
            </w:tcBorders>
            <w:vAlign w:val="center"/>
          </w:tcPr>
          <w:p>
            <w:pPr>
              <w:pStyle w:val="26"/>
              <w:pBdr>
                <w:bottom w:val="none" w:color="auto" w:sz="0" w:space="0"/>
              </w:pBdr>
              <w:tabs>
                <w:tab w:val="clear" w:pos="4153"/>
                <w:tab w:val="clear" w:pos="8306"/>
              </w:tabs>
              <w:snapToGrid w:val="0"/>
              <w:spacing w:line="360" w:lineRule="auto"/>
              <w:ind w:right="-10"/>
              <w:textAlignment w:val="auto"/>
              <w:rPr>
                <w:rFonts w:ascii="宋体" w:hAnsi="宋体" w:eastAsia="宋体"/>
                <w:color w:val="auto"/>
                <w:kern w:val="2"/>
                <w:szCs w:val="24"/>
              </w:rPr>
            </w:pPr>
            <w:r>
              <w:rPr>
                <w:rFonts w:hint="eastAsia" w:ascii="宋体" w:hAnsi="宋体" w:eastAsia="宋体"/>
                <w:color w:val="auto"/>
                <w:kern w:val="2"/>
                <w:szCs w:val="24"/>
              </w:rPr>
              <w:t>评审指标</w:t>
            </w:r>
          </w:p>
        </w:tc>
        <w:tc>
          <w:tcPr>
            <w:tcW w:w="3128" w:type="dxa"/>
            <w:tcBorders>
              <w:bottom w:val="single" w:color="auto" w:sz="4" w:space="0"/>
            </w:tcBorders>
            <w:vAlign w:val="center"/>
          </w:tcPr>
          <w:p>
            <w:pPr>
              <w:adjustRightInd w:val="0"/>
              <w:snapToGrid w:val="0"/>
              <w:spacing w:line="360" w:lineRule="auto"/>
              <w:ind w:right="-10"/>
              <w:jc w:val="center"/>
              <w:rPr>
                <w:rFonts w:ascii="宋体" w:hAnsi="宋体" w:eastAsia="宋体"/>
                <w:color w:val="auto"/>
                <w:sz w:val="24"/>
              </w:rPr>
            </w:pPr>
            <w:r>
              <w:rPr>
                <w:rFonts w:hint="eastAsia" w:ascii="宋体" w:hAnsi="宋体" w:eastAsia="宋体"/>
                <w:color w:val="auto"/>
                <w:sz w:val="24"/>
              </w:rPr>
              <w:t>评审标准</w:t>
            </w:r>
          </w:p>
        </w:tc>
        <w:tc>
          <w:tcPr>
            <w:tcW w:w="2505" w:type="dxa"/>
            <w:tcBorders>
              <w:bottom w:val="single" w:color="auto" w:sz="4" w:space="0"/>
            </w:tcBorders>
            <w:vAlign w:val="center"/>
          </w:tcPr>
          <w:p>
            <w:pPr>
              <w:adjustRightInd w:val="0"/>
              <w:snapToGrid w:val="0"/>
              <w:spacing w:line="360" w:lineRule="auto"/>
              <w:ind w:right="-10"/>
              <w:jc w:val="center"/>
              <w:rPr>
                <w:rFonts w:ascii="宋体" w:hAnsi="宋体" w:eastAsia="宋体"/>
                <w:color w:val="auto"/>
                <w:sz w:val="24"/>
              </w:rPr>
            </w:pPr>
            <w:r>
              <w:rPr>
                <w:rFonts w:hint="eastAsia" w:ascii="宋体" w:hAnsi="宋体" w:eastAsia="宋体"/>
                <w:color w:val="auto"/>
                <w:sz w:val="24"/>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spacing w:line="360" w:lineRule="auto"/>
              <w:ind w:right="-1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p>
        </w:tc>
        <w:tc>
          <w:tcPr>
            <w:tcW w:w="2117" w:type="dxa"/>
            <w:vAlign w:val="center"/>
          </w:tcPr>
          <w:p>
            <w:pPr>
              <w:spacing w:after="50" w:line="360" w:lineRule="auto"/>
              <w:ind w:right="-10"/>
              <w:jc w:val="center"/>
              <w:rPr>
                <w:rFonts w:asciiTheme="minorEastAsia" w:hAnsiTheme="minorEastAsia" w:eastAsiaTheme="minorEastAsia"/>
                <w:color w:val="auto"/>
                <w:sz w:val="24"/>
                <w:szCs w:val="28"/>
              </w:rPr>
            </w:pPr>
            <w:r>
              <w:rPr>
                <w:rFonts w:hint="eastAsia" w:asciiTheme="minorEastAsia" w:hAnsiTheme="minorEastAsia" w:eastAsiaTheme="minorEastAsia"/>
                <w:color w:val="auto"/>
                <w:sz w:val="24"/>
              </w:rPr>
              <w:t>开标一览表</w:t>
            </w:r>
          </w:p>
        </w:tc>
        <w:tc>
          <w:tcPr>
            <w:tcW w:w="3128" w:type="dxa"/>
            <w:vAlign w:val="center"/>
          </w:tcPr>
          <w:p>
            <w:pPr>
              <w:spacing w:after="50" w:line="360" w:lineRule="auto"/>
              <w:ind w:right="-10"/>
              <w:jc w:val="cente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格式、填写要求符合招标文件规定并加盖投标人电子签章</w:t>
            </w:r>
          </w:p>
        </w:tc>
        <w:tc>
          <w:tcPr>
            <w:tcW w:w="2505" w:type="dxa"/>
            <w:vAlign w:val="center"/>
          </w:tcPr>
          <w:p>
            <w:pPr>
              <w:adjustRightInd w:val="0"/>
              <w:snapToGrid w:val="0"/>
              <w:spacing w:line="360" w:lineRule="auto"/>
              <w:ind w:right="-1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详见第六章投标文件格式一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spacing w:line="360" w:lineRule="auto"/>
              <w:ind w:right="-1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w:t>
            </w:r>
          </w:p>
        </w:tc>
        <w:tc>
          <w:tcPr>
            <w:tcW w:w="2117" w:type="dxa"/>
            <w:vAlign w:val="center"/>
          </w:tcPr>
          <w:p>
            <w:pPr>
              <w:spacing w:after="50" w:line="360" w:lineRule="auto"/>
              <w:ind w:right="-10"/>
              <w:jc w:val="cente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投标函</w:t>
            </w:r>
          </w:p>
        </w:tc>
        <w:tc>
          <w:tcPr>
            <w:tcW w:w="3128" w:type="dxa"/>
            <w:vAlign w:val="center"/>
          </w:tcPr>
          <w:p>
            <w:pPr>
              <w:spacing w:after="50" w:line="360" w:lineRule="auto"/>
              <w:ind w:right="-10"/>
              <w:jc w:val="cente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格式、填写要求符合招标文件规定并加盖投标人电子签章</w:t>
            </w:r>
          </w:p>
        </w:tc>
        <w:tc>
          <w:tcPr>
            <w:tcW w:w="2505" w:type="dxa"/>
            <w:vAlign w:val="center"/>
          </w:tcPr>
          <w:p>
            <w:pPr>
              <w:adjustRightInd w:val="0"/>
              <w:snapToGrid w:val="0"/>
              <w:spacing w:line="360" w:lineRule="auto"/>
              <w:ind w:right="-1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详见第六章投标文件格式二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spacing w:line="360" w:lineRule="auto"/>
              <w:ind w:right="-10"/>
              <w:jc w:val="center"/>
              <w:rPr>
                <w:rFonts w:asciiTheme="minorEastAsia" w:hAnsiTheme="minorEastAsia" w:eastAsiaTheme="minorEastAsia"/>
                <w:color w:val="auto"/>
                <w:sz w:val="24"/>
              </w:rPr>
            </w:pPr>
            <w:r>
              <w:rPr>
                <w:rFonts w:asciiTheme="minorEastAsia" w:hAnsiTheme="minorEastAsia" w:eastAsiaTheme="minorEastAsia"/>
                <w:color w:val="auto"/>
                <w:sz w:val="24"/>
              </w:rPr>
              <w:t>3</w:t>
            </w:r>
          </w:p>
        </w:tc>
        <w:tc>
          <w:tcPr>
            <w:tcW w:w="2117" w:type="dxa"/>
            <w:vAlign w:val="center"/>
          </w:tcPr>
          <w:p>
            <w:pPr>
              <w:spacing w:after="50" w:line="360" w:lineRule="auto"/>
              <w:ind w:right="-10"/>
              <w:jc w:val="cente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授权书</w:t>
            </w:r>
          </w:p>
        </w:tc>
        <w:tc>
          <w:tcPr>
            <w:tcW w:w="3128" w:type="dxa"/>
            <w:vAlign w:val="center"/>
          </w:tcPr>
          <w:p>
            <w:pPr>
              <w:spacing w:after="50" w:line="360" w:lineRule="auto"/>
              <w:ind w:right="-10"/>
              <w:jc w:val="cente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格式、填写要求符合招标文件规定并加盖投标人电子签章</w:t>
            </w:r>
          </w:p>
        </w:tc>
        <w:tc>
          <w:tcPr>
            <w:tcW w:w="2505" w:type="dxa"/>
            <w:vAlign w:val="center"/>
          </w:tcPr>
          <w:p>
            <w:pPr>
              <w:adjustRightInd w:val="0"/>
              <w:snapToGrid w:val="0"/>
              <w:spacing w:line="360" w:lineRule="auto"/>
              <w:ind w:right="-1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法定代表人参加投标的无需此件，提供身份证明即可。详见第六章投标文件格式四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spacing w:line="360" w:lineRule="auto"/>
              <w:ind w:right="-1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4</w:t>
            </w:r>
          </w:p>
        </w:tc>
        <w:tc>
          <w:tcPr>
            <w:tcW w:w="2117" w:type="dxa"/>
            <w:vAlign w:val="center"/>
          </w:tcPr>
          <w:p>
            <w:pPr>
              <w:spacing w:after="50" w:line="360" w:lineRule="auto"/>
              <w:ind w:right="-10"/>
              <w:jc w:val="cente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投标报价</w:t>
            </w:r>
          </w:p>
        </w:tc>
        <w:tc>
          <w:tcPr>
            <w:tcW w:w="3128" w:type="dxa"/>
            <w:vAlign w:val="center"/>
          </w:tcPr>
          <w:p>
            <w:pPr>
              <w:spacing w:after="50" w:line="360" w:lineRule="auto"/>
              <w:ind w:right="-10"/>
              <w:jc w:val="cente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符合</w:t>
            </w:r>
            <w:r>
              <w:rPr>
                <w:rFonts w:hint="eastAsia" w:asciiTheme="minorEastAsia" w:hAnsiTheme="minorEastAsia" w:eastAsiaTheme="minorEastAsia"/>
                <w:color w:val="auto"/>
                <w:sz w:val="24"/>
              </w:rPr>
              <w:t>招标文件投标人须知正文第1</w:t>
            </w:r>
            <w:r>
              <w:rPr>
                <w:rFonts w:asciiTheme="minorEastAsia" w:hAnsiTheme="minorEastAsia" w:eastAsiaTheme="minorEastAsia"/>
                <w:color w:val="auto"/>
                <w:sz w:val="24"/>
              </w:rPr>
              <w:t>2</w:t>
            </w:r>
            <w:r>
              <w:rPr>
                <w:rFonts w:hint="eastAsia" w:asciiTheme="minorEastAsia" w:hAnsiTheme="minorEastAsia" w:eastAsiaTheme="minorEastAsia"/>
                <w:color w:val="auto"/>
                <w:sz w:val="24"/>
              </w:rPr>
              <w:t>条要求</w:t>
            </w:r>
          </w:p>
        </w:tc>
        <w:tc>
          <w:tcPr>
            <w:tcW w:w="2505" w:type="dxa"/>
            <w:vAlign w:val="center"/>
          </w:tcPr>
          <w:p>
            <w:pPr>
              <w:adjustRightInd w:val="0"/>
              <w:snapToGrid w:val="0"/>
              <w:spacing w:line="360" w:lineRule="auto"/>
              <w:ind w:right="-1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详见第六章投标文件格式五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spacing w:line="360" w:lineRule="auto"/>
              <w:ind w:right="-1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5</w:t>
            </w:r>
          </w:p>
        </w:tc>
        <w:tc>
          <w:tcPr>
            <w:tcW w:w="2117" w:type="dxa"/>
            <w:vAlign w:val="center"/>
          </w:tcPr>
          <w:p>
            <w:pPr>
              <w:spacing w:after="50" w:line="360" w:lineRule="auto"/>
              <w:ind w:right="-10"/>
              <w:jc w:val="cente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招标文件获取情况</w:t>
            </w:r>
          </w:p>
        </w:tc>
        <w:tc>
          <w:tcPr>
            <w:tcW w:w="3128" w:type="dxa"/>
            <w:vAlign w:val="center"/>
          </w:tcPr>
          <w:p>
            <w:pPr>
              <w:spacing w:after="50" w:line="360" w:lineRule="auto"/>
              <w:ind w:right="-10"/>
              <w:jc w:val="cente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在招标文件获取截止时间前完成招标文件获取</w:t>
            </w:r>
          </w:p>
        </w:tc>
        <w:tc>
          <w:tcPr>
            <w:tcW w:w="2505" w:type="dxa"/>
            <w:vAlign w:val="center"/>
          </w:tcPr>
          <w:p>
            <w:pPr>
              <w:adjustRightInd w:val="0"/>
              <w:snapToGrid w:val="0"/>
              <w:spacing w:line="360" w:lineRule="auto"/>
              <w:ind w:right="-10"/>
              <w:jc w:val="cente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spacing w:line="360" w:lineRule="auto"/>
              <w:ind w:right="-1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6</w:t>
            </w:r>
          </w:p>
        </w:tc>
        <w:tc>
          <w:tcPr>
            <w:tcW w:w="2117" w:type="dxa"/>
            <w:vAlign w:val="center"/>
          </w:tcPr>
          <w:p>
            <w:pPr>
              <w:spacing w:after="50" w:line="360" w:lineRule="auto"/>
              <w:ind w:right="-10"/>
              <w:jc w:val="cente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投标文件机器识别码查询</w:t>
            </w:r>
          </w:p>
        </w:tc>
        <w:tc>
          <w:tcPr>
            <w:tcW w:w="3128" w:type="dxa"/>
            <w:vAlign w:val="center"/>
          </w:tcPr>
          <w:p>
            <w:pPr>
              <w:spacing w:after="50" w:line="360" w:lineRule="auto"/>
              <w:ind w:right="-10"/>
              <w:jc w:val="cente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不同投标人的投标文件机器识别码不得相同</w:t>
            </w:r>
          </w:p>
        </w:tc>
        <w:tc>
          <w:tcPr>
            <w:tcW w:w="2505" w:type="dxa"/>
            <w:vAlign w:val="center"/>
          </w:tcPr>
          <w:p>
            <w:pPr>
              <w:adjustRightInd w:val="0"/>
              <w:snapToGrid w:val="0"/>
              <w:spacing w:line="360" w:lineRule="auto"/>
              <w:ind w:right="-10"/>
              <w:jc w:val="cente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spacing w:line="360" w:lineRule="auto"/>
              <w:ind w:right="-1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7</w:t>
            </w:r>
          </w:p>
        </w:tc>
        <w:tc>
          <w:tcPr>
            <w:tcW w:w="2117" w:type="dxa"/>
            <w:vAlign w:val="center"/>
          </w:tcPr>
          <w:p>
            <w:pPr>
              <w:spacing w:after="50" w:line="360" w:lineRule="auto"/>
              <w:ind w:right="-10"/>
              <w:jc w:val="cente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投标保证金</w:t>
            </w:r>
          </w:p>
        </w:tc>
        <w:tc>
          <w:tcPr>
            <w:tcW w:w="3128" w:type="dxa"/>
            <w:vAlign w:val="center"/>
          </w:tcPr>
          <w:p>
            <w:pPr>
              <w:spacing w:after="50" w:line="360" w:lineRule="auto"/>
              <w:ind w:right="-10"/>
              <w:jc w:val="cente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符合招标文件投标人须知正文第1</w:t>
            </w:r>
            <w:r>
              <w:rPr>
                <w:rFonts w:asciiTheme="minorEastAsia" w:hAnsiTheme="minorEastAsia" w:eastAsiaTheme="minorEastAsia"/>
                <w:color w:val="auto"/>
                <w:sz w:val="24"/>
                <w:szCs w:val="28"/>
              </w:rPr>
              <w:t>3</w:t>
            </w:r>
            <w:r>
              <w:rPr>
                <w:rFonts w:hint="eastAsia" w:asciiTheme="minorEastAsia" w:hAnsiTheme="minorEastAsia" w:eastAsiaTheme="minorEastAsia"/>
                <w:color w:val="auto"/>
                <w:sz w:val="24"/>
                <w:szCs w:val="28"/>
              </w:rPr>
              <w:t>条要求</w:t>
            </w:r>
          </w:p>
        </w:tc>
        <w:tc>
          <w:tcPr>
            <w:tcW w:w="2505" w:type="dxa"/>
            <w:vAlign w:val="center"/>
          </w:tcPr>
          <w:p>
            <w:pPr>
              <w:adjustRightInd w:val="0"/>
              <w:snapToGrid w:val="0"/>
              <w:spacing w:line="360" w:lineRule="auto"/>
              <w:ind w:right="-1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1.采用</w:t>
            </w:r>
            <w:r>
              <w:rPr>
                <w:rFonts w:asciiTheme="minorEastAsia" w:hAnsiTheme="minorEastAsia" w:eastAsiaTheme="minorEastAsia"/>
                <w:color w:val="auto"/>
                <w:sz w:val="24"/>
              </w:rPr>
              <w:t>转账/电汇</w:t>
            </w:r>
            <w:r>
              <w:rPr>
                <w:rFonts w:hint="eastAsia" w:asciiTheme="minorEastAsia" w:hAnsiTheme="minorEastAsia" w:eastAsiaTheme="minorEastAsia"/>
                <w:color w:val="auto"/>
                <w:sz w:val="24"/>
              </w:rPr>
              <w:t>的，评标委员会评标系统查询投标保证金缴纳情况；</w:t>
            </w:r>
          </w:p>
          <w:p>
            <w:pPr>
              <w:adjustRightInd w:val="0"/>
              <w:snapToGrid w:val="0"/>
              <w:spacing w:line="360" w:lineRule="auto"/>
              <w:ind w:right="-1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2.采用其他方式的，投标文件中提供相关证明材料扫描件。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spacing w:line="360" w:lineRule="auto"/>
              <w:ind w:right="-10"/>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val="en-US" w:eastAsia="zh-CN"/>
              </w:rPr>
              <w:t>8</w:t>
            </w:r>
          </w:p>
        </w:tc>
        <w:tc>
          <w:tcPr>
            <w:tcW w:w="2117" w:type="dxa"/>
            <w:vAlign w:val="center"/>
          </w:tcPr>
          <w:p>
            <w:pPr>
              <w:spacing w:after="50" w:line="360" w:lineRule="auto"/>
              <w:ind w:right="-10"/>
              <w:jc w:val="cente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商务响应情况</w:t>
            </w:r>
          </w:p>
        </w:tc>
        <w:tc>
          <w:tcPr>
            <w:tcW w:w="3128" w:type="dxa"/>
            <w:vAlign w:val="center"/>
          </w:tcPr>
          <w:p>
            <w:pPr>
              <w:spacing w:after="50" w:line="360" w:lineRule="auto"/>
              <w:ind w:right="-10"/>
              <w:jc w:val="cente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符合招标文件采购需求中对付款方式、供货及安装期限、供货及安装地点、免费质保期的要求。</w:t>
            </w:r>
          </w:p>
        </w:tc>
        <w:tc>
          <w:tcPr>
            <w:tcW w:w="2505" w:type="dxa"/>
            <w:vAlign w:val="center"/>
          </w:tcPr>
          <w:p>
            <w:pPr>
              <w:adjustRightInd w:val="0"/>
              <w:snapToGrid w:val="0"/>
              <w:spacing w:line="360" w:lineRule="auto"/>
              <w:ind w:right="-1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详见第六章投标文件格式六（6</w:t>
            </w:r>
            <w:r>
              <w:rPr>
                <w:rFonts w:asciiTheme="minorEastAsia" w:hAnsiTheme="minorEastAsia" w:eastAsiaTheme="minorEastAsia"/>
                <w:color w:val="auto"/>
                <w:sz w:val="24"/>
              </w:rPr>
              <w:t>.1</w:t>
            </w:r>
            <w:r>
              <w:rPr>
                <w:rFonts w:hint="eastAsia" w:asciiTheme="minorEastAsia" w:hAnsiTheme="minorEastAsia" w:eastAsiaTheme="minorEastAsia"/>
                <w:color w:val="auto"/>
                <w:sz w:val="24"/>
              </w:rPr>
              <w:t>商务响应表）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spacing w:line="360" w:lineRule="auto"/>
              <w:ind w:right="-10"/>
              <w:jc w:val="center"/>
              <w:rPr>
                <w:rFonts w:hint="default"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lang w:val="en-US" w:eastAsia="zh-CN"/>
              </w:rPr>
              <w:t>9</w:t>
            </w:r>
          </w:p>
        </w:tc>
        <w:tc>
          <w:tcPr>
            <w:tcW w:w="2117" w:type="dxa"/>
            <w:vAlign w:val="center"/>
          </w:tcPr>
          <w:p>
            <w:pPr>
              <w:spacing w:after="50" w:line="360" w:lineRule="auto"/>
              <w:ind w:right="-10"/>
              <w:jc w:val="cente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其他要求</w:t>
            </w:r>
          </w:p>
        </w:tc>
        <w:tc>
          <w:tcPr>
            <w:tcW w:w="3128" w:type="dxa"/>
            <w:vAlign w:val="center"/>
          </w:tcPr>
          <w:p>
            <w:pPr>
              <w:spacing w:after="50" w:line="360" w:lineRule="auto"/>
              <w:ind w:right="-10"/>
              <w:jc w:val="cente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符合法律、行政法规规定的其他条件或招标文件列明的其他要求</w:t>
            </w:r>
          </w:p>
        </w:tc>
        <w:tc>
          <w:tcPr>
            <w:tcW w:w="2505" w:type="dxa"/>
            <w:vAlign w:val="center"/>
          </w:tcPr>
          <w:p>
            <w:pPr>
              <w:adjustRightInd w:val="0"/>
              <w:snapToGrid w:val="0"/>
              <w:spacing w:line="360" w:lineRule="auto"/>
              <w:ind w:right="-10"/>
              <w:jc w:val="center"/>
              <w:rPr>
                <w:rFonts w:asciiTheme="minorEastAsia" w:hAnsiTheme="minorEastAsia" w:eastAsiaTheme="minorEastAsia"/>
                <w:color w:val="auto"/>
                <w:sz w:val="24"/>
              </w:rPr>
            </w:pPr>
          </w:p>
        </w:tc>
      </w:tr>
    </w:tbl>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b/>
          <w:bCs/>
          <w:color w:val="auto"/>
          <w:sz w:val="24"/>
        </w:rPr>
        <w:t>符合性审查指标通过标准：</w:t>
      </w:r>
      <w:r>
        <w:rPr>
          <w:rFonts w:hint="eastAsia" w:asciiTheme="minorEastAsia" w:hAnsiTheme="minorEastAsia" w:eastAsiaTheme="minorEastAsia"/>
          <w:color w:val="auto"/>
          <w:sz w:val="24"/>
        </w:rPr>
        <w:t>投标人必须通过符合性审查表中的全部评审指标。</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2.3详细审查</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asciiTheme="minorEastAsia" w:hAnsiTheme="minorEastAsia" w:eastAsiaTheme="minorEastAsia"/>
          <w:color w:val="auto"/>
          <w:sz w:val="24"/>
        </w:rPr>
        <w:t>.3.1</w:t>
      </w:r>
      <w:r>
        <w:rPr>
          <w:rFonts w:hint="eastAsia" w:asciiTheme="minorEastAsia" w:hAnsiTheme="minorEastAsia" w:eastAsiaTheme="minorEastAsia"/>
          <w:color w:val="auto"/>
          <w:sz w:val="24"/>
        </w:rPr>
        <w:t>评标委员会按照下表对投标文件进行详细审查和评分。</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asciiTheme="minorEastAsia" w:hAnsiTheme="minorEastAsia" w:eastAsiaTheme="minorEastAsia"/>
          <w:color w:val="auto"/>
          <w:sz w:val="24"/>
        </w:rPr>
        <w:t>.3.2</w:t>
      </w:r>
      <w:r>
        <w:rPr>
          <w:rFonts w:hint="eastAsia" w:asciiTheme="minorEastAsia" w:hAnsiTheme="minorEastAsia" w:eastAsiaTheme="minorEastAsia"/>
          <w:color w:val="auto"/>
          <w:sz w:val="24"/>
        </w:rPr>
        <w:t>本项目综合评分满分为1</w:t>
      </w:r>
      <w:r>
        <w:rPr>
          <w:rFonts w:asciiTheme="minorEastAsia" w:hAnsiTheme="minorEastAsia" w:eastAsiaTheme="minorEastAsia"/>
          <w:color w:val="auto"/>
          <w:sz w:val="24"/>
        </w:rPr>
        <w:t>00</w:t>
      </w:r>
      <w:r>
        <w:rPr>
          <w:rFonts w:hint="eastAsia" w:asciiTheme="minorEastAsia" w:hAnsiTheme="minorEastAsia" w:eastAsiaTheme="minorEastAsia"/>
          <w:color w:val="auto"/>
          <w:sz w:val="24"/>
        </w:rPr>
        <w:t>分，其中：技术资信分值占总分值的权重为</w:t>
      </w:r>
      <w:r>
        <w:rPr>
          <w:rFonts w:hint="eastAsia" w:asciiTheme="minorEastAsia" w:hAnsiTheme="minorEastAsia" w:eastAsiaTheme="minorEastAsia"/>
          <w:color w:val="auto"/>
          <w:sz w:val="24"/>
          <w:u w:val="single"/>
          <w:lang w:val="en-US" w:eastAsia="zh-CN"/>
        </w:rPr>
        <w:t>60</w:t>
      </w:r>
      <w:r>
        <w:rPr>
          <w:rFonts w:asciiTheme="minorEastAsia" w:hAnsiTheme="minorEastAsia" w:eastAsiaTheme="minorEastAsia"/>
          <w:color w:val="auto"/>
          <w:sz w:val="24"/>
        </w:rPr>
        <w:t>%，价格分值占总分值的权重为</w:t>
      </w:r>
      <w:r>
        <w:rPr>
          <w:rFonts w:hint="eastAsia" w:asciiTheme="minorEastAsia" w:hAnsiTheme="minorEastAsia" w:eastAsiaTheme="minorEastAsia"/>
          <w:color w:val="auto"/>
          <w:sz w:val="24"/>
          <w:u w:val="single"/>
          <w:lang w:val="en-US" w:eastAsia="zh-CN"/>
        </w:rPr>
        <w:t>40</w:t>
      </w:r>
      <w:r>
        <w:rPr>
          <w:rFonts w:asciiTheme="minorEastAsia" w:hAnsiTheme="minorEastAsia" w:eastAsiaTheme="minorEastAsia"/>
          <w:color w:val="auto"/>
          <w:sz w:val="24"/>
        </w:rPr>
        <w:t>%。具体评分细则如下：</w:t>
      </w:r>
    </w:p>
    <w:tbl>
      <w:tblPr>
        <w:tblStyle w:val="17"/>
        <w:tblW w:w="8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335"/>
        <w:gridCol w:w="5370"/>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类别</w:t>
            </w:r>
          </w:p>
        </w:tc>
        <w:tc>
          <w:tcPr>
            <w:tcW w:w="13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评分内容</w:t>
            </w:r>
          </w:p>
        </w:tc>
        <w:tc>
          <w:tcPr>
            <w:tcW w:w="5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评分标准</w:t>
            </w:r>
          </w:p>
        </w:tc>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restart"/>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技术资信分</w:t>
            </w:r>
          </w:p>
          <w:p>
            <w:pPr>
              <w:spacing w:line="360" w:lineRule="auto"/>
              <w:jc w:val="center"/>
              <w:rPr>
                <w:rFonts w:asciiTheme="minorEastAsia" w:hAnsiTheme="minorEastAsia" w:eastAsiaTheme="minorEastAsia"/>
                <w:b/>
                <w:bCs/>
                <w:color w:val="auto"/>
                <w:sz w:val="24"/>
              </w:rPr>
            </w:pP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u w:val="single"/>
                <w:lang w:val="en-US" w:eastAsia="zh-CN"/>
              </w:rPr>
              <w:t>60</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分）</w:t>
            </w:r>
          </w:p>
        </w:tc>
        <w:tc>
          <w:tcPr>
            <w:tcW w:w="13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sz w:val="24"/>
              </w:rPr>
              <w:t>技术参数及要求</w:t>
            </w:r>
          </w:p>
        </w:tc>
        <w:tc>
          <w:tcPr>
            <w:tcW w:w="5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根据所投产品的技术参数及要求是否满足招标文件要求进行综合评价：</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1.完全满足招标文件要求的得满分3</w:t>
            </w:r>
            <w:r>
              <w:rPr>
                <w:rFonts w:ascii="宋体" w:hAnsi="宋体" w:eastAsia="宋体" w:cs="宋体"/>
                <w:sz w:val="24"/>
                <w:szCs w:val="24"/>
              </w:rPr>
              <w:t>0</w:t>
            </w:r>
            <w:r>
              <w:rPr>
                <w:rFonts w:hint="eastAsia" w:ascii="宋体" w:hAnsi="宋体" w:eastAsia="宋体" w:cs="宋体"/>
                <w:sz w:val="24"/>
                <w:szCs w:val="24"/>
              </w:rPr>
              <w:t>分；</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2.未标注“★”的技术参数及要求出现负偏离的，每个扣3分，分数扣完为止；</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3.带“★”号的技术参数及要求出现负偏离的，每个扣6分，分数扣完为止。</w:t>
            </w:r>
          </w:p>
          <w:p>
            <w:pPr>
              <w:widowControl/>
              <w:spacing w:line="360" w:lineRule="auto"/>
              <w:jc w:val="left"/>
              <w:rPr>
                <w:rFonts w:hint="eastAsia" w:cs="宋体" w:asciiTheme="minorEastAsia" w:hAnsiTheme="minorEastAsia" w:eastAsiaTheme="minorEastAsia"/>
                <w:b/>
                <w:bCs/>
                <w:color w:val="auto"/>
                <w:sz w:val="24"/>
                <w:szCs w:val="24"/>
              </w:rPr>
            </w:pPr>
            <w:r>
              <w:rPr>
                <w:rFonts w:hint="eastAsia" w:ascii="宋体" w:hAnsi="宋体" w:eastAsia="宋体" w:cs="宋体"/>
                <w:b/>
                <w:bCs w:val="0"/>
                <w:sz w:val="24"/>
                <w:szCs w:val="24"/>
              </w:rPr>
              <w:t>注：</w:t>
            </w:r>
            <w:r>
              <w:rPr>
                <w:rFonts w:hint="eastAsia" w:cs="宋体" w:asciiTheme="minorEastAsia" w:hAnsiTheme="minorEastAsia" w:eastAsiaTheme="minorEastAsia"/>
                <w:b/>
                <w:bCs w:val="0"/>
                <w:sz w:val="24"/>
                <w:szCs w:val="24"/>
              </w:rPr>
              <w:t>以投标响应表和“</w:t>
            </w:r>
            <w:r>
              <w:rPr>
                <w:rFonts w:hint="eastAsia" w:ascii="宋体" w:hAnsi="宋体" w:eastAsia="宋体" w:cs="宋体"/>
                <w:b/>
                <w:bCs w:val="0"/>
                <w:sz w:val="24"/>
                <w:szCs w:val="24"/>
              </w:rPr>
              <w:t>技术参数及要求</w:t>
            </w:r>
            <w:r>
              <w:rPr>
                <w:rFonts w:hint="eastAsia" w:cs="宋体" w:asciiTheme="minorEastAsia" w:hAnsiTheme="minorEastAsia" w:eastAsiaTheme="minorEastAsia"/>
                <w:b/>
                <w:bCs w:val="0"/>
                <w:sz w:val="24"/>
                <w:szCs w:val="24"/>
              </w:rPr>
              <w:t>”中要求提供的证明材料作为评审依据；其中采购需求中“技术参数及要求”的“技术指标”项，投标文件中提供产品资料佐证（产品资料包括但不限于彩页或第三方有权机构出具的检测报告或生产企业出具的产品参数说明文件或具体实施方案等材料扫描件或影印件），未提供产品资料或未响应的技术参数的视为负偏离。</w:t>
            </w:r>
          </w:p>
        </w:tc>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color w:val="auto"/>
                <w:sz w:val="24"/>
              </w:rPr>
            </w:pPr>
            <w:r>
              <w:rPr>
                <w:rFonts w:hint="eastAsia" w:asciiTheme="minorEastAsia" w:hAnsiTheme="minorEastAsia" w:eastAsiaTheme="minorEastAsia"/>
                <w:sz w:val="24"/>
                <w:szCs w:val="24"/>
              </w:rPr>
              <w:t>0-</w:t>
            </w:r>
            <w:r>
              <w:rPr>
                <w:rFonts w:hint="eastAsia" w:cs="宋体" w:asciiTheme="minorEastAsia" w:hAnsiTheme="minorEastAsia" w:eastAsiaTheme="minorEastAsia"/>
                <w:sz w:val="24"/>
                <w:szCs w:val="24"/>
              </w:rPr>
              <w:t>3</w:t>
            </w:r>
            <w:r>
              <w:rPr>
                <w:rFonts w:cs="宋体" w:asciiTheme="minorEastAsia" w:hAnsiTheme="minorEastAsia" w:eastAsiaTheme="minorEastAsia"/>
                <w:sz w:val="24"/>
                <w:szCs w:val="24"/>
              </w:rPr>
              <w:t>0</w:t>
            </w:r>
            <w:r>
              <w:rPr>
                <w:rFonts w:hint="eastAsia" w:asciiTheme="minorEastAsia" w:hAnsiTheme="minorEastAsia" w:eastAsiaTheme="minorEastAsia"/>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仿宋_GB2312" w:asciiTheme="minorEastAsia" w:hAnsiTheme="minorEastAsia" w:eastAsiaTheme="minorEastAsia"/>
                <w:kern w:val="2"/>
                <w:sz w:val="24"/>
                <w:lang w:val="en-US" w:eastAsia="zh-CN" w:bidi="ar-SA"/>
              </w:rPr>
            </w:pPr>
            <w:r>
              <w:rPr>
                <w:rFonts w:hint="eastAsia" w:asciiTheme="minorEastAsia" w:hAnsiTheme="minorEastAsia" w:eastAsiaTheme="minorEastAsia"/>
                <w:sz w:val="24"/>
              </w:rPr>
              <w:t>投标人信用</w:t>
            </w:r>
          </w:p>
        </w:tc>
        <w:tc>
          <w:tcPr>
            <w:tcW w:w="5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s="宋体"/>
                <w:kern w:val="2"/>
                <w:sz w:val="24"/>
                <w:szCs w:val="24"/>
                <w:lang w:val="en-US" w:eastAsia="zh-CN" w:bidi="ar-SA"/>
              </w:rPr>
            </w:pPr>
            <w:r>
              <w:rPr>
                <w:rFonts w:ascii="宋体" w:hAnsi="宋体" w:eastAsia="宋体" w:cs="宋体"/>
                <w:sz w:val="24"/>
                <w:szCs w:val="24"/>
              </w:rPr>
              <w:t>投标人具有第三方征信机构出具的信用报告</w:t>
            </w:r>
            <w:r>
              <w:rPr>
                <w:rFonts w:hint="eastAsia" w:ascii="宋体" w:hAnsi="宋体" w:eastAsia="宋体" w:cs="宋体"/>
                <w:sz w:val="24"/>
                <w:szCs w:val="24"/>
              </w:rPr>
              <w:t>，</w:t>
            </w:r>
            <w:r>
              <w:rPr>
                <w:rFonts w:ascii="宋体" w:hAnsi="宋体" w:eastAsia="宋体" w:cs="宋体"/>
                <w:sz w:val="24"/>
                <w:szCs w:val="24"/>
              </w:rPr>
              <w:t>得3分。</w:t>
            </w:r>
            <w:r>
              <w:rPr>
                <w:rFonts w:ascii="宋体" w:hAnsi="宋体" w:eastAsia="宋体" w:cs="宋体"/>
                <w:sz w:val="24"/>
                <w:szCs w:val="24"/>
              </w:rPr>
              <w:br w:type="textWrapping"/>
            </w:r>
            <w:r>
              <w:rPr>
                <w:rFonts w:ascii="宋体" w:hAnsi="宋体" w:eastAsia="宋体" w:cs="宋体"/>
                <w:b/>
                <w:bCs/>
                <w:sz w:val="24"/>
                <w:szCs w:val="24"/>
              </w:rPr>
              <w:t>注:</w:t>
            </w:r>
            <w:r>
              <w:rPr>
                <w:rFonts w:hint="eastAsia" w:ascii="宋体" w:hAnsi="宋体" w:eastAsia="宋体" w:cs="宋体"/>
                <w:b/>
                <w:bCs/>
                <w:sz w:val="24"/>
                <w:szCs w:val="24"/>
              </w:rPr>
              <w:t>1.</w:t>
            </w:r>
            <w:r>
              <w:rPr>
                <w:rFonts w:ascii="宋体" w:hAnsi="宋体" w:eastAsia="宋体" w:cs="宋体"/>
                <w:b/>
                <w:bCs/>
                <w:sz w:val="24"/>
                <w:szCs w:val="24"/>
              </w:rPr>
              <w:t>投标文件中提供信用报告扫描件或影印件。</w:t>
            </w:r>
            <w:r>
              <w:rPr>
                <w:rFonts w:ascii="宋体" w:hAnsi="宋体" w:eastAsia="宋体" w:cs="宋体"/>
                <w:b/>
                <w:bCs/>
                <w:sz w:val="24"/>
                <w:szCs w:val="24"/>
              </w:rPr>
              <w:br w:type="textWrapping"/>
            </w:r>
            <w:r>
              <w:rPr>
                <w:rFonts w:hint="eastAsia" w:ascii="宋体" w:hAnsi="宋体" w:eastAsia="宋体" w:cs="宋体"/>
                <w:b/>
                <w:bCs/>
                <w:sz w:val="24"/>
                <w:szCs w:val="24"/>
              </w:rPr>
              <w:t>2.</w:t>
            </w:r>
            <w:r>
              <w:rPr>
                <w:rFonts w:ascii="宋体" w:hAnsi="宋体" w:eastAsia="宋体" w:cs="宋体"/>
                <w:b w:val="0"/>
                <w:bCs w:val="0"/>
                <w:sz w:val="24"/>
                <w:szCs w:val="24"/>
              </w:rPr>
              <w:t>“第三方征信机构"是指符合《征信业管理条例》要求的经营企业征信业务的征信机构</w:t>
            </w:r>
            <w:r>
              <w:rPr>
                <w:rFonts w:ascii="宋体" w:hAnsi="宋体" w:eastAsia="宋体" w:cs="宋体"/>
                <w:b/>
                <w:bCs/>
                <w:sz w:val="24"/>
                <w:szCs w:val="24"/>
              </w:rPr>
              <w:t>，投标文件中须</w:t>
            </w:r>
            <w:r>
              <w:rPr>
                <w:rFonts w:hint="eastAsia" w:ascii="宋体" w:hAnsi="宋体" w:eastAsia="宋体" w:cs="宋体"/>
                <w:b/>
                <w:bCs/>
                <w:sz w:val="24"/>
                <w:szCs w:val="24"/>
                <w:lang w:eastAsia="zh-CN"/>
              </w:rPr>
              <w:t>提供</w:t>
            </w:r>
            <w:r>
              <w:rPr>
                <w:rFonts w:ascii="宋体" w:hAnsi="宋体" w:eastAsia="宋体" w:cs="宋体"/>
                <w:b/>
                <w:bCs/>
                <w:sz w:val="24"/>
                <w:szCs w:val="24"/>
              </w:rPr>
              <w:t>第三方征信机构在人民银行分支机构完成企业征信机构备案的网址和截图，否则评标委员会不予计分。</w:t>
            </w:r>
          </w:p>
        </w:tc>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仿宋_GB2312" w:asciiTheme="minorEastAsia" w:hAnsiTheme="minorEastAsia" w:eastAsiaTheme="minorEastAsia"/>
                <w:color w:val="FF0000"/>
                <w:kern w:val="2"/>
                <w:sz w:val="24"/>
                <w:szCs w:val="24"/>
                <w:lang w:val="en-US" w:eastAsia="zh-CN" w:bidi="ar-SA"/>
              </w:rPr>
            </w:pPr>
            <w:r>
              <w:rPr>
                <w:rFonts w:ascii="宋体" w:hAnsi="宋体" w:eastAsia="宋体" w:cs="宋体"/>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仿宋_GB2312" w:asciiTheme="minorEastAsia" w:hAnsiTheme="minorEastAsia" w:eastAsiaTheme="minorEastAsia"/>
                <w:color w:val="auto"/>
                <w:kern w:val="2"/>
                <w:sz w:val="24"/>
                <w:lang w:val="en-US" w:eastAsia="zh-CN" w:bidi="ar-SA"/>
              </w:rPr>
            </w:pPr>
            <w:r>
              <w:rPr>
                <w:rFonts w:hint="eastAsia" w:asciiTheme="minorEastAsia" w:hAnsiTheme="minorEastAsia" w:eastAsiaTheme="minorEastAsia"/>
                <w:spacing w:val="1"/>
                <w:sz w:val="24"/>
                <w:szCs w:val="24"/>
              </w:rPr>
              <w:t>所投产品综合情况</w:t>
            </w:r>
          </w:p>
        </w:tc>
        <w:tc>
          <w:tcPr>
            <w:tcW w:w="53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eastAsia="宋体" w:cs="Times New Roman"/>
                <w:sz w:val="24"/>
                <w:szCs w:val="22"/>
              </w:rPr>
            </w:pPr>
            <w:r>
              <w:rPr>
                <w:rFonts w:hint="eastAsia" w:ascii="宋体" w:hAnsi="宋体" w:eastAsia="宋体" w:cs="Times New Roman"/>
                <w:sz w:val="24"/>
                <w:szCs w:val="22"/>
              </w:rPr>
              <w:t>评标委员会根据投标人提供的</w:t>
            </w:r>
            <w:r>
              <w:rPr>
                <w:rFonts w:hint="eastAsia" w:ascii="宋体" w:hAnsi="宋体" w:eastAsia="宋体" w:cs="宋体"/>
                <w:sz w:val="24"/>
                <w:szCs w:val="24"/>
              </w:rPr>
              <w:t>所投产品品牌知名度、新技术先进性及性能价格比，质保期满后的配件价格情况</w:t>
            </w:r>
            <w:r>
              <w:rPr>
                <w:rFonts w:hint="eastAsia" w:ascii="宋体" w:hAnsi="宋体" w:eastAsia="宋体" w:cs="Times New Roman"/>
                <w:sz w:val="24"/>
                <w:szCs w:val="22"/>
              </w:rPr>
              <w:t>等，进行综合</w:t>
            </w:r>
            <w:r>
              <w:rPr>
                <w:rFonts w:ascii="宋体" w:hAnsi="宋体" w:eastAsia="宋体" w:cs="Times New Roman"/>
                <w:sz w:val="24"/>
                <w:szCs w:val="22"/>
              </w:rPr>
              <w:t>评分</w:t>
            </w:r>
            <w:r>
              <w:rPr>
                <w:rFonts w:hint="eastAsia" w:ascii="宋体" w:hAnsi="宋体" w:eastAsia="宋体" w:cs="Times New Roman"/>
                <w:sz w:val="24"/>
                <w:szCs w:val="22"/>
              </w:rPr>
              <w:t>。</w:t>
            </w:r>
          </w:p>
          <w:p>
            <w:pPr>
              <w:widowControl/>
              <w:spacing w:line="360" w:lineRule="auto"/>
              <w:rPr>
                <w:rFonts w:ascii="宋体" w:hAnsi="宋体" w:eastAsia="宋体" w:cs="Times New Roman"/>
                <w:sz w:val="24"/>
                <w:szCs w:val="22"/>
              </w:rPr>
            </w:pPr>
            <w:r>
              <w:rPr>
                <w:rFonts w:hint="eastAsia" w:ascii="宋体" w:hAnsi="宋体" w:eastAsia="宋体" w:cs="Times New Roman"/>
                <w:sz w:val="24"/>
                <w:szCs w:val="22"/>
              </w:rPr>
              <w:t>1.所投产品的</w:t>
            </w:r>
            <w:r>
              <w:rPr>
                <w:rFonts w:hint="eastAsia" w:ascii="宋体" w:hAnsi="宋体" w:eastAsia="宋体" w:cs="宋体"/>
                <w:sz w:val="24"/>
                <w:szCs w:val="24"/>
              </w:rPr>
              <w:t>品牌知名度（满分3分）</w:t>
            </w:r>
            <w:r>
              <w:rPr>
                <w:rFonts w:hint="eastAsia" w:ascii="宋体" w:hAnsi="宋体" w:eastAsia="宋体" w:cs="Times New Roman"/>
                <w:sz w:val="24"/>
                <w:szCs w:val="22"/>
              </w:rPr>
              <w:t>：</w:t>
            </w:r>
          </w:p>
          <w:p>
            <w:pPr>
              <w:widowControl/>
              <w:spacing w:line="360" w:lineRule="auto"/>
              <w:rPr>
                <w:rFonts w:ascii="宋体" w:hAnsi="宋体" w:eastAsia="宋体" w:cs="Times New Roman"/>
                <w:sz w:val="24"/>
                <w:szCs w:val="22"/>
              </w:rPr>
            </w:pPr>
            <w:r>
              <w:rPr>
                <w:rFonts w:hint="eastAsia" w:ascii="宋体" w:hAnsi="宋体" w:eastAsia="宋体" w:cs="Times New Roman"/>
                <w:sz w:val="24"/>
                <w:szCs w:val="22"/>
              </w:rPr>
              <w:t>（1）</w:t>
            </w:r>
            <w:r>
              <w:rPr>
                <w:rFonts w:ascii="宋体" w:hAnsi="宋体" w:eastAsia="宋体" w:cs="Times New Roman"/>
                <w:sz w:val="24"/>
                <w:szCs w:val="22"/>
              </w:rPr>
              <w:t>所投产品</w:t>
            </w:r>
            <w:r>
              <w:rPr>
                <w:rFonts w:hint="eastAsia" w:ascii="宋体" w:hAnsi="宋体" w:eastAsia="宋体" w:cs="Times New Roman"/>
                <w:sz w:val="24"/>
                <w:szCs w:val="22"/>
              </w:rPr>
              <w:t>的</w:t>
            </w:r>
            <w:r>
              <w:rPr>
                <w:rFonts w:hint="eastAsia" w:ascii="宋体" w:hAnsi="宋体" w:eastAsia="宋体" w:cs="宋体"/>
                <w:sz w:val="24"/>
                <w:szCs w:val="24"/>
              </w:rPr>
              <w:t>品牌知名度好且</w:t>
            </w:r>
            <w:r>
              <w:rPr>
                <w:rFonts w:hint="eastAsia" w:ascii="宋体" w:hAnsi="宋体" w:eastAsia="宋体" w:cs="Times New Roman"/>
                <w:sz w:val="24"/>
                <w:szCs w:val="22"/>
              </w:rPr>
              <w:t>利于本项目实施的得3分；</w:t>
            </w:r>
          </w:p>
          <w:p>
            <w:pPr>
              <w:widowControl/>
              <w:spacing w:line="360" w:lineRule="auto"/>
              <w:rPr>
                <w:rFonts w:ascii="宋体" w:hAnsi="宋体" w:eastAsia="宋体" w:cs="Times New Roman"/>
                <w:sz w:val="24"/>
                <w:szCs w:val="22"/>
              </w:rPr>
            </w:pPr>
            <w:r>
              <w:rPr>
                <w:rFonts w:hint="eastAsia" w:ascii="宋体" w:hAnsi="宋体" w:eastAsia="宋体" w:cs="Times New Roman"/>
                <w:sz w:val="24"/>
                <w:szCs w:val="22"/>
              </w:rPr>
              <w:t>（2）</w:t>
            </w:r>
            <w:r>
              <w:rPr>
                <w:rFonts w:ascii="宋体" w:hAnsi="宋体" w:eastAsia="宋体" w:cs="Times New Roman"/>
                <w:sz w:val="24"/>
                <w:szCs w:val="22"/>
              </w:rPr>
              <w:t>所投产品</w:t>
            </w:r>
            <w:r>
              <w:rPr>
                <w:rFonts w:hint="eastAsia" w:ascii="宋体" w:hAnsi="宋体" w:eastAsia="宋体" w:cs="Times New Roman"/>
                <w:sz w:val="24"/>
                <w:szCs w:val="22"/>
              </w:rPr>
              <w:t>的</w:t>
            </w:r>
            <w:r>
              <w:rPr>
                <w:rFonts w:hint="eastAsia" w:ascii="宋体" w:hAnsi="宋体" w:eastAsia="宋体" w:cs="宋体"/>
                <w:sz w:val="24"/>
                <w:szCs w:val="24"/>
              </w:rPr>
              <w:t>品牌知名度较好</w:t>
            </w:r>
            <w:r>
              <w:rPr>
                <w:rFonts w:hint="eastAsia" w:ascii="宋体" w:hAnsi="宋体" w:eastAsia="宋体" w:cs="Times New Roman"/>
                <w:sz w:val="24"/>
                <w:szCs w:val="22"/>
              </w:rPr>
              <w:t>的，得2分；</w:t>
            </w:r>
          </w:p>
          <w:p>
            <w:pPr>
              <w:widowControl/>
              <w:spacing w:line="360" w:lineRule="auto"/>
              <w:rPr>
                <w:rFonts w:ascii="宋体" w:hAnsi="宋体" w:eastAsia="宋体" w:cs="Times New Roman"/>
                <w:sz w:val="24"/>
                <w:szCs w:val="22"/>
              </w:rPr>
            </w:pPr>
            <w:r>
              <w:rPr>
                <w:rFonts w:hint="eastAsia" w:ascii="宋体" w:hAnsi="宋体" w:eastAsia="宋体" w:cs="Times New Roman"/>
                <w:sz w:val="24"/>
                <w:szCs w:val="22"/>
              </w:rPr>
              <w:t>（3）</w:t>
            </w:r>
            <w:r>
              <w:rPr>
                <w:rFonts w:ascii="宋体" w:hAnsi="宋体" w:eastAsia="宋体" w:cs="Times New Roman"/>
                <w:sz w:val="24"/>
                <w:szCs w:val="22"/>
              </w:rPr>
              <w:t>所投产品</w:t>
            </w:r>
            <w:r>
              <w:rPr>
                <w:rFonts w:hint="eastAsia" w:ascii="宋体" w:hAnsi="宋体" w:eastAsia="宋体" w:cs="Times New Roman"/>
                <w:sz w:val="24"/>
                <w:szCs w:val="22"/>
              </w:rPr>
              <w:t>的</w:t>
            </w:r>
            <w:r>
              <w:rPr>
                <w:rFonts w:hint="eastAsia" w:ascii="宋体" w:hAnsi="宋体" w:eastAsia="宋体" w:cs="宋体"/>
                <w:sz w:val="24"/>
                <w:szCs w:val="24"/>
              </w:rPr>
              <w:t>品牌知名度</w:t>
            </w:r>
            <w:r>
              <w:rPr>
                <w:rFonts w:hint="eastAsia" w:ascii="宋体" w:hAnsi="宋体" w:eastAsia="宋体" w:cs="Times New Roman"/>
                <w:sz w:val="24"/>
                <w:szCs w:val="22"/>
              </w:rPr>
              <w:t>有待提升的，得1分。</w:t>
            </w:r>
          </w:p>
          <w:p>
            <w:pPr>
              <w:widowControl/>
              <w:spacing w:line="360" w:lineRule="auto"/>
              <w:rPr>
                <w:rFonts w:ascii="宋体" w:hAnsi="宋体" w:eastAsia="宋体" w:cs="Times New Roman"/>
                <w:sz w:val="24"/>
                <w:szCs w:val="22"/>
              </w:rPr>
            </w:pPr>
            <w:r>
              <w:rPr>
                <w:rFonts w:hint="eastAsia" w:ascii="宋体" w:hAnsi="宋体" w:eastAsia="宋体" w:cs="Times New Roman"/>
                <w:sz w:val="24"/>
                <w:szCs w:val="22"/>
              </w:rPr>
              <w:t>2.所投产品的</w:t>
            </w:r>
            <w:r>
              <w:rPr>
                <w:rFonts w:hint="eastAsia" w:ascii="宋体" w:hAnsi="宋体" w:eastAsia="宋体" w:cs="宋体"/>
                <w:sz w:val="24"/>
                <w:szCs w:val="24"/>
              </w:rPr>
              <w:t>新技术先进性及性能价格比</w:t>
            </w:r>
            <w:r>
              <w:rPr>
                <w:rFonts w:hint="eastAsia" w:ascii="宋体" w:hAnsi="宋体" w:eastAsia="宋体" w:cs="Times New Roman"/>
                <w:sz w:val="24"/>
                <w:szCs w:val="22"/>
              </w:rPr>
              <w:t>情况（满分3分）：</w:t>
            </w:r>
          </w:p>
          <w:p>
            <w:pPr>
              <w:widowControl/>
              <w:spacing w:line="360" w:lineRule="auto"/>
              <w:rPr>
                <w:rFonts w:ascii="宋体" w:hAnsi="宋体" w:eastAsia="宋体" w:cs="Times New Roman"/>
                <w:sz w:val="24"/>
                <w:szCs w:val="22"/>
              </w:rPr>
            </w:pPr>
            <w:r>
              <w:rPr>
                <w:rFonts w:hint="eastAsia" w:ascii="宋体" w:hAnsi="宋体" w:eastAsia="宋体" w:cs="Times New Roman"/>
                <w:sz w:val="24"/>
                <w:szCs w:val="22"/>
              </w:rPr>
              <w:t>（1）所投产品</w:t>
            </w:r>
            <w:r>
              <w:rPr>
                <w:rFonts w:hint="eastAsia" w:ascii="宋体" w:hAnsi="宋体" w:eastAsia="宋体" w:cs="宋体"/>
                <w:sz w:val="24"/>
                <w:szCs w:val="24"/>
              </w:rPr>
              <w:t>新技术先进性和性能价格比高，</w:t>
            </w:r>
            <w:r>
              <w:rPr>
                <w:rFonts w:hint="eastAsia" w:ascii="宋体" w:hAnsi="宋体" w:eastAsia="宋体" w:cs="Times New Roman"/>
                <w:sz w:val="24"/>
                <w:szCs w:val="22"/>
              </w:rPr>
              <w:t>且利于本项目所需的，得3分；</w:t>
            </w:r>
          </w:p>
          <w:p>
            <w:pPr>
              <w:widowControl/>
              <w:spacing w:line="360" w:lineRule="auto"/>
              <w:rPr>
                <w:rFonts w:ascii="宋体" w:hAnsi="宋体" w:eastAsia="宋体" w:cs="Times New Roman"/>
                <w:sz w:val="24"/>
                <w:szCs w:val="22"/>
              </w:rPr>
            </w:pPr>
            <w:r>
              <w:rPr>
                <w:rFonts w:hint="eastAsia" w:ascii="宋体" w:hAnsi="宋体" w:eastAsia="宋体" w:cs="Times New Roman"/>
                <w:sz w:val="24"/>
                <w:szCs w:val="22"/>
              </w:rPr>
              <w:t>（2）所投产品</w:t>
            </w:r>
            <w:r>
              <w:rPr>
                <w:rFonts w:hint="eastAsia" w:ascii="宋体" w:hAnsi="宋体" w:eastAsia="宋体" w:cs="宋体"/>
                <w:sz w:val="24"/>
                <w:szCs w:val="24"/>
              </w:rPr>
              <w:t>新技术先进性和性能价格比较高</w:t>
            </w:r>
            <w:r>
              <w:rPr>
                <w:rFonts w:hint="eastAsia" w:ascii="宋体" w:hAnsi="宋体" w:eastAsia="宋体" w:cs="Times New Roman"/>
                <w:sz w:val="24"/>
                <w:szCs w:val="22"/>
              </w:rPr>
              <w:t>的，得2分；</w:t>
            </w:r>
          </w:p>
          <w:p>
            <w:pPr>
              <w:widowControl/>
              <w:spacing w:line="360" w:lineRule="auto"/>
              <w:rPr>
                <w:rFonts w:ascii="宋体" w:hAnsi="宋体" w:eastAsia="宋体" w:cs="Times New Roman"/>
                <w:sz w:val="24"/>
                <w:szCs w:val="22"/>
              </w:rPr>
            </w:pPr>
            <w:r>
              <w:rPr>
                <w:rFonts w:hint="eastAsia" w:ascii="宋体" w:hAnsi="宋体" w:eastAsia="宋体" w:cs="Times New Roman"/>
                <w:sz w:val="24"/>
                <w:szCs w:val="22"/>
              </w:rPr>
              <w:t>（3）所投产品的</w:t>
            </w:r>
            <w:r>
              <w:rPr>
                <w:rFonts w:hint="eastAsia" w:ascii="宋体" w:hAnsi="宋体" w:eastAsia="宋体" w:cs="宋体"/>
                <w:sz w:val="24"/>
                <w:szCs w:val="24"/>
              </w:rPr>
              <w:t>新技术先进性和性能价格比</w:t>
            </w:r>
            <w:r>
              <w:rPr>
                <w:rFonts w:hint="eastAsia" w:ascii="宋体" w:hAnsi="宋体" w:eastAsia="宋体" w:cs="Times New Roman"/>
                <w:sz w:val="24"/>
                <w:szCs w:val="22"/>
              </w:rPr>
              <w:t>有待改善的，得1分。</w:t>
            </w:r>
          </w:p>
          <w:p>
            <w:pPr>
              <w:widowControl/>
              <w:spacing w:line="360" w:lineRule="auto"/>
              <w:rPr>
                <w:rFonts w:ascii="宋体" w:hAnsi="宋体" w:eastAsia="宋体" w:cs="Times New Roman"/>
                <w:sz w:val="24"/>
                <w:szCs w:val="22"/>
              </w:rPr>
            </w:pPr>
            <w:r>
              <w:rPr>
                <w:rFonts w:hint="eastAsia" w:ascii="宋体" w:hAnsi="宋体" w:eastAsia="宋体" w:cs="Times New Roman"/>
                <w:sz w:val="24"/>
                <w:szCs w:val="22"/>
              </w:rPr>
              <w:t>3.所投产品的</w:t>
            </w:r>
            <w:r>
              <w:rPr>
                <w:rFonts w:hint="eastAsia" w:ascii="宋体" w:hAnsi="宋体" w:eastAsia="宋体" w:cs="宋体"/>
                <w:sz w:val="24"/>
                <w:szCs w:val="24"/>
              </w:rPr>
              <w:t>质保期满后的配件价格</w:t>
            </w:r>
            <w:r>
              <w:rPr>
                <w:rFonts w:hint="eastAsia" w:ascii="宋体" w:hAnsi="宋体" w:eastAsia="宋体" w:cs="Times New Roman"/>
                <w:sz w:val="24"/>
                <w:szCs w:val="22"/>
              </w:rPr>
              <w:t>情况（满分3分）：</w:t>
            </w:r>
          </w:p>
          <w:p>
            <w:pPr>
              <w:widowControl/>
              <w:spacing w:line="360" w:lineRule="auto"/>
              <w:rPr>
                <w:rFonts w:ascii="宋体" w:hAnsi="宋体" w:eastAsia="宋体" w:cs="Times New Roman"/>
                <w:sz w:val="24"/>
                <w:szCs w:val="22"/>
              </w:rPr>
            </w:pPr>
            <w:r>
              <w:rPr>
                <w:rFonts w:hint="eastAsia" w:ascii="宋体" w:hAnsi="宋体" w:eastAsia="宋体" w:cs="Times New Roman"/>
                <w:sz w:val="24"/>
                <w:szCs w:val="22"/>
              </w:rPr>
              <w:t>（1）</w:t>
            </w:r>
            <w:r>
              <w:rPr>
                <w:rFonts w:ascii="宋体" w:hAnsi="宋体" w:eastAsia="宋体" w:cs="Times New Roman"/>
                <w:sz w:val="24"/>
                <w:szCs w:val="22"/>
              </w:rPr>
              <w:t>所投产品</w:t>
            </w:r>
            <w:r>
              <w:rPr>
                <w:rFonts w:hint="eastAsia" w:ascii="宋体" w:hAnsi="宋体" w:eastAsia="宋体" w:cs="Times New Roman"/>
                <w:sz w:val="24"/>
                <w:szCs w:val="22"/>
              </w:rPr>
              <w:t>的</w:t>
            </w:r>
            <w:r>
              <w:rPr>
                <w:rFonts w:hint="eastAsia" w:ascii="宋体" w:hAnsi="宋体" w:eastAsia="宋体" w:cs="宋体"/>
                <w:sz w:val="24"/>
                <w:szCs w:val="24"/>
              </w:rPr>
              <w:t>质保期满后的配件价格</w:t>
            </w:r>
            <w:r>
              <w:rPr>
                <w:rFonts w:hint="eastAsia" w:ascii="宋体" w:hAnsi="宋体" w:eastAsia="宋体" w:cs="Times New Roman"/>
                <w:sz w:val="24"/>
                <w:szCs w:val="22"/>
              </w:rPr>
              <w:t>合理且利于本项目实施的，得</w:t>
            </w:r>
            <w:r>
              <w:rPr>
                <w:rFonts w:ascii="宋体" w:hAnsi="宋体" w:eastAsia="宋体" w:cs="Times New Roman"/>
                <w:bCs/>
                <w:sz w:val="24"/>
                <w:szCs w:val="22"/>
              </w:rPr>
              <w:t>3</w:t>
            </w:r>
            <w:r>
              <w:rPr>
                <w:rFonts w:hint="eastAsia" w:ascii="宋体" w:hAnsi="宋体" w:eastAsia="宋体" w:cs="Times New Roman"/>
                <w:sz w:val="24"/>
                <w:szCs w:val="22"/>
              </w:rPr>
              <w:t>分；</w:t>
            </w:r>
          </w:p>
          <w:p>
            <w:pPr>
              <w:widowControl/>
              <w:spacing w:line="360" w:lineRule="auto"/>
              <w:rPr>
                <w:rFonts w:ascii="宋体" w:hAnsi="宋体" w:eastAsia="宋体" w:cs="Times New Roman"/>
                <w:sz w:val="24"/>
                <w:szCs w:val="22"/>
              </w:rPr>
            </w:pPr>
            <w:r>
              <w:rPr>
                <w:rFonts w:hint="eastAsia" w:ascii="宋体" w:hAnsi="宋体" w:eastAsia="宋体" w:cs="Times New Roman"/>
                <w:sz w:val="24"/>
                <w:szCs w:val="22"/>
              </w:rPr>
              <w:t>（2）</w:t>
            </w:r>
            <w:r>
              <w:rPr>
                <w:rFonts w:ascii="宋体" w:hAnsi="宋体" w:eastAsia="宋体" w:cs="Times New Roman"/>
                <w:sz w:val="24"/>
                <w:szCs w:val="22"/>
              </w:rPr>
              <w:t>所投产品</w:t>
            </w:r>
            <w:r>
              <w:rPr>
                <w:rFonts w:hint="eastAsia" w:ascii="宋体" w:hAnsi="宋体" w:eastAsia="宋体" w:cs="Times New Roman"/>
                <w:sz w:val="24"/>
                <w:szCs w:val="22"/>
              </w:rPr>
              <w:t>的</w:t>
            </w:r>
            <w:r>
              <w:rPr>
                <w:rFonts w:hint="eastAsia" w:ascii="宋体" w:hAnsi="宋体" w:eastAsia="宋体" w:cs="宋体"/>
                <w:sz w:val="24"/>
                <w:szCs w:val="24"/>
              </w:rPr>
              <w:t>质保期满后的配件价格较合理</w:t>
            </w:r>
            <w:r>
              <w:rPr>
                <w:rFonts w:hint="eastAsia" w:ascii="宋体" w:hAnsi="宋体" w:eastAsia="宋体" w:cs="Times New Roman"/>
                <w:sz w:val="24"/>
                <w:szCs w:val="22"/>
              </w:rPr>
              <w:t>，得</w:t>
            </w:r>
            <w:r>
              <w:rPr>
                <w:rFonts w:ascii="宋体" w:hAnsi="宋体" w:eastAsia="宋体" w:cs="Times New Roman"/>
                <w:bCs/>
                <w:sz w:val="24"/>
                <w:szCs w:val="22"/>
              </w:rPr>
              <w:t>2</w:t>
            </w:r>
            <w:r>
              <w:rPr>
                <w:rFonts w:hint="eastAsia" w:ascii="宋体" w:hAnsi="宋体" w:eastAsia="宋体" w:cs="Times New Roman"/>
                <w:sz w:val="24"/>
                <w:szCs w:val="22"/>
              </w:rPr>
              <w:t>分；</w:t>
            </w:r>
          </w:p>
          <w:p>
            <w:pPr>
              <w:widowControl/>
              <w:spacing w:line="360" w:lineRule="auto"/>
              <w:rPr>
                <w:rFonts w:ascii="宋体" w:hAnsi="宋体" w:eastAsia="宋体" w:cs="Times New Roman"/>
                <w:sz w:val="24"/>
                <w:szCs w:val="22"/>
              </w:rPr>
            </w:pPr>
            <w:r>
              <w:rPr>
                <w:rFonts w:hint="eastAsia" w:ascii="宋体" w:hAnsi="宋体" w:eastAsia="宋体" w:cs="Times New Roman"/>
                <w:sz w:val="24"/>
                <w:szCs w:val="22"/>
              </w:rPr>
              <w:t>（3）</w:t>
            </w:r>
            <w:r>
              <w:rPr>
                <w:rFonts w:ascii="宋体" w:hAnsi="宋体" w:eastAsia="宋体" w:cs="Times New Roman"/>
                <w:sz w:val="24"/>
                <w:szCs w:val="22"/>
              </w:rPr>
              <w:t>所投产品</w:t>
            </w:r>
            <w:r>
              <w:rPr>
                <w:rFonts w:hint="eastAsia" w:ascii="宋体" w:hAnsi="宋体" w:eastAsia="宋体" w:cs="Times New Roman"/>
                <w:sz w:val="24"/>
                <w:szCs w:val="22"/>
              </w:rPr>
              <w:t>的</w:t>
            </w:r>
            <w:r>
              <w:rPr>
                <w:rFonts w:hint="eastAsia" w:ascii="宋体" w:hAnsi="宋体" w:eastAsia="宋体" w:cs="宋体"/>
                <w:sz w:val="24"/>
                <w:szCs w:val="24"/>
              </w:rPr>
              <w:t>质保期满后的配件价格有待改善</w:t>
            </w:r>
            <w:r>
              <w:rPr>
                <w:rFonts w:hint="eastAsia" w:ascii="宋体" w:hAnsi="宋体" w:eastAsia="宋体" w:cs="Times New Roman"/>
                <w:sz w:val="24"/>
                <w:szCs w:val="22"/>
              </w:rPr>
              <w:t>的，得</w:t>
            </w:r>
            <w:r>
              <w:rPr>
                <w:rFonts w:ascii="宋体" w:hAnsi="宋体" w:eastAsia="宋体" w:cs="Times New Roman"/>
                <w:bCs/>
                <w:sz w:val="24"/>
                <w:szCs w:val="22"/>
              </w:rPr>
              <w:t>1</w:t>
            </w:r>
            <w:r>
              <w:rPr>
                <w:rFonts w:hint="eastAsia" w:ascii="宋体" w:hAnsi="宋体" w:eastAsia="宋体" w:cs="Times New Roman"/>
                <w:sz w:val="24"/>
                <w:szCs w:val="22"/>
              </w:rPr>
              <w:t>分。</w:t>
            </w:r>
          </w:p>
          <w:p>
            <w:pPr>
              <w:widowControl/>
              <w:spacing w:line="360" w:lineRule="auto"/>
              <w:rPr>
                <w:rFonts w:hint="eastAsia" w:ascii="宋体" w:hAnsi="宋体" w:eastAsia="宋体" w:cs="Times New Roman"/>
                <w:color w:val="auto"/>
                <w:sz w:val="24"/>
                <w:szCs w:val="22"/>
                <w:lang w:val="en-US" w:eastAsia="zh-CN"/>
              </w:rPr>
            </w:pPr>
            <w:r>
              <w:rPr>
                <w:rFonts w:hint="eastAsia" w:ascii="宋体" w:hAnsi="宋体" w:eastAsia="宋体" w:cs="Times New Roman"/>
                <w:sz w:val="24"/>
                <w:szCs w:val="22"/>
              </w:rPr>
              <w:t>（4）未提供的不得分。</w:t>
            </w:r>
          </w:p>
        </w:tc>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w:t>
            </w:r>
            <w:r>
              <w:rPr>
                <w:rFonts w:asciiTheme="minorEastAsia" w:hAnsiTheme="minorEastAsia" w:eastAsiaTheme="minorEastAsia"/>
                <w:sz w:val="24"/>
                <w:szCs w:val="24"/>
              </w:rPr>
              <w:t>9</w:t>
            </w:r>
            <w:r>
              <w:rPr>
                <w:rFonts w:hint="eastAsia" w:asciiTheme="minorEastAsia" w:hAnsiTheme="minorEastAsia" w:eastAsiaTheme="minorEastAsia"/>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color w:val="auto"/>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olor w:val="auto"/>
                <w:sz w:val="24"/>
              </w:rPr>
            </w:pPr>
            <w:r>
              <w:rPr>
                <w:rFonts w:hint="eastAsia" w:ascii="宋体" w:hAnsi="宋体" w:eastAsia="宋体" w:cs="宋体"/>
                <w:sz w:val="24"/>
                <w:szCs w:val="24"/>
              </w:rPr>
              <w:t>所投产品业绩</w:t>
            </w:r>
          </w:p>
        </w:tc>
        <w:tc>
          <w:tcPr>
            <w:tcW w:w="5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自2018年1月1日以来（以合同签订时间为准），每提供一个所投产品供货业绩的得2分，满分6分。</w:t>
            </w:r>
          </w:p>
          <w:p>
            <w:pPr>
              <w:adjustRightInd w:val="0"/>
              <w:snapToGrid w:val="0"/>
              <w:spacing w:line="360" w:lineRule="auto"/>
              <w:rPr>
                <w:rFonts w:hint="eastAsia"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注：</w:t>
            </w:r>
          </w:p>
          <w:p>
            <w:pPr>
              <w:adjustRightInd w:val="0"/>
              <w:snapToGrid w:val="0"/>
              <w:spacing w:line="360" w:lineRule="auto"/>
              <w:rPr>
                <w:rFonts w:hint="eastAsia"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1.所投产品是指：采购需求中标注“▲”的任一产品；业绩合同中须至少有一项产品与本次所投产品同品牌同型号。</w:t>
            </w:r>
          </w:p>
          <w:p>
            <w:pPr>
              <w:adjustRightInd w:val="0"/>
              <w:snapToGrid w:val="0"/>
              <w:spacing w:line="360" w:lineRule="auto"/>
              <w:rPr>
                <w:rFonts w:hint="eastAsia"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2.此处业绩系指检验检测机构供货业绩，合同主体不限定为投标人。</w:t>
            </w:r>
          </w:p>
          <w:p>
            <w:pPr>
              <w:adjustRightInd w:val="0"/>
              <w:snapToGrid w:val="0"/>
              <w:spacing w:line="360" w:lineRule="auto"/>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3.投标文件中</w:t>
            </w:r>
            <w:r>
              <w:rPr>
                <w:rFonts w:hint="eastAsia" w:cs="宋体" w:asciiTheme="minorEastAsia" w:hAnsiTheme="minorEastAsia" w:eastAsiaTheme="minorEastAsia"/>
                <w:b/>
                <w:bCs/>
                <w:kern w:val="0"/>
                <w:sz w:val="24"/>
                <w:szCs w:val="24"/>
              </w:rPr>
              <w:t>提供合同扫描件或影印件，如合同中无法体现合同签订时间、供货产品具体内容等信息的，须另提供业主证明材料，否则不得分。</w:t>
            </w:r>
          </w:p>
          <w:p>
            <w:pPr>
              <w:adjustRightInd w:val="0"/>
              <w:snapToGrid w:val="0"/>
              <w:spacing w:line="360" w:lineRule="auto"/>
              <w:rPr>
                <w:rFonts w:asciiTheme="minorEastAsia" w:hAnsiTheme="minorEastAsia" w:eastAsiaTheme="minorEastAsia"/>
                <w:color w:val="auto"/>
                <w:sz w:val="24"/>
              </w:rPr>
            </w:pPr>
            <w:r>
              <w:rPr>
                <w:rFonts w:hint="eastAsia" w:cs="宋体" w:asciiTheme="minorEastAsia" w:hAnsiTheme="minorEastAsia" w:eastAsiaTheme="minorEastAsia"/>
                <w:b/>
                <w:bCs/>
                <w:kern w:val="0"/>
                <w:sz w:val="24"/>
                <w:szCs w:val="24"/>
              </w:rPr>
              <w:t>4.</w:t>
            </w:r>
            <w:r>
              <w:rPr>
                <w:rFonts w:hint="eastAsia" w:asciiTheme="minorEastAsia" w:hAnsiTheme="minorEastAsia" w:eastAsiaTheme="minorEastAsia"/>
                <w:b/>
                <w:bCs/>
                <w:sz w:val="24"/>
                <w:szCs w:val="24"/>
              </w:rPr>
              <w:t>以上业绩须为已供货安装完毕的业绩，《投标业绩承诺函》中备注为已供货安装完毕即可，无需另外提供已供货安装完毕证明材料。</w:t>
            </w:r>
          </w:p>
        </w:tc>
        <w:tc>
          <w:tcPr>
            <w:tcW w:w="11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b/>
                <w:bCs/>
                <w:color w:val="auto"/>
                <w:sz w:val="24"/>
              </w:rPr>
            </w:pPr>
            <w:r>
              <w:rPr>
                <w:rFonts w:hint="eastAsia" w:ascii="宋体" w:hAnsi="宋体" w:eastAsia="宋体" w:cs="宋体"/>
                <w:sz w:val="24"/>
                <w:szCs w:val="24"/>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color w:val="auto"/>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auto"/>
                <w:sz w:val="24"/>
              </w:rPr>
            </w:pPr>
            <w:r>
              <w:rPr>
                <w:rFonts w:hint="eastAsia" w:ascii="宋体" w:hAnsi="宋体" w:eastAsia="宋体" w:cs="宋体"/>
                <w:sz w:val="24"/>
                <w:szCs w:val="24"/>
              </w:rPr>
              <w:t>售后服务</w:t>
            </w:r>
          </w:p>
        </w:tc>
        <w:tc>
          <w:tcPr>
            <w:tcW w:w="53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根据投标人投标文件中提供的售后服务情况由评标委员会进行综合评分：</w:t>
            </w:r>
          </w:p>
          <w:p>
            <w:pPr>
              <w:spacing w:line="360" w:lineRule="auto"/>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1.售后服务方案（满分1分）：</w:t>
            </w:r>
          </w:p>
          <w:p>
            <w:pPr>
              <w:spacing w:line="360" w:lineRule="auto"/>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（1）售后服务方案完备合理（包括服务管理制度、保障措施、维保方式、维保内容），利于本项目实施的，得1分；</w:t>
            </w:r>
          </w:p>
          <w:p>
            <w:pPr>
              <w:spacing w:line="360" w:lineRule="auto"/>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（2）售后服务方案较合理（包括服务管理制度、保障措施、维保方式和维保内容），基本满足本项目所需的，得0.5分；</w:t>
            </w:r>
          </w:p>
          <w:p>
            <w:pPr>
              <w:spacing w:line="360" w:lineRule="auto"/>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（3）未提供或售后服务方案有待完善的，不得分；</w:t>
            </w:r>
          </w:p>
          <w:p>
            <w:pPr>
              <w:spacing w:line="360" w:lineRule="auto"/>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2.售后服务响应时间（满分0.5分）：</w:t>
            </w:r>
          </w:p>
          <w:p>
            <w:pPr>
              <w:spacing w:line="360" w:lineRule="auto"/>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（1）售后服务响应及时，满足本项目所需的，得0.5分；</w:t>
            </w:r>
          </w:p>
          <w:p>
            <w:pPr>
              <w:pStyle w:val="32"/>
              <w:numPr>
                <w:ilvl w:val="0"/>
                <w:numId w:val="3"/>
              </w:numPr>
              <w:spacing w:line="360" w:lineRule="auto"/>
              <w:ind w:firstLineChars="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差的或未提供的不得分。</w:t>
            </w:r>
          </w:p>
          <w:p>
            <w:pPr>
              <w:spacing w:line="360" w:lineRule="auto"/>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3.售后服务人员配备（满分1.5分）：</w:t>
            </w:r>
          </w:p>
          <w:p>
            <w:pPr>
              <w:spacing w:line="360" w:lineRule="auto"/>
              <w:jc w:val="left"/>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rPr>
              <w:t>售后服务人员配备不少于4人且满足本项目所需的，得1.5分</w:t>
            </w:r>
            <w:r>
              <w:rPr>
                <w:rFonts w:hint="eastAsia" w:cs="宋体" w:asciiTheme="minorEastAsia" w:hAnsiTheme="minorEastAsia" w:eastAsiaTheme="minorEastAsia"/>
                <w:sz w:val="24"/>
                <w:szCs w:val="24"/>
                <w:lang w:eastAsia="zh-CN"/>
              </w:rPr>
              <w:t>。</w:t>
            </w:r>
          </w:p>
          <w:p>
            <w:pPr>
              <w:spacing w:line="360" w:lineRule="auto"/>
              <w:jc w:val="left"/>
              <w:rPr>
                <w:rFonts w:asciiTheme="minorEastAsia" w:hAnsiTheme="minorEastAsia" w:eastAsiaTheme="minorEastAsia"/>
                <w:color w:val="auto"/>
                <w:sz w:val="24"/>
              </w:rPr>
            </w:pPr>
            <w:r>
              <w:rPr>
                <w:rFonts w:hint="eastAsia" w:cs="宋体" w:asciiTheme="minorEastAsia" w:hAnsiTheme="minorEastAsia" w:eastAsiaTheme="minorEastAsia"/>
                <w:b/>
                <w:bCs/>
                <w:color w:val="auto"/>
                <w:sz w:val="24"/>
                <w:szCs w:val="24"/>
              </w:rPr>
              <w:t>注：</w:t>
            </w:r>
            <w:r>
              <w:rPr>
                <w:rFonts w:hint="eastAsia" w:cs="宋体" w:asciiTheme="minorEastAsia" w:hAnsiTheme="minorEastAsia" w:eastAsiaTheme="minorEastAsia"/>
                <w:b/>
                <w:bCs/>
                <w:color w:val="auto"/>
                <w:sz w:val="24"/>
                <w:szCs w:val="24"/>
                <w:lang w:eastAsia="zh-CN"/>
              </w:rPr>
              <w:t>投标文件中同时提供：（</w:t>
            </w:r>
            <w:r>
              <w:rPr>
                <w:rFonts w:hint="eastAsia" w:cs="宋体" w:asciiTheme="minorEastAsia" w:hAnsiTheme="minorEastAsia" w:eastAsiaTheme="minorEastAsia"/>
                <w:b/>
                <w:bCs/>
                <w:color w:val="auto"/>
                <w:sz w:val="24"/>
                <w:szCs w:val="24"/>
                <w:lang w:val="en-US" w:eastAsia="zh-CN"/>
              </w:rPr>
              <w:t>1</w:t>
            </w:r>
            <w:r>
              <w:rPr>
                <w:rFonts w:hint="eastAsia" w:cs="宋体" w:asciiTheme="minorEastAsia" w:hAnsiTheme="minorEastAsia" w:eastAsiaTheme="minorEastAsia"/>
                <w:b/>
                <w:bCs/>
                <w:color w:val="auto"/>
                <w:sz w:val="24"/>
                <w:szCs w:val="24"/>
                <w:lang w:eastAsia="zh-CN"/>
              </w:rPr>
              <w:t>）人员名单（格式自拟）；（</w:t>
            </w:r>
            <w:r>
              <w:rPr>
                <w:rFonts w:hint="eastAsia" w:cs="宋体" w:asciiTheme="minorEastAsia" w:hAnsiTheme="minorEastAsia" w:eastAsiaTheme="minorEastAsia"/>
                <w:b/>
                <w:bCs/>
                <w:color w:val="auto"/>
                <w:sz w:val="24"/>
                <w:szCs w:val="24"/>
                <w:lang w:val="en-US" w:eastAsia="zh-CN"/>
              </w:rPr>
              <w:t>2</w:t>
            </w:r>
            <w:r>
              <w:rPr>
                <w:rFonts w:hint="eastAsia" w:cs="宋体" w:asciiTheme="minorEastAsia" w:hAnsiTheme="minorEastAsia" w:eastAsiaTheme="minorEastAsia"/>
                <w:b/>
                <w:bCs/>
                <w:color w:val="auto"/>
                <w:sz w:val="24"/>
                <w:szCs w:val="24"/>
                <w:lang w:eastAsia="zh-CN"/>
              </w:rPr>
              <w:t>）投标人为上述</w:t>
            </w:r>
            <w:r>
              <w:rPr>
                <w:rFonts w:hint="eastAsia" w:cs="宋体" w:asciiTheme="minorEastAsia" w:hAnsiTheme="minorEastAsia" w:eastAsiaTheme="minorEastAsia"/>
                <w:b/>
                <w:bCs/>
                <w:color w:val="auto"/>
                <w:sz w:val="24"/>
                <w:szCs w:val="24"/>
              </w:rPr>
              <w:t>售后服务人员</w:t>
            </w:r>
            <w:r>
              <w:rPr>
                <w:rFonts w:hint="eastAsia" w:cs="宋体" w:asciiTheme="minorEastAsia" w:hAnsiTheme="minorEastAsia" w:eastAsiaTheme="minorEastAsia"/>
                <w:b/>
                <w:bCs/>
                <w:color w:val="auto"/>
                <w:sz w:val="24"/>
                <w:szCs w:val="24"/>
                <w:lang w:eastAsia="zh-CN"/>
              </w:rPr>
              <w:t>缴纳的</w:t>
            </w:r>
            <w:r>
              <w:rPr>
                <w:rFonts w:hint="eastAsia" w:cs="宋体" w:asciiTheme="minorEastAsia" w:hAnsiTheme="minorEastAsia" w:eastAsiaTheme="minorEastAsia"/>
                <w:b/>
                <w:bCs/>
                <w:color w:val="auto"/>
                <w:sz w:val="24"/>
                <w:szCs w:val="24"/>
              </w:rPr>
              <w:t>近</w:t>
            </w:r>
            <w:r>
              <w:rPr>
                <w:rFonts w:hint="eastAsia" w:cs="宋体" w:asciiTheme="minorEastAsia" w:hAnsiTheme="minorEastAsia" w:eastAsiaTheme="minorEastAsia"/>
                <w:b/>
                <w:bCs/>
                <w:color w:val="auto"/>
                <w:sz w:val="24"/>
                <w:szCs w:val="24"/>
                <w:lang w:eastAsia="zh-CN"/>
              </w:rPr>
              <w:t>六个月内（任意</w:t>
            </w:r>
            <w:r>
              <w:rPr>
                <w:rFonts w:hint="eastAsia" w:cs="宋体" w:asciiTheme="minorEastAsia" w:hAnsiTheme="minorEastAsia" w:eastAsiaTheme="minorEastAsia"/>
                <w:b/>
                <w:bCs/>
                <w:color w:val="auto"/>
                <w:sz w:val="24"/>
                <w:szCs w:val="24"/>
              </w:rPr>
              <w:t>三个月</w:t>
            </w:r>
            <w:r>
              <w:rPr>
                <w:rFonts w:hint="eastAsia" w:cs="宋体" w:asciiTheme="minorEastAsia" w:hAnsiTheme="minorEastAsia" w:eastAsiaTheme="minorEastAsia"/>
                <w:b/>
                <w:bCs/>
                <w:color w:val="auto"/>
                <w:sz w:val="24"/>
                <w:szCs w:val="24"/>
                <w:lang w:eastAsia="zh-CN"/>
              </w:rPr>
              <w:t>）</w:t>
            </w:r>
            <w:r>
              <w:rPr>
                <w:rFonts w:hint="eastAsia" w:cs="宋体" w:asciiTheme="minorEastAsia" w:hAnsiTheme="minorEastAsia" w:eastAsiaTheme="minorEastAsia"/>
                <w:b/>
                <w:bCs/>
                <w:color w:val="auto"/>
                <w:sz w:val="24"/>
                <w:szCs w:val="24"/>
              </w:rPr>
              <w:t>社保证明</w:t>
            </w:r>
            <w:r>
              <w:rPr>
                <w:rFonts w:hint="eastAsia" w:cs="宋体" w:asciiTheme="minorEastAsia" w:hAnsiTheme="minorEastAsia" w:eastAsiaTheme="minorEastAsia"/>
                <w:b/>
                <w:bCs/>
                <w:color w:val="auto"/>
                <w:sz w:val="24"/>
                <w:szCs w:val="24"/>
                <w:lang w:eastAsia="zh-CN"/>
              </w:rPr>
              <w:t>材料</w:t>
            </w:r>
            <w:r>
              <w:rPr>
                <w:rFonts w:hint="eastAsia" w:cs="宋体" w:asciiTheme="minorEastAsia" w:hAnsiTheme="minorEastAsia" w:eastAsiaTheme="minorEastAsia"/>
                <w:b/>
                <w:bCs/>
                <w:color w:val="auto"/>
                <w:sz w:val="24"/>
                <w:szCs w:val="24"/>
              </w:rPr>
              <w:t>，</w:t>
            </w:r>
            <w:r>
              <w:rPr>
                <w:rFonts w:hint="eastAsia" w:ascii="宋体" w:hAnsi="宋体" w:eastAsia="宋体"/>
                <w:b/>
                <w:bCs/>
                <w:color w:val="auto"/>
                <w:sz w:val="24"/>
              </w:rPr>
              <w:t>社保</w:t>
            </w:r>
            <w:r>
              <w:rPr>
                <w:rFonts w:ascii="宋体" w:hAnsi="宋体" w:eastAsia="宋体"/>
                <w:b/>
                <w:bCs/>
                <w:color w:val="auto"/>
                <w:sz w:val="24"/>
              </w:rPr>
              <w:t>证明材料</w:t>
            </w:r>
            <w:r>
              <w:rPr>
                <w:rFonts w:hint="eastAsia" w:ascii="宋体" w:hAnsi="宋体" w:eastAsia="宋体"/>
                <w:b/>
                <w:bCs/>
                <w:color w:val="auto"/>
                <w:sz w:val="24"/>
              </w:rPr>
              <w:t>形式</w:t>
            </w:r>
            <w:r>
              <w:rPr>
                <w:rFonts w:hint="eastAsia" w:ascii="宋体" w:hAnsi="宋体" w:eastAsia="宋体"/>
                <w:b/>
                <w:bCs/>
                <w:color w:val="auto"/>
                <w:sz w:val="24"/>
                <w:lang w:eastAsia="zh-CN"/>
              </w:rPr>
              <w:t>详见投标人须知前附表</w:t>
            </w:r>
            <w:r>
              <w:rPr>
                <w:rFonts w:hint="eastAsia" w:ascii="宋体" w:hAnsi="宋体" w:eastAsia="宋体"/>
                <w:b/>
                <w:bCs/>
                <w:color w:val="auto"/>
                <w:sz w:val="24"/>
                <w:lang w:val="en-US" w:eastAsia="zh-CN"/>
              </w:rPr>
              <w:t>37.3条。</w:t>
            </w:r>
            <w:r>
              <w:rPr>
                <w:rFonts w:hint="eastAsia" w:cs="宋体" w:asciiTheme="minorEastAsia" w:hAnsiTheme="minorEastAsia" w:eastAsiaTheme="minorEastAsia"/>
                <w:b/>
                <w:bCs/>
                <w:color w:val="auto"/>
                <w:sz w:val="24"/>
                <w:szCs w:val="24"/>
                <w:lang w:eastAsia="zh-CN"/>
              </w:rPr>
              <w:t>配备人员</w:t>
            </w:r>
            <w:r>
              <w:rPr>
                <w:rFonts w:hint="eastAsia" w:cs="宋体" w:asciiTheme="minorEastAsia" w:hAnsiTheme="minorEastAsia" w:eastAsiaTheme="minorEastAsia"/>
                <w:b/>
                <w:bCs/>
                <w:color w:val="auto"/>
                <w:sz w:val="24"/>
                <w:szCs w:val="24"/>
              </w:rPr>
              <w:t>少于4人或未提供</w:t>
            </w:r>
            <w:r>
              <w:rPr>
                <w:rFonts w:hint="eastAsia" w:cs="宋体" w:asciiTheme="minorEastAsia" w:hAnsiTheme="minorEastAsia" w:eastAsiaTheme="minorEastAsia"/>
                <w:b/>
                <w:bCs/>
                <w:color w:val="auto"/>
                <w:sz w:val="24"/>
                <w:szCs w:val="24"/>
                <w:lang w:eastAsia="zh-CN"/>
              </w:rPr>
              <w:t>上述材料</w:t>
            </w:r>
            <w:r>
              <w:rPr>
                <w:rFonts w:hint="eastAsia" w:cs="宋体" w:asciiTheme="minorEastAsia" w:hAnsiTheme="minorEastAsia" w:eastAsiaTheme="minorEastAsia"/>
                <w:b/>
                <w:bCs/>
                <w:color w:val="auto"/>
                <w:sz w:val="24"/>
                <w:szCs w:val="24"/>
              </w:rPr>
              <w:t>的不得分。</w:t>
            </w:r>
          </w:p>
        </w:tc>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color w:val="auto"/>
                <w:sz w:val="24"/>
              </w:rPr>
            </w:pPr>
            <w:r>
              <w:rPr>
                <w:rFonts w:hint="eastAsia" w:ascii="宋体" w:hAnsi="宋体" w:eastAsia="宋体" w:cs="宋体"/>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color w:val="auto"/>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rPr>
            </w:pPr>
            <w:r>
              <w:rPr>
                <w:rFonts w:hint="eastAsia" w:cs="宋体" w:asciiTheme="minorEastAsia" w:hAnsiTheme="minorEastAsia" w:eastAsiaTheme="minorEastAsia"/>
                <w:sz w:val="24"/>
                <w:szCs w:val="24"/>
              </w:rPr>
              <w:t>培训</w:t>
            </w:r>
          </w:p>
        </w:tc>
        <w:tc>
          <w:tcPr>
            <w:tcW w:w="53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根据投标人投标文件中提供的培训方案情况由评标委员会进行综合评分（满分3分）：</w:t>
            </w:r>
          </w:p>
          <w:p>
            <w:pPr>
              <w:tabs>
                <w:tab w:val="left" w:pos="3927"/>
              </w:tabs>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1.培训方案完整可行且利于项目实施的，得</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分；</w:t>
            </w:r>
          </w:p>
          <w:p>
            <w:pPr>
              <w:tabs>
                <w:tab w:val="left" w:pos="3927"/>
              </w:tabs>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2.培训方案较完整，基本满足本项目所需的，得</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分；</w:t>
            </w:r>
          </w:p>
          <w:p>
            <w:pPr>
              <w:spacing w:line="360" w:lineRule="auto"/>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3.培训方案有待完善的得</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分；</w:t>
            </w:r>
          </w:p>
          <w:p>
            <w:pPr>
              <w:spacing w:line="360" w:lineRule="auto"/>
              <w:jc w:val="left"/>
              <w:rPr>
                <w:rFonts w:asciiTheme="minorEastAsia" w:hAnsiTheme="minorEastAsia" w:eastAsiaTheme="minorEastAsia"/>
                <w:color w:val="auto"/>
                <w:sz w:val="24"/>
              </w:rPr>
            </w:pPr>
            <w:r>
              <w:rPr>
                <w:rFonts w:hint="eastAsia" w:cs="宋体" w:asciiTheme="minorEastAsia" w:hAnsiTheme="minorEastAsia" w:eastAsiaTheme="minorEastAsia"/>
                <w:sz w:val="24"/>
                <w:szCs w:val="24"/>
              </w:rPr>
              <w:t>4.未提供的不得分。</w:t>
            </w:r>
          </w:p>
        </w:tc>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color w:val="auto"/>
                <w:sz w:val="24"/>
              </w:rPr>
            </w:pPr>
            <w:r>
              <w:rPr>
                <w:rFonts w:hint="eastAsia" w:cs="宋体" w:asciiTheme="minorEastAsia" w:hAnsiTheme="minorEastAsia" w:eastAsiaTheme="minorEastAsia"/>
                <w:sz w:val="24"/>
                <w:szCs w:val="24"/>
              </w:rPr>
              <w:t>0-</w:t>
            </w:r>
            <w:r>
              <w:rPr>
                <w:rFonts w:cs="宋体" w:asciiTheme="minorEastAsia" w:hAnsiTheme="minorEastAsia" w:eastAsiaTheme="minorEastAsia"/>
                <w:bCs/>
                <w:sz w:val="24"/>
                <w:szCs w:val="24"/>
              </w:rPr>
              <w:t>3</w:t>
            </w:r>
            <w:r>
              <w:rPr>
                <w:rFonts w:hint="eastAsia" w:cs="宋体" w:asciiTheme="minorEastAsia" w:hAnsiTheme="minorEastAsia" w:eastAsiaTheme="minorEastAsia"/>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color w:val="auto"/>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bCs/>
                <w:color w:val="auto"/>
                <w:sz w:val="24"/>
                <w:lang w:eastAsia="zh-CN"/>
              </w:rPr>
            </w:pPr>
            <w:r>
              <w:rPr>
                <w:rFonts w:hint="eastAsia" w:cs="宋体" w:asciiTheme="minorEastAsia" w:hAnsiTheme="minorEastAsia" w:eastAsiaTheme="minorEastAsia"/>
                <w:sz w:val="24"/>
                <w:szCs w:val="24"/>
              </w:rPr>
              <w:t>免费质保期满后的维护费用</w:t>
            </w:r>
          </w:p>
        </w:tc>
        <w:tc>
          <w:tcPr>
            <w:tcW w:w="537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投标人承诺：</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1.免费质保期满后的</w:t>
            </w:r>
            <w:r>
              <w:rPr>
                <w:rFonts w:hint="eastAsia" w:ascii="宋体" w:hAnsi="宋体" w:eastAsia="宋体" w:cs="宋体"/>
                <w:sz w:val="24"/>
                <w:szCs w:val="24"/>
              </w:rPr>
              <w:t>维护费用提供七折或七折以下优惠的得3分；</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2.免费质保期满后的</w:t>
            </w:r>
            <w:r>
              <w:rPr>
                <w:rFonts w:hint="eastAsia" w:ascii="宋体" w:hAnsi="宋体" w:eastAsia="宋体" w:cs="宋体"/>
                <w:sz w:val="24"/>
                <w:szCs w:val="24"/>
              </w:rPr>
              <w:t>维护费用提供八折或八折以下优惠的得1.5分；</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3.其他的不得分。</w:t>
            </w:r>
          </w:p>
          <w:p>
            <w:pPr>
              <w:spacing w:line="360" w:lineRule="auto"/>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注：</w:t>
            </w:r>
            <w:r>
              <w:rPr>
                <w:rFonts w:hint="eastAsia" w:cs="宋体" w:asciiTheme="minorEastAsia" w:hAnsiTheme="minorEastAsia" w:eastAsiaTheme="minorEastAsia"/>
                <w:b/>
                <w:bCs/>
                <w:kern w:val="0"/>
                <w:sz w:val="24"/>
                <w:szCs w:val="24"/>
              </w:rPr>
              <w:t>1.投标文件中提供承诺（格式自拟）；</w:t>
            </w:r>
          </w:p>
          <w:p>
            <w:pPr>
              <w:spacing w:line="360" w:lineRule="auto"/>
              <w:jc w:val="left"/>
              <w:rPr>
                <w:rFonts w:hint="eastAsia" w:asciiTheme="minorEastAsia" w:hAnsiTheme="minorEastAsia" w:eastAsiaTheme="minorEastAsia"/>
                <w:color w:val="auto"/>
                <w:sz w:val="24"/>
                <w:lang w:eastAsia="zh-CN"/>
              </w:rPr>
            </w:pPr>
            <w:r>
              <w:rPr>
                <w:rFonts w:hint="eastAsia" w:cs="宋体" w:asciiTheme="minorEastAsia" w:hAnsiTheme="minorEastAsia" w:eastAsiaTheme="minorEastAsia"/>
                <w:b/>
                <w:bCs/>
                <w:kern w:val="0"/>
                <w:sz w:val="24"/>
                <w:szCs w:val="24"/>
              </w:rPr>
              <w:t>2.本项以最高分计一次。</w:t>
            </w:r>
          </w:p>
        </w:tc>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color w:val="auto"/>
                <w:sz w:val="24"/>
              </w:rPr>
            </w:pPr>
            <w:r>
              <w:rPr>
                <w:rFonts w:hint="eastAsia" w:cs="宋体" w:asciiTheme="minorEastAsia" w:hAnsiTheme="minorEastAsia" w:eastAsiaTheme="minorEastAsia"/>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color w:val="auto"/>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olor w:val="auto"/>
                <w:sz w:val="24"/>
              </w:rPr>
            </w:pPr>
            <w:r>
              <w:rPr>
                <w:rFonts w:hint="eastAsia" w:cs="宋体" w:asciiTheme="minorEastAsia" w:hAnsiTheme="minorEastAsia" w:eastAsiaTheme="minorEastAsia"/>
                <w:sz w:val="24"/>
                <w:szCs w:val="24"/>
              </w:rPr>
              <w:t>其它优惠条件</w:t>
            </w:r>
          </w:p>
        </w:tc>
        <w:tc>
          <w:tcPr>
            <w:tcW w:w="537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根据投标人具体投标优惠条件（除投标报价、免费质保期满后的维护费用以及免费质保期满后的配件价格以外的优惠），主要考虑优惠条件的实用性及实际价值情况，由评标委员会进行综合评分：</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1.其它优惠条件的实用性好、实际价值高且利于本项目实施的，得</w:t>
            </w:r>
            <w:r>
              <w:rPr>
                <w:rFonts w:hint="eastAsia" w:cs="宋体" w:asciiTheme="minorEastAsia" w:hAnsiTheme="minorEastAsia" w:eastAsiaTheme="minorEastAsia"/>
                <w:bCs/>
                <w:sz w:val="24"/>
                <w:szCs w:val="24"/>
              </w:rPr>
              <w:t>3</w:t>
            </w:r>
            <w:r>
              <w:rPr>
                <w:rFonts w:hint="eastAsia" w:cs="宋体" w:asciiTheme="minorEastAsia" w:hAnsiTheme="minorEastAsia" w:eastAsiaTheme="minorEastAsia"/>
                <w:sz w:val="24"/>
                <w:szCs w:val="24"/>
              </w:rPr>
              <w:t>分；</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2.其它优惠条件实用性较好、实际价值较高的，得1.5分；</w:t>
            </w:r>
          </w:p>
          <w:p>
            <w:pPr>
              <w:spacing w:line="360" w:lineRule="auto"/>
              <w:jc w:val="left"/>
              <w:rPr>
                <w:rFonts w:asciiTheme="minorEastAsia" w:hAnsiTheme="minorEastAsia" w:eastAsiaTheme="minorEastAsia"/>
                <w:color w:val="auto"/>
                <w:sz w:val="24"/>
              </w:rPr>
            </w:pPr>
            <w:r>
              <w:rPr>
                <w:rFonts w:hint="eastAsia" w:cs="宋体" w:asciiTheme="minorEastAsia" w:hAnsiTheme="minorEastAsia" w:eastAsiaTheme="minorEastAsia"/>
                <w:sz w:val="24"/>
                <w:szCs w:val="24"/>
              </w:rPr>
              <w:t>3.未提供其它优惠或评标委员会不予认可的不得分。</w:t>
            </w:r>
          </w:p>
        </w:tc>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color w:val="auto"/>
                <w:sz w:val="24"/>
              </w:rPr>
            </w:pPr>
            <w:r>
              <w:rPr>
                <w:rFonts w:hint="eastAsia" w:cs="宋体" w:asciiTheme="minorEastAsia" w:hAnsiTheme="minorEastAsia" w:eastAsiaTheme="minorEastAsia"/>
                <w:bCs/>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left w:val="single" w:color="auto" w:sz="4" w:space="0"/>
              <w:right w:val="single" w:color="auto" w:sz="4" w:space="0"/>
            </w:tcBorders>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价格分</w:t>
            </w:r>
          </w:p>
          <w:p>
            <w:pPr>
              <w:spacing w:line="360" w:lineRule="auto"/>
              <w:jc w:val="center"/>
              <w:rPr>
                <w:rFonts w:asciiTheme="minorEastAsia" w:hAnsiTheme="minorEastAsia" w:eastAsiaTheme="minorEastAsia"/>
                <w:b/>
                <w:bCs/>
                <w:color w:val="auto"/>
                <w:sz w:val="24"/>
              </w:rPr>
            </w:pP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u w:val="single"/>
                <w:lang w:val="en-US" w:eastAsia="zh-CN"/>
              </w:rPr>
              <w:t>40</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分）</w:t>
            </w:r>
          </w:p>
        </w:tc>
        <w:tc>
          <w:tcPr>
            <w:tcW w:w="780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价格分统一采用低价优先法，即满足招标文件要求且投标价格最低的投标报价为评标基准价，其价格分为满分</w:t>
            </w:r>
            <w:r>
              <w:rPr>
                <w:rFonts w:hint="eastAsia" w:asciiTheme="minorEastAsia" w:hAnsiTheme="minorEastAsia" w:eastAsiaTheme="minorEastAsia"/>
                <w:color w:val="auto"/>
                <w:sz w:val="24"/>
                <w:u w:val="single"/>
                <w:lang w:val="en-US" w:eastAsia="zh-CN"/>
              </w:rPr>
              <w:t>40</w:t>
            </w:r>
            <w:r>
              <w:rPr>
                <w:rFonts w:hint="eastAsia" w:asciiTheme="minorEastAsia" w:hAnsiTheme="minorEastAsia" w:eastAsiaTheme="minorEastAsia"/>
                <w:color w:val="auto"/>
                <w:sz w:val="24"/>
              </w:rPr>
              <w:t>分。其他投标人的价格分统一按照下列公式计算：</w:t>
            </w:r>
          </w:p>
          <w:p>
            <w:pPr>
              <w:spacing w:line="360" w:lineRule="auto"/>
              <w:rPr>
                <w:rFonts w:asciiTheme="minorEastAsia" w:hAnsiTheme="minorEastAsia" w:eastAsiaTheme="minorEastAsia"/>
                <w:b/>
                <w:bCs/>
                <w:color w:val="auto"/>
                <w:sz w:val="24"/>
              </w:rPr>
            </w:pPr>
            <w:r>
              <w:rPr>
                <w:rFonts w:hint="eastAsia" w:asciiTheme="minorEastAsia" w:hAnsiTheme="minorEastAsia" w:eastAsiaTheme="minorEastAsia"/>
                <w:color w:val="auto"/>
                <w:sz w:val="24"/>
              </w:rPr>
              <w:t>投标报价得分＝（评标基准价/投标报价）×</w:t>
            </w:r>
            <w:r>
              <w:rPr>
                <w:rFonts w:hint="eastAsia" w:asciiTheme="minorEastAsia" w:hAnsiTheme="minorEastAsia" w:eastAsiaTheme="minorEastAsia"/>
                <w:color w:val="auto"/>
                <w:sz w:val="24"/>
                <w:u w:val="single"/>
                <w:lang w:val="en-US" w:eastAsia="zh-CN"/>
              </w:rPr>
              <w:t>40</w:t>
            </w:r>
            <w:r>
              <w:rPr>
                <w:rFonts w:hint="eastAsia" w:asciiTheme="minorEastAsia" w:hAnsiTheme="minorEastAsia" w:eastAsiaTheme="minorEastAsia"/>
                <w:color w:val="auto"/>
                <w:sz w:val="24"/>
              </w:rPr>
              <w:t>％×100</w:t>
            </w:r>
          </w:p>
        </w:tc>
      </w:tr>
    </w:tbl>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asciiTheme="minorEastAsia" w:hAnsiTheme="minorEastAsia" w:eastAsiaTheme="minorEastAsia"/>
          <w:color w:val="auto"/>
          <w:sz w:val="24"/>
        </w:rPr>
        <w:t>.3.3</w:t>
      </w:r>
      <w:r>
        <w:rPr>
          <w:rFonts w:hint="eastAsia" w:asciiTheme="minorEastAsia" w:hAnsiTheme="minorEastAsia" w:eastAsiaTheme="minorEastAsia"/>
          <w:color w:val="auto"/>
          <w:sz w:val="24"/>
        </w:rPr>
        <w:t>分值汇总</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评标委员会各成员应当独立对每个</w:t>
      </w:r>
      <w:r>
        <w:rPr>
          <w:rFonts w:hint="eastAsia" w:asciiTheme="minorEastAsia" w:hAnsiTheme="minorEastAsia" w:eastAsiaTheme="minorEastAsia"/>
          <w:color w:val="auto"/>
          <w:sz w:val="24"/>
        </w:rPr>
        <w:t>有效</w:t>
      </w:r>
      <w:r>
        <w:rPr>
          <w:rFonts w:asciiTheme="minorEastAsia" w:hAnsiTheme="minorEastAsia" w:eastAsiaTheme="minorEastAsia"/>
          <w:color w:val="auto"/>
          <w:sz w:val="24"/>
        </w:rPr>
        <w:t>投标人的投标文件进行评</w:t>
      </w:r>
      <w:r>
        <w:rPr>
          <w:rFonts w:hint="eastAsia" w:asciiTheme="minorEastAsia" w:hAnsiTheme="minorEastAsia" w:eastAsiaTheme="minorEastAsia"/>
          <w:color w:val="auto"/>
          <w:sz w:val="24"/>
        </w:rPr>
        <w:t>分</w:t>
      </w:r>
      <w:r>
        <w:rPr>
          <w:rFonts w:asciiTheme="minorEastAsia" w:hAnsiTheme="minorEastAsia" w:eastAsiaTheme="minorEastAsia"/>
          <w:color w:val="auto"/>
          <w:sz w:val="24"/>
        </w:rPr>
        <w:t>，并汇总每个投</w:t>
      </w:r>
      <w:r>
        <w:rPr>
          <w:rFonts w:hint="eastAsia" w:asciiTheme="minorEastAsia" w:hAnsiTheme="minorEastAsia" w:eastAsiaTheme="minorEastAsia"/>
          <w:color w:val="auto"/>
          <w:sz w:val="24"/>
        </w:rPr>
        <w:t>标人的得分。取各位评委评分之平均值，四舍五入保留至小数点后两位数，</w:t>
      </w:r>
      <w:r>
        <w:rPr>
          <w:rFonts w:asciiTheme="minorEastAsia" w:hAnsiTheme="minorEastAsia" w:eastAsiaTheme="minorEastAsia"/>
          <w:color w:val="auto"/>
          <w:sz w:val="24"/>
        </w:rPr>
        <w:t>得到该投标</w:t>
      </w:r>
      <w:r>
        <w:rPr>
          <w:rFonts w:hint="eastAsia" w:asciiTheme="minorEastAsia" w:hAnsiTheme="minorEastAsia" w:eastAsiaTheme="minorEastAsia"/>
          <w:color w:val="auto"/>
          <w:sz w:val="24"/>
        </w:rPr>
        <w:t>人</w:t>
      </w:r>
      <w:r>
        <w:rPr>
          <w:rFonts w:asciiTheme="minorEastAsia" w:hAnsiTheme="minorEastAsia" w:eastAsiaTheme="minorEastAsia"/>
          <w:color w:val="auto"/>
          <w:sz w:val="24"/>
        </w:rPr>
        <w:t>的技术资信分</w:t>
      </w:r>
      <w:r>
        <w:rPr>
          <w:rFonts w:hint="eastAsia" w:asciiTheme="minorEastAsia" w:hAnsiTheme="minorEastAsia" w:eastAsiaTheme="minorEastAsia"/>
          <w:color w:val="auto"/>
          <w:sz w:val="24"/>
        </w:rPr>
        <w:t>。</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asciiTheme="minorEastAsia" w:hAnsiTheme="minorEastAsia" w:eastAsiaTheme="minorEastAsia"/>
          <w:color w:val="auto"/>
          <w:sz w:val="24"/>
        </w:rPr>
        <w:t>将投标</w:t>
      </w:r>
      <w:r>
        <w:rPr>
          <w:rFonts w:hint="eastAsia" w:asciiTheme="minorEastAsia" w:hAnsiTheme="minorEastAsia" w:eastAsiaTheme="minorEastAsia"/>
          <w:color w:val="auto"/>
          <w:sz w:val="24"/>
        </w:rPr>
        <w:t>人</w:t>
      </w:r>
      <w:r>
        <w:rPr>
          <w:rFonts w:asciiTheme="minorEastAsia" w:hAnsiTheme="minorEastAsia" w:eastAsiaTheme="minorEastAsia"/>
          <w:color w:val="auto"/>
          <w:sz w:val="24"/>
        </w:rPr>
        <w:t>的技术资信分加上根据上述标准计算出的价格分，即为该投标</w:t>
      </w:r>
      <w:r>
        <w:rPr>
          <w:rFonts w:hint="eastAsia" w:asciiTheme="minorEastAsia" w:hAnsiTheme="minorEastAsia" w:eastAsiaTheme="minorEastAsia"/>
          <w:color w:val="auto"/>
          <w:sz w:val="24"/>
        </w:rPr>
        <w:t>人</w:t>
      </w:r>
      <w:r>
        <w:rPr>
          <w:rFonts w:asciiTheme="minorEastAsia" w:hAnsiTheme="minorEastAsia" w:eastAsiaTheme="minorEastAsia"/>
          <w:color w:val="auto"/>
          <w:sz w:val="24"/>
        </w:rPr>
        <w:t>的综合总得分。</w:t>
      </w:r>
      <w:r>
        <w:rPr>
          <w:rFonts w:asciiTheme="minorEastAsia" w:hAnsiTheme="minorEastAsia" w:eastAsiaTheme="minorEastAsia"/>
          <w:color w:val="auto"/>
          <w:sz w:val="24"/>
        </w:rPr>
        <w:br w:type="page"/>
      </w:r>
    </w:p>
    <w:p>
      <w:pPr>
        <w:spacing w:line="360" w:lineRule="auto"/>
        <w:jc w:val="center"/>
        <w:outlineLvl w:val="1"/>
        <w:rPr>
          <w:rFonts w:asciiTheme="minorEastAsia" w:hAnsiTheme="minorEastAsia" w:eastAsiaTheme="minorEastAsia"/>
          <w:b/>
          <w:color w:val="auto"/>
          <w:sz w:val="28"/>
        </w:rPr>
      </w:pPr>
      <w:bookmarkStart w:id="17" w:name="_Toc20552"/>
      <w:r>
        <w:rPr>
          <w:rFonts w:hint="eastAsia" w:asciiTheme="minorEastAsia" w:hAnsiTheme="minorEastAsia" w:eastAsiaTheme="minorEastAsia"/>
          <w:b/>
          <w:color w:val="auto"/>
          <w:sz w:val="28"/>
        </w:rPr>
        <w:t xml:space="preserve">第五章  </w:t>
      </w:r>
      <w:r>
        <w:rPr>
          <w:rFonts w:asciiTheme="minorEastAsia" w:hAnsiTheme="minorEastAsia" w:eastAsiaTheme="minorEastAsia"/>
          <w:b/>
          <w:color w:val="auto"/>
          <w:sz w:val="28"/>
        </w:rPr>
        <w:t>政府采购合同</w:t>
      </w:r>
      <w:bookmarkEnd w:id="17"/>
    </w:p>
    <w:p>
      <w:pPr>
        <w:spacing w:line="480" w:lineRule="auto"/>
        <w:jc w:val="center"/>
        <w:rPr>
          <w:rFonts w:cs="Times New Roman" w:asciiTheme="minorEastAsia" w:hAnsiTheme="minorEastAsia" w:eastAsiaTheme="minorEastAsia"/>
          <w:b/>
          <w:color w:val="auto"/>
          <w:sz w:val="24"/>
          <w:szCs w:val="24"/>
        </w:rPr>
      </w:pPr>
      <w:bookmarkStart w:id="18" w:name="_Hlk11711914"/>
    </w:p>
    <w:p>
      <w:pPr>
        <w:spacing w:line="480" w:lineRule="auto"/>
        <w:jc w:val="center"/>
        <w:rPr>
          <w:rFonts w:cs="Times New Roman" w:asciiTheme="minorEastAsia" w:hAnsiTheme="minorEastAsia" w:eastAsiaTheme="minorEastAsia"/>
          <w:b/>
          <w:color w:val="auto"/>
          <w:sz w:val="24"/>
          <w:szCs w:val="24"/>
        </w:rPr>
      </w:pPr>
    </w:p>
    <w:p>
      <w:pPr>
        <w:spacing w:line="480" w:lineRule="auto"/>
        <w:jc w:val="center"/>
        <w:rPr>
          <w:rFonts w:cs="Times New Roman" w:asciiTheme="minorEastAsia" w:hAnsiTheme="minorEastAsia" w:eastAsiaTheme="minorEastAsia"/>
          <w:b/>
          <w:color w:val="auto"/>
          <w:sz w:val="24"/>
          <w:szCs w:val="24"/>
        </w:rPr>
      </w:pPr>
    </w:p>
    <w:p>
      <w:pPr>
        <w:spacing w:line="480" w:lineRule="auto"/>
        <w:jc w:val="center"/>
        <w:rPr>
          <w:rFonts w:cs="Times New Roman" w:asciiTheme="minorEastAsia" w:hAnsiTheme="minorEastAsia" w:eastAsiaTheme="minorEastAsia"/>
          <w:b/>
          <w:color w:val="auto"/>
          <w:sz w:val="32"/>
          <w:szCs w:val="32"/>
        </w:rPr>
      </w:pPr>
      <w:r>
        <w:rPr>
          <w:rFonts w:cs="Times New Roman" w:asciiTheme="minorEastAsia" w:hAnsiTheme="minorEastAsia" w:eastAsiaTheme="minorEastAsia"/>
          <w:b/>
          <w:color w:val="auto"/>
          <w:sz w:val="32"/>
          <w:szCs w:val="32"/>
        </w:rPr>
        <w:t>政府采购合同</w:t>
      </w:r>
      <w:r>
        <w:rPr>
          <w:rFonts w:hint="eastAsia" w:cs="Times New Roman" w:asciiTheme="minorEastAsia" w:hAnsiTheme="minorEastAsia" w:eastAsiaTheme="minorEastAsia"/>
          <w:b/>
          <w:color w:val="auto"/>
          <w:sz w:val="32"/>
          <w:szCs w:val="32"/>
        </w:rPr>
        <w:t>参考范本</w:t>
      </w:r>
    </w:p>
    <w:p>
      <w:pPr>
        <w:spacing w:line="480" w:lineRule="auto"/>
        <w:jc w:val="center"/>
        <w:rPr>
          <w:rFonts w:cs="Times New Roman" w:asciiTheme="minorEastAsia" w:hAnsiTheme="minorEastAsia" w:eastAsiaTheme="minorEastAsia"/>
          <w:b/>
          <w:color w:val="auto"/>
          <w:sz w:val="32"/>
          <w:szCs w:val="32"/>
        </w:rPr>
      </w:pPr>
      <w:r>
        <w:rPr>
          <w:rFonts w:hint="eastAsia" w:cs="Times New Roman" w:asciiTheme="minorEastAsia" w:hAnsiTheme="minorEastAsia" w:eastAsiaTheme="minorEastAsia"/>
          <w:b/>
          <w:color w:val="auto"/>
          <w:sz w:val="32"/>
          <w:szCs w:val="32"/>
        </w:rPr>
        <w:t>（货物类）</w:t>
      </w:r>
    </w:p>
    <w:p>
      <w:pPr>
        <w:spacing w:line="480" w:lineRule="auto"/>
        <w:jc w:val="center"/>
        <w:rPr>
          <w:rFonts w:cs="Times New Roman" w:asciiTheme="minorEastAsia" w:hAnsiTheme="minorEastAsia" w:eastAsiaTheme="minorEastAsia"/>
          <w:b/>
          <w:color w:val="auto"/>
          <w:sz w:val="24"/>
          <w:szCs w:val="24"/>
        </w:rPr>
      </w:pPr>
    </w:p>
    <w:p>
      <w:pPr>
        <w:spacing w:line="480" w:lineRule="auto"/>
        <w:jc w:val="center"/>
        <w:rPr>
          <w:rFonts w:cs="Times New Roman" w:asciiTheme="minorEastAsia" w:hAnsiTheme="minorEastAsia" w:eastAsiaTheme="minorEastAsia"/>
          <w:b/>
          <w:color w:val="auto"/>
          <w:sz w:val="24"/>
          <w:szCs w:val="24"/>
        </w:rPr>
      </w:pPr>
    </w:p>
    <w:p>
      <w:pPr>
        <w:spacing w:line="480" w:lineRule="auto"/>
        <w:jc w:val="center"/>
        <w:rPr>
          <w:rFonts w:cs="Times New Roman" w:asciiTheme="minorEastAsia" w:hAnsiTheme="minorEastAsia" w:eastAsiaTheme="minorEastAsia"/>
          <w:b/>
          <w:color w:val="auto"/>
          <w:sz w:val="24"/>
          <w:szCs w:val="24"/>
        </w:rPr>
      </w:pPr>
    </w:p>
    <w:p>
      <w:pPr>
        <w:spacing w:line="360" w:lineRule="auto"/>
        <w:jc w:val="center"/>
        <w:outlineLvl w:val="2"/>
        <w:rPr>
          <w:rFonts w:asciiTheme="minorEastAsia" w:hAnsiTheme="minorEastAsia" w:eastAsiaTheme="minorEastAsia"/>
          <w:b/>
          <w:color w:val="auto"/>
          <w:sz w:val="24"/>
        </w:rPr>
      </w:pPr>
      <w:r>
        <w:rPr>
          <w:rFonts w:hint="eastAsia" w:asciiTheme="minorEastAsia" w:hAnsiTheme="minorEastAsia" w:eastAsiaTheme="minorEastAsia"/>
          <w:b/>
          <w:color w:val="auto"/>
          <w:sz w:val="24"/>
        </w:rPr>
        <w:t>第一部分 合同书</w:t>
      </w:r>
    </w:p>
    <w:p>
      <w:pPr>
        <w:spacing w:line="480" w:lineRule="auto"/>
        <w:jc w:val="center"/>
        <w:rPr>
          <w:rFonts w:cs="Times New Roman" w:asciiTheme="minorEastAsia" w:hAnsiTheme="minorEastAsia" w:eastAsiaTheme="minorEastAsia"/>
          <w:b/>
          <w:color w:val="auto"/>
          <w:sz w:val="24"/>
          <w:szCs w:val="24"/>
        </w:rPr>
      </w:pPr>
    </w:p>
    <w:p>
      <w:pPr>
        <w:spacing w:line="480" w:lineRule="auto"/>
        <w:jc w:val="center"/>
        <w:rPr>
          <w:rFonts w:cs="Times New Roman" w:asciiTheme="minorEastAsia" w:hAnsiTheme="minorEastAsia" w:eastAsiaTheme="minorEastAsia"/>
          <w:b/>
          <w:color w:val="auto"/>
          <w:sz w:val="24"/>
          <w:szCs w:val="24"/>
        </w:rPr>
      </w:pPr>
    </w:p>
    <w:p>
      <w:pPr>
        <w:spacing w:line="480" w:lineRule="auto"/>
        <w:jc w:val="center"/>
        <w:rPr>
          <w:rFonts w:cs="Times New Roman" w:asciiTheme="minorEastAsia" w:hAnsiTheme="minorEastAsia" w:eastAsiaTheme="minorEastAsia"/>
          <w:b/>
          <w:color w:val="auto"/>
          <w:sz w:val="24"/>
          <w:szCs w:val="24"/>
        </w:rPr>
      </w:pPr>
    </w:p>
    <w:p>
      <w:pPr>
        <w:spacing w:before="120" w:line="480" w:lineRule="auto"/>
        <w:ind w:left="960"/>
        <w:rPr>
          <w:rFonts w:cs="Times New Roman" w:asciiTheme="minorEastAsia" w:hAnsiTheme="minorEastAsia" w:eastAsiaTheme="minorEastAsia"/>
          <w:color w:val="auto"/>
          <w:sz w:val="24"/>
          <w:szCs w:val="24"/>
          <w:u w:val="single"/>
        </w:rPr>
      </w:pPr>
      <w:r>
        <w:rPr>
          <w:rFonts w:hint="eastAsia" w:cs="Times New Roman" w:asciiTheme="minorEastAsia" w:hAnsiTheme="minorEastAsia" w:eastAsiaTheme="minorEastAsia"/>
          <w:color w:val="auto"/>
          <w:sz w:val="24"/>
          <w:szCs w:val="24"/>
        </w:rPr>
        <w:t>项目名称：</w:t>
      </w:r>
      <w:r>
        <w:rPr>
          <w:rFonts w:hint="eastAsia" w:cs="Times New Roman" w:asciiTheme="minorEastAsia" w:hAnsiTheme="minorEastAsia" w:eastAsiaTheme="minorEastAsia"/>
          <w:color w:val="auto"/>
          <w:sz w:val="24"/>
          <w:szCs w:val="24"/>
          <w:u w:val="single"/>
          <w:lang w:eastAsia="zh-CN"/>
        </w:rPr>
        <w:t>安徽省产品质量监督检验研究院2021年能力提升（第七批）家具产品检验检测仪器设备采购</w:t>
      </w:r>
      <w:r>
        <w:rPr>
          <w:rFonts w:hint="eastAsia" w:cs="Times New Roman" w:asciiTheme="minorEastAsia" w:hAnsiTheme="minorEastAsia" w:eastAsiaTheme="minorEastAsia"/>
          <w:i/>
          <w:iCs/>
          <w:color w:val="auto"/>
          <w:sz w:val="24"/>
          <w:szCs w:val="24"/>
        </w:rPr>
        <w:t>（分包项目须填写完整的分包号及分包名称）</w:t>
      </w:r>
    </w:p>
    <w:p>
      <w:pPr>
        <w:spacing w:before="120" w:line="480" w:lineRule="auto"/>
        <w:ind w:left="960"/>
        <w:rPr>
          <w:rFonts w:hint="eastAsia" w:cs="Times New Roman" w:asciiTheme="minorEastAsia" w:hAnsiTheme="minorEastAsia" w:eastAsiaTheme="minorEastAsia"/>
          <w:color w:val="auto"/>
          <w:sz w:val="24"/>
          <w:szCs w:val="24"/>
          <w:lang w:eastAsia="zh-CN"/>
        </w:rPr>
      </w:pPr>
      <w:r>
        <w:rPr>
          <w:rFonts w:hint="eastAsia" w:cs="Times New Roman" w:asciiTheme="minorEastAsia" w:hAnsiTheme="minorEastAsia" w:eastAsiaTheme="minorEastAsia"/>
          <w:color w:val="auto"/>
          <w:sz w:val="24"/>
          <w:szCs w:val="24"/>
        </w:rPr>
        <w:t>项目编号：</w:t>
      </w:r>
      <w:r>
        <w:rPr>
          <w:rFonts w:hint="eastAsia" w:cs="Times New Roman" w:asciiTheme="minorEastAsia" w:hAnsiTheme="minorEastAsia" w:eastAsiaTheme="minorEastAsia"/>
          <w:color w:val="auto"/>
          <w:sz w:val="24"/>
          <w:szCs w:val="24"/>
          <w:u w:val="single"/>
          <w:lang w:eastAsia="zh-CN"/>
        </w:rPr>
        <w:t>2021BTQHZ00184</w:t>
      </w:r>
    </w:p>
    <w:p>
      <w:pPr>
        <w:spacing w:before="120" w:line="480" w:lineRule="auto"/>
        <w:ind w:left="960"/>
        <w:rPr>
          <w:rFonts w:cs="Times New Roman" w:asciiTheme="minorEastAsia" w:hAnsiTheme="minorEastAsia" w:eastAsiaTheme="minorEastAsia"/>
          <w:color w:val="auto"/>
          <w:sz w:val="24"/>
          <w:szCs w:val="24"/>
          <w:u w:val="single"/>
        </w:rPr>
      </w:pPr>
      <w:r>
        <w:rPr>
          <w:rFonts w:hint="eastAsia" w:cs="Times New Roman" w:asciiTheme="minorEastAsia" w:hAnsiTheme="minorEastAsia" w:eastAsiaTheme="minorEastAsia"/>
          <w:color w:val="auto"/>
          <w:sz w:val="24"/>
          <w:szCs w:val="24"/>
        </w:rPr>
        <w:t>甲方（采购人）：</w:t>
      </w:r>
      <w:r>
        <w:rPr>
          <w:rFonts w:hint="eastAsia" w:cs="Times New Roman" w:asciiTheme="minorEastAsia" w:hAnsiTheme="minorEastAsia" w:eastAsiaTheme="minorEastAsia"/>
          <w:color w:val="auto"/>
          <w:sz w:val="24"/>
          <w:szCs w:val="24"/>
          <w:u w:val="single"/>
        </w:rPr>
        <w:t xml:space="preserve">                              </w:t>
      </w:r>
    </w:p>
    <w:p>
      <w:pPr>
        <w:spacing w:before="120" w:line="480" w:lineRule="auto"/>
        <w:ind w:left="960"/>
        <w:rPr>
          <w:rFonts w:cs="Times New Roman" w:asciiTheme="minorEastAsia" w:hAnsiTheme="minorEastAsia" w:eastAsiaTheme="minorEastAsia"/>
          <w:color w:val="auto"/>
          <w:sz w:val="24"/>
          <w:szCs w:val="24"/>
          <w:u w:val="single"/>
        </w:rPr>
      </w:pPr>
      <w:r>
        <w:rPr>
          <w:rFonts w:hint="eastAsia" w:cs="Times New Roman" w:asciiTheme="minorEastAsia" w:hAnsiTheme="minorEastAsia" w:eastAsiaTheme="minorEastAsia"/>
          <w:color w:val="auto"/>
          <w:sz w:val="24"/>
          <w:szCs w:val="24"/>
        </w:rPr>
        <w:t>乙方（中标人）：</w:t>
      </w:r>
      <w:r>
        <w:rPr>
          <w:rFonts w:cs="Times New Roman" w:asciiTheme="minorEastAsia" w:hAnsiTheme="minorEastAsia" w:eastAsiaTheme="minorEastAsia"/>
          <w:color w:val="auto"/>
          <w:sz w:val="24"/>
          <w:szCs w:val="24"/>
          <w:u w:val="single"/>
        </w:rPr>
        <w:t xml:space="preserve">        </w:t>
      </w:r>
      <w:r>
        <w:rPr>
          <w:rFonts w:hint="eastAsia" w:cs="Times New Roman" w:asciiTheme="minorEastAsia" w:hAnsiTheme="minorEastAsia" w:eastAsiaTheme="minorEastAsia"/>
          <w:color w:val="auto"/>
          <w:sz w:val="24"/>
          <w:szCs w:val="24"/>
          <w:u w:val="single"/>
        </w:rPr>
        <w:t xml:space="preserve"> </w:t>
      </w:r>
      <w:r>
        <w:rPr>
          <w:rFonts w:cs="Times New Roman" w:asciiTheme="minorEastAsia" w:hAnsiTheme="minorEastAsia" w:eastAsiaTheme="minorEastAsia"/>
          <w:color w:val="auto"/>
          <w:sz w:val="24"/>
          <w:szCs w:val="24"/>
          <w:u w:val="single"/>
        </w:rPr>
        <w:t xml:space="preserve">   </w:t>
      </w:r>
      <w:r>
        <w:rPr>
          <w:rFonts w:hint="eastAsia" w:cs="Times New Roman" w:asciiTheme="minorEastAsia" w:hAnsiTheme="minorEastAsia" w:eastAsiaTheme="minorEastAsia"/>
          <w:color w:val="auto"/>
          <w:sz w:val="24"/>
          <w:szCs w:val="24"/>
          <w:u w:val="single"/>
        </w:rPr>
        <w:t xml:space="preserve">                  </w:t>
      </w:r>
    </w:p>
    <w:p>
      <w:pPr>
        <w:spacing w:before="120" w:line="480" w:lineRule="auto"/>
        <w:ind w:firstLine="960" w:firstLineChars="400"/>
        <w:rPr>
          <w:rFonts w:cs="Times New Roman" w:asciiTheme="minorEastAsia" w:hAnsiTheme="minorEastAsia" w:eastAsiaTheme="minorEastAsia"/>
          <w:color w:val="auto"/>
          <w:sz w:val="24"/>
          <w:szCs w:val="24"/>
          <w:u w:val="single"/>
        </w:rPr>
      </w:pPr>
      <w:r>
        <w:rPr>
          <w:rFonts w:hint="eastAsia" w:cs="Times New Roman" w:asciiTheme="minorEastAsia" w:hAnsiTheme="minorEastAsia" w:eastAsiaTheme="minorEastAsia"/>
          <w:color w:val="auto"/>
          <w:sz w:val="24"/>
          <w:szCs w:val="24"/>
        </w:rPr>
        <w:t>签订地：</w:t>
      </w:r>
      <w:r>
        <w:rPr>
          <w:rFonts w:hint="eastAsia" w:cs="Times New Roman" w:asciiTheme="minorEastAsia" w:hAnsiTheme="minorEastAsia" w:eastAsiaTheme="minorEastAsia"/>
          <w:color w:val="auto"/>
          <w:sz w:val="24"/>
          <w:szCs w:val="24"/>
          <w:u w:val="single"/>
        </w:rPr>
        <w:t xml:space="preserve">                                     </w:t>
      </w:r>
    </w:p>
    <w:p>
      <w:pPr>
        <w:spacing w:before="120" w:line="480" w:lineRule="auto"/>
        <w:ind w:firstLine="960" w:firstLineChars="400"/>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签订日期：</w:t>
      </w:r>
      <w:r>
        <w:rPr>
          <w:rFonts w:hint="eastAsia" w:cs="Times New Roman" w:asciiTheme="minorEastAsia" w:hAnsiTheme="minorEastAsia" w:eastAsiaTheme="minorEastAsia"/>
          <w:color w:val="auto"/>
          <w:sz w:val="24"/>
          <w:szCs w:val="24"/>
          <w:u w:val="single"/>
        </w:rPr>
        <w:t xml:space="preserve">               </w:t>
      </w:r>
      <w:r>
        <w:rPr>
          <w:rFonts w:hint="eastAsia" w:cs="Times New Roman" w:asciiTheme="minorEastAsia" w:hAnsiTheme="minorEastAsia" w:eastAsiaTheme="minorEastAsia"/>
          <w:color w:val="auto"/>
          <w:sz w:val="24"/>
          <w:szCs w:val="24"/>
        </w:rPr>
        <w:t>年</w:t>
      </w:r>
      <w:r>
        <w:rPr>
          <w:rFonts w:hint="eastAsia" w:cs="Times New Roman" w:asciiTheme="minorEastAsia" w:hAnsiTheme="minorEastAsia" w:eastAsiaTheme="minorEastAsia"/>
          <w:color w:val="auto"/>
          <w:sz w:val="24"/>
          <w:szCs w:val="24"/>
          <w:u w:val="single"/>
        </w:rPr>
        <w:t xml:space="preserve">       </w:t>
      </w:r>
      <w:r>
        <w:rPr>
          <w:rFonts w:hint="eastAsia" w:cs="Times New Roman" w:asciiTheme="minorEastAsia" w:hAnsiTheme="minorEastAsia" w:eastAsiaTheme="minorEastAsia"/>
          <w:color w:val="auto"/>
          <w:sz w:val="24"/>
          <w:szCs w:val="24"/>
        </w:rPr>
        <w:t>月</w:t>
      </w:r>
      <w:r>
        <w:rPr>
          <w:rFonts w:hint="eastAsia" w:cs="Times New Roman" w:asciiTheme="minorEastAsia" w:hAnsiTheme="minorEastAsia" w:eastAsiaTheme="minorEastAsia"/>
          <w:color w:val="auto"/>
          <w:sz w:val="24"/>
          <w:szCs w:val="24"/>
          <w:u w:val="single"/>
        </w:rPr>
        <w:t xml:space="preserve">       </w:t>
      </w:r>
      <w:r>
        <w:rPr>
          <w:rFonts w:hint="eastAsia" w:cs="Times New Roman" w:asciiTheme="minorEastAsia" w:hAnsiTheme="minorEastAsia" w:eastAsiaTheme="minorEastAsia"/>
          <w:color w:val="auto"/>
          <w:sz w:val="24"/>
          <w:szCs w:val="24"/>
        </w:rPr>
        <w:t>日</w:t>
      </w:r>
    </w:p>
    <w:p>
      <w:pPr>
        <w:widowControl/>
        <w:jc w:val="left"/>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br w:type="page"/>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u w:val="single"/>
          <w:lang w:eastAsia="zh-CN"/>
        </w:rPr>
        <w:t>安徽省产品质量监督检验研究院</w:t>
      </w:r>
      <w:r>
        <w:rPr>
          <w:rFonts w:hint="eastAsia" w:asciiTheme="minorEastAsia" w:hAnsiTheme="minorEastAsia" w:eastAsiaTheme="minorEastAsia"/>
          <w:color w:val="auto"/>
          <w:sz w:val="24"/>
        </w:rPr>
        <w:t>（</w:t>
      </w:r>
      <w:r>
        <w:rPr>
          <w:rFonts w:hint="eastAsia" w:cs="Times New Roman" w:asciiTheme="minorEastAsia" w:hAnsiTheme="minorEastAsia" w:eastAsiaTheme="minorEastAsia"/>
          <w:color w:val="auto"/>
          <w:sz w:val="24"/>
          <w:szCs w:val="24"/>
          <w:lang w:val="zh-CN"/>
        </w:rPr>
        <w:t>以下简称：甲方</w:t>
      </w:r>
      <w:r>
        <w:rPr>
          <w:rFonts w:hint="eastAsia" w:asciiTheme="minorEastAsia" w:hAnsiTheme="minorEastAsia" w:eastAsiaTheme="minorEastAsia"/>
          <w:color w:val="auto"/>
          <w:sz w:val="24"/>
        </w:rPr>
        <w:t>）通过</w:t>
      </w:r>
      <w:r>
        <w:rPr>
          <w:rFonts w:hint="eastAsia" w:asciiTheme="minorEastAsia" w:hAnsiTheme="minorEastAsia" w:eastAsiaTheme="minorEastAsia"/>
          <w:color w:val="auto"/>
          <w:sz w:val="24"/>
          <w:u w:val="single"/>
        </w:rPr>
        <w:t>安徽省政采项目管理咨询有限公司</w:t>
      </w:r>
      <w:r>
        <w:rPr>
          <w:rFonts w:hint="eastAsia" w:asciiTheme="minorEastAsia" w:hAnsiTheme="minorEastAsia" w:eastAsiaTheme="minorEastAsia"/>
          <w:color w:val="auto"/>
          <w:sz w:val="24"/>
        </w:rPr>
        <w:t>组织的</w:t>
      </w:r>
      <w:r>
        <w:rPr>
          <w:rFonts w:hint="eastAsia" w:asciiTheme="minorEastAsia" w:hAnsiTheme="minorEastAsia" w:eastAsiaTheme="minorEastAsia"/>
          <w:color w:val="auto"/>
          <w:sz w:val="24"/>
          <w:u w:val="single"/>
        </w:rPr>
        <w:t>公开招标</w:t>
      </w:r>
      <w:r>
        <w:rPr>
          <w:rFonts w:hint="eastAsia" w:asciiTheme="minorEastAsia" w:hAnsiTheme="minorEastAsia" w:eastAsiaTheme="minorEastAsia"/>
          <w:color w:val="auto"/>
          <w:sz w:val="24"/>
        </w:rPr>
        <w:t>方式采购活动，经</w:t>
      </w:r>
      <w:r>
        <w:rPr>
          <w:rFonts w:hint="eastAsia" w:asciiTheme="minorEastAsia" w:hAnsiTheme="minorEastAsia" w:eastAsiaTheme="minorEastAsia"/>
          <w:color w:val="auto"/>
          <w:sz w:val="24"/>
          <w:u w:val="single"/>
        </w:rPr>
        <w:t>评标委员会</w:t>
      </w:r>
      <w:r>
        <w:rPr>
          <w:rFonts w:hint="eastAsia" w:asciiTheme="minorEastAsia" w:hAnsiTheme="minorEastAsia" w:eastAsiaTheme="minorEastAsia"/>
          <w:color w:val="auto"/>
          <w:sz w:val="24"/>
        </w:rPr>
        <w:t>评定，</w:t>
      </w:r>
      <w:r>
        <w:rPr>
          <w:rFonts w:hint="eastAsia" w:cs="Times New Roman" w:asciiTheme="minorEastAsia" w:hAnsiTheme="minorEastAsia" w:eastAsiaTheme="minorEastAsia"/>
          <w:i/>
          <w:iCs/>
          <w:color w:val="auto"/>
          <w:sz w:val="24"/>
          <w:szCs w:val="24"/>
          <w:u w:val="single"/>
        </w:rPr>
        <w:t>（中标人名称）</w:t>
      </w:r>
      <w:r>
        <w:rPr>
          <w:rFonts w:hint="eastAsia" w:asciiTheme="minorEastAsia" w:hAnsiTheme="minorEastAsia" w:eastAsiaTheme="minorEastAsia"/>
          <w:color w:val="auto"/>
          <w:sz w:val="24"/>
        </w:rPr>
        <w:t>（</w:t>
      </w:r>
      <w:r>
        <w:rPr>
          <w:rFonts w:hint="eastAsia" w:cs="Times New Roman" w:asciiTheme="minorEastAsia" w:hAnsiTheme="minorEastAsia" w:eastAsiaTheme="minorEastAsia"/>
          <w:color w:val="auto"/>
          <w:sz w:val="24"/>
          <w:szCs w:val="24"/>
          <w:lang w:val="zh-CN"/>
        </w:rPr>
        <w:t>以下简称：乙方</w:t>
      </w:r>
      <w:r>
        <w:rPr>
          <w:rFonts w:hint="eastAsia" w:asciiTheme="minorEastAsia" w:hAnsiTheme="minorEastAsia" w:eastAsiaTheme="minorEastAsia"/>
          <w:color w:val="auto"/>
          <w:sz w:val="24"/>
        </w:rPr>
        <w:t>）为本项目中标人，现</w:t>
      </w:r>
      <w:r>
        <w:rPr>
          <w:rFonts w:hint="eastAsia" w:cs="Times New Roman" w:asciiTheme="minorEastAsia" w:hAnsiTheme="minorEastAsia" w:eastAsiaTheme="minorEastAsia"/>
          <w:color w:val="auto"/>
          <w:sz w:val="24"/>
          <w:szCs w:val="24"/>
        </w:rPr>
        <w:t>按照采购文件确定的事项签订本合同。</w:t>
      </w:r>
    </w:p>
    <w:p>
      <w:pPr>
        <w:spacing w:line="360" w:lineRule="auto"/>
        <w:ind w:firstLine="435"/>
        <w:rPr>
          <w:rFonts w:cs="Times New Roman" w:asciiTheme="minorEastAsia" w:hAnsiTheme="minorEastAsia" w:eastAsiaTheme="minorEastAsia"/>
          <w:color w:val="auto"/>
          <w:sz w:val="24"/>
          <w:szCs w:val="24"/>
          <w:lang w:val="zh-CN"/>
        </w:rPr>
      </w:pPr>
      <w:r>
        <w:rPr>
          <w:rFonts w:hint="eastAsia" w:asciiTheme="minorEastAsia" w:hAnsiTheme="minorEastAsia" w:eastAsiaTheme="minorEastAsia"/>
          <w:color w:val="auto"/>
          <w:sz w:val="24"/>
        </w:rPr>
        <w:t>根据《中华人民共和国民法典》、《中华人民共和国政府采购法》等相关法律法规之规定，按照平等、自愿、公平和诚实信用的原则，经甲方和乙方协商一致，约定以下合同条款，以兹共同遵守、全面履行。</w:t>
      </w:r>
    </w:p>
    <w:p>
      <w:pPr>
        <w:spacing w:line="360" w:lineRule="auto"/>
        <w:ind w:firstLine="437"/>
        <w:outlineLvl w:val="3"/>
        <w:rPr>
          <w:rFonts w:cs="Times New Roman" w:asciiTheme="minorEastAsia" w:hAnsiTheme="minorEastAsia" w:eastAsiaTheme="minorEastAsia"/>
          <w:b/>
          <w:bCs/>
          <w:color w:val="auto"/>
          <w:sz w:val="24"/>
          <w:szCs w:val="24"/>
          <w:lang w:val="zh-CN"/>
        </w:rPr>
      </w:pPr>
      <w:bookmarkStart w:id="19" w:name="_Toc3029"/>
      <w:bookmarkStart w:id="20" w:name="_Toc2232"/>
      <w:bookmarkStart w:id="21" w:name="_Toc24059"/>
      <w:r>
        <w:rPr>
          <w:rFonts w:hint="eastAsia" w:cs="Times New Roman" w:asciiTheme="minorEastAsia" w:hAnsiTheme="minorEastAsia" w:eastAsiaTheme="minorEastAsia"/>
          <w:b/>
          <w:bCs/>
          <w:color w:val="auto"/>
          <w:sz w:val="24"/>
          <w:szCs w:val="24"/>
          <w:lang w:val="zh-CN"/>
        </w:rPr>
        <w:t>1.1</w:t>
      </w:r>
      <w:r>
        <w:rPr>
          <w:rFonts w:cs="Times New Roman" w:asciiTheme="minorEastAsia" w:hAnsiTheme="minorEastAsia" w:eastAsiaTheme="minorEastAsia"/>
          <w:b/>
          <w:bCs/>
          <w:color w:val="auto"/>
          <w:sz w:val="24"/>
          <w:szCs w:val="24"/>
          <w:lang w:val="zh-CN"/>
        </w:rPr>
        <w:t xml:space="preserve"> </w:t>
      </w:r>
      <w:r>
        <w:rPr>
          <w:rFonts w:hint="eastAsia" w:cs="Times New Roman" w:asciiTheme="minorEastAsia" w:hAnsiTheme="minorEastAsia" w:eastAsiaTheme="minorEastAsia"/>
          <w:b/>
          <w:bCs/>
          <w:color w:val="auto"/>
          <w:sz w:val="24"/>
          <w:szCs w:val="24"/>
          <w:lang w:val="zh-CN"/>
        </w:rPr>
        <w:t>合同组成部分</w:t>
      </w:r>
      <w:bookmarkEnd w:id="19"/>
      <w:bookmarkEnd w:id="20"/>
      <w:bookmarkEnd w:id="21"/>
    </w:p>
    <w:p>
      <w:pPr>
        <w:spacing w:line="360" w:lineRule="auto"/>
        <w:ind w:firstLine="435"/>
        <w:rPr>
          <w:rFonts w:cs="Times New Roman" w:asciiTheme="minorEastAsia" w:hAnsiTheme="minorEastAsia" w:eastAsiaTheme="minorEastAsia"/>
          <w:color w:val="auto"/>
          <w:sz w:val="24"/>
          <w:szCs w:val="24"/>
          <w:lang w:val="zh-CN"/>
        </w:rPr>
      </w:pPr>
      <w:r>
        <w:rPr>
          <w:rFonts w:hint="eastAsia" w:cs="Times New Roman" w:asciiTheme="minorEastAsia" w:hAnsiTheme="minorEastAsia" w:eastAsiaTheme="minorEastAsia"/>
          <w:color w:val="auto"/>
          <w:sz w:val="24"/>
          <w:szCs w:val="24"/>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cs="Times New Roman" w:asciiTheme="minorEastAsia" w:hAnsiTheme="minorEastAsia" w:eastAsiaTheme="minorEastAsia"/>
          <w:color w:val="auto"/>
          <w:sz w:val="24"/>
          <w:szCs w:val="24"/>
          <w:lang w:val="zh-CN"/>
        </w:rPr>
      </w:pPr>
      <w:r>
        <w:rPr>
          <w:rFonts w:hint="eastAsia" w:cs="Times New Roman" w:asciiTheme="minorEastAsia" w:hAnsiTheme="minorEastAsia" w:eastAsiaTheme="minorEastAsia"/>
          <w:color w:val="auto"/>
          <w:sz w:val="24"/>
          <w:szCs w:val="24"/>
          <w:lang w:val="zh-CN"/>
        </w:rPr>
        <w:t>1.1.1本合同及其补充合同、变更协议；</w:t>
      </w:r>
    </w:p>
    <w:p>
      <w:pPr>
        <w:spacing w:line="360" w:lineRule="auto"/>
        <w:ind w:firstLine="435"/>
        <w:rPr>
          <w:rFonts w:cs="Times New Roman" w:asciiTheme="minorEastAsia" w:hAnsiTheme="minorEastAsia" w:eastAsiaTheme="minorEastAsia"/>
          <w:color w:val="auto"/>
          <w:sz w:val="24"/>
          <w:szCs w:val="24"/>
          <w:lang w:val="zh-CN"/>
        </w:rPr>
      </w:pPr>
      <w:r>
        <w:rPr>
          <w:rFonts w:hint="eastAsia" w:cs="Times New Roman" w:asciiTheme="minorEastAsia" w:hAnsiTheme="minorEastAsia" w:eastAsiaTheme="minorEastAsia"/>
          <w:color w:val="auto"/>
          <w:sz w:val="24"/>
          <w:szCs w:val="24"/>
          <w:lang w:val="zh-CN"/>
        </w:rPr>
        <w:t>1.1.2中标通知书；</w:t>
      </w:r>
    </w:p>
    <w:p>
      <w:pPr>
        <w:spacing w:line="360" w:lineRule="auto"/>
        <w:ind w:firstLine="435"/>
        <w:rPr>
          <w:rFonts w:cs="Times New Roman" w:asciiTheme="minorEastAsia" w:hAnsiTheme="minorEastAsia" w:eastAsiaTheme="minorEastAsia"/>
          <w:color w:val="auto"/>
          <w:sz w:val="24"/>
          <w:szCs w:val="24"/>
          <w:lang w:val="zh-CN"/>
        </w:rPr>
      </w:pPr>
      <w:r>
        <w:rPr>
          <w:rFonts w:hint="eastAsia" w:cs="Times New Roman" w:asciiTheme="minorEastAsia" w:hAnsiTheme="minorEastAsia" w:eastAsiaTheme="minorEastAsia"/>
          <w:color w:val="auto"/>
          <w:sz w:val="24"/>
          <w:szCs w:val="24"/>
          <w:lang w:val="zh-CN"/>
        </w:rPr>
        <w:t>1.1.3投标文件（含澄清或者说明文件）；</w:t>
      </w:r>
    </w:p>
    <w:p>
      <w:pPr>
        <w:spacing w:line="360" w:lineRule="auto"/>
        <w:ind w:firstLine="435"/>
        <w:rPr>
          <w:rFonts w:cs="Times New Roman" w:asciiTheme="minorEastAsia" w:hAnsiTheme="minorEastAsia" w:eastAsiaTheme="minorEastAsia"/>
          <w:color w:val="auto"/>
          <w:sz w:val="24"/>
          <w:szCs w:val="24"/>
          <w:lang w:val="zh-CN"/>
        </w:rPr>
      </w:pPr>
      <w:r>
        <w:rPr>
          <w:rFonts w:hint="eastAsia" w:cs="Times New Roman" w:asciiTheme="minorEastAsia" w:hAnsiTheme="minorEastAsia" w:eastAsiaTheme="minorEastAsia"/>
          <w:color w:val="auto"/>
          <w:sz w:val="24"/>
          <w:szCs w:val="24"/>
          <w:lang w:val="zh-CN"/>
        </w:rPr>
        <w:t>1.1.4招标文件（含澄清或者修改文件）；</w:t>
      </w:r>
    </w:p>
    <w:p>
      <w:pPr>
        <w:spacing w:line="360" w:lineRule="auto"/>
        <w:ind w:firstLine="435"/>
        <w:rPr>
          <w:rFonts w:cs="Times New Roman" w:asciiTheme="minorEastAsia" w:hAnsiTheme="minorEastAsia" w:eastAsiaTheme="minorEastAsia"/>
          <w:color w:val="auto"/>
          <w:sz w:val="24"/>
          <w:szCs w:val="24"/>
          <w:lang w:val="zh-CN"/>
        </w:rPr>
      </w:pPr>
      <w:r>
        <w:rPr>
          <w:rFonts w:hint="eastAsia" w:cs="Times New Roman" w:asciiTheme="minorEastAsia" w:hAnsiTheme="minorEastAsia" w:eastAsiaTheme="minorEastAsia"/>
          <w:color w:val="auto"/>
          <w:sz w:val="24"/>
          <w:szCs w:val="24"/>
          <w:lang w:val="zh-CN"/>
        </w:rPr>
        <w:t>1.1.5其他相关采购文件。</w:t>
      </w:r>
    </w:p>
    <w:p>
      <w:pPr>
        <w:spacing w:line="360" w:lineRule="auto"/>
        <w:ind w:firstLine="437"/>
        <w:outlineLvl w:val="3"/>
        <w:rPr>
          <w:rFonts w:cs="Times New Roman" w:asciiTheme="minorEastAsia" w:hAnsiTheme="minorEastAsia" w:eastAsiaTheme="minorEastAsia"/>
          <w:b/>
          <w:bCs/>
          <w:color w:val="auto"/>
          <w:sz w:val="24"/>
          <w:szCs w:val="24"/>
          <w:lang w:val="zh-CN"/>
        </w:rPr>
      </w:pPr>
      <w:bookmarkStart w:id="22" w:name="_Toc21295"/>
      <w:bookmarkStart w:id="23" w:name="_Toc24300"/>
      <w:bookmarkStart w:id="24" w:name="_Toc27126"/>
      <w:r>
        <w:rPr>
          <w:rFonts w:hint="eastAsia" w:cs="Times New Roman" w:asciiTheme="minorEastAsia" w:hAnsiTheme="minorEastAsia" w:eastAsiaTheme="minorEastAsia"/>
          <w:b/>
          <w:bCs/>
          <w:color w:val="auto"/>
          <w:sz w:val="24"/>
          <w:szCs w:val="24"/>
          <w:lang w:val="zh-CN"/>
        </w:rPr>
        <w:t>1.2</w:t>
      </w:r>
      <w:r>
        <w:rPr>
          <w:rFonts w:cs="Times New Roman" w:asciiTheme="minorEastAsia" w:hAnsiTheme="minorEastAsia" w:eastAsiaTheme="minorEastAsia"/>
          <w:b/>
          <w:bCs/>
          <w:color w:val="auto"/>
          <w:sz w:val="24"/>
          <w:szCs w:val="24"/>
          <w:lang w:val="zh-CN"/>
        </w:rPr>
        <w:t xml:space="preserve"> </w:t>
      </w:r>
      <w:r>
        <w:rPr>
          <w:rFonts w:hint="eastAsia" w:cs="Times New Roman" w:asciiTheme="minorEastAsia" w:hAnsiTheme="minorEastAsia" w:eastAsiaTheme="minorEastAsia"/>
          <w:b/>
          <w:bCs/>
          <w:color w:val="auto"/>
          <w:sz w:val="24"/>
          <w:szCs w:val="24"/>
          <w:lang w:val="zh-CN"/>
        </w:rPr>
        <w:t>货物</w:t>
      </w:r>
      <w:bookmarkEnd w:id="22"/>
      <w:bookmarkEnd w:id="23"/>
      <w:bookmarkEnd w:id="24"/>
    </w:p>
    <w:tbl>
      <w:tblPr>
        <w:tblStyle w:val="4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515"/>
        <w:gridCol w:w="1515"/>
        <w:gridCol w:w="1512"/>
        <w:gridCol w:w="1512"/>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tcPr>
          <w:p>
            <w:pPr>
              <w:jc w:val="center"/>
              <w:rPr>
                <w:rFonts w:cs="Times New Roman" w:asciiTheme="minorEastAsia" w:hAnsiTheme="minorEastAsia" w:eastAsiaTheme="minorEastAsia"/>
                <w:color w:val="auto"/>
                <w:sz w:val="24"/>
                <w:szCs w:val="24"/>
                <w:lang w:val="zh-CN"/>
              </w:rPr>
            </w:pPr>
            <w:r>
              <w:rPr>
                <w:rFonts w:hint="eastAsia" w:cs="Times New Roman" w:asciiTheme="minorEastAsia" w:hAnsiTheme="minorEastAsia" w:eastAsiaTheme="minorEastAsia"/>
                <w:color w:val="auto"/>
                <w:sz w:val="24"/>
                <w:szCs w:val="24"/>
                <w:lang w:val="zh-CN"/>
              </w:rPr>
              <w:t>序号</w:t>
            </w:r>
          </w:p>
        </w:tc>
        <w:tc>
          <w:tcPr>
            <w:tcW w:w="1515" w:type="dxa"/>
            <w:vAlign w:val="center"/>
          </w:tcPr>
          <w:p>
            <w:pPr>
              <w:jc w:val="center"/>
              <w:rPr>
                <w:rFonts w:cs="Times New Roman" w:asciiTheme="minorEastAsia" w:hAnsiTheme="minorEastAsia" w:eastAsiaTheme="minorEastAsia"/>
                <w:color w:val="auto"/>
                <w:sz w:val="24"/>
                <w:szCs w:val="24"/>
                <w:lang w:val="zh-CN"/>
              </w:rPr>
            </w:pPr>
            <w:r>
              <w:rPr>
                <w:rFonts w:hint="eastAsia" w:cs="Times New Roman" w:asciiTheme="minorEastAsia" w:hAnsiTheme="minorEastAsia" w:eastAsiaTheme="minorEastAsia"/>
                <w:color w:val="auto"/>
                <w:sz w:val="24"/>
                <w:szCs w:val="24"/>
                <w:lang w:val="zh-CN"/>
              </w:rPr>
              <w:t>货物名称</w:t>
            </w:r>
          </w:p>
        </w:tc>
        <w:tc>
          <w:tcPr>
            <w:tcW w:w="1515" w:type="dxa"/>
            <w:vAlign w:val="center"/>
          </w:tcPr>
          <w:p>
            <w:pPr>
              <w:jc w:val="center"/>
              <w:rPr>
                <w:rFonts w:cs="Times New Roman" w:asciiTheme="minorEastAsia" w:hAnsiTheme="minorEastAsia" w:eastAsiaTheme="minorEastAsia"/>
                <w:color w:val="auto"/>
                <w:sz w:val="24"/>
                <w:szCs w:val="24"/>
                <w:lang w:val="zh-CN"/>
              </w:rPr>
            </w:pPr>
            <w:r>
              <w:rPr>
                <w:rFonts w:hint="eastAsia" w:cs="Times New Roman" w:asciiTheme="minorEastAsia" w:hAnsiTheme="minorEastAsia" w:eastAsiaTheme="minorEastAsia"/>
                <w:color w:val="auto"/>
                <w:sz w:val="24"/>
                <w:szCs w:val="24"/>
                <w:lang w:val="zh-CN"/>
              </w:rPr>
              <w:t>规格型号</w:t>
            </w:r>
          </w:p>
        </w:tc>
        <w:tc>
          <w:tcPr>
            <w:tcW w:w="1512" w:type="dxa"/>
            <w:vAlign w:val="center"/>
          </w:tcPr>
          <w:p>
            <w:pPr>
              <w:jc w:val="center"/>
              <w:rPr>
                <w:rFonts w:cs="Times New Roman" w:asciiTheme="minorEastAsia" w:hAnsiTheme="minorEastAsia" w:eastAsiaTheme="minorEastAsia"/>
                <w:color w:val="auto"/>
                <w:sz w:val="24"/>
                <w:szCs w:val="24"/>
                <w:lang w:val="zh-CN"/>
              </w:rPr>
            </w:pPr>
            <w:r>
              <w:rPr>
                <w:rFonts w:hint="eastAsia" w:cs="Times New Roman" w:asciiTheme="minorEastAsia" w:hAnsiTheme="minorEastAsia" w:eastAsiaTheme="minorEastAsia"/>
                <w:color w:val="auto"/>
                <w:sz w:val="24"/>
                <w:szCs w:val="24"/>
                <w:lang w:val="zh-CN"/>
              </w:rPr>
              <w:t>单位</w:t>
            </w:r>
          </w:p>
        </w:tc>
        <w:tc>
          <w:tcPr>
            <w:tcW w:w="1512" w:type="dxa"/>
            <w:vAlign w:val="center"/>
          </w:tcPr>
          <w:p>
            <w:pPr>
              <w:jc w:val="center"/>
              <w:rPr>
                <w:rFonts w:cs="Times New Roman" w:asciiTheme="minorEastAsia" w:hAnsiTheme="minorEastAsia" w:eastAsiaTheme="minorEastAsia"/>
                <w:color w:val="auto"/>
                <w:sz w:val="24"/>
                <w:szCs w:val="24"/>
                <w:lang w:val="zh-CN"/>
              </w:rPr>
            </w:pPr>
            <w:r>
              <w:rPr>
                <w:rFonts w:hint="eastAsia" w:cs="Times New Roman" w:asciiTheme="minorEastAsia" w:hAnsiTheme="minorEastAsia" w:eastAsiaTheme="minorEastAsia"/>
                <w:color w:val="auto"/>
                <w:sz w:val="24"/>
                <w:szCs w:val="24"/>
                <w:lang w:val="zh-CN"/>
              </w:rPr>
              <w:t>数量</w:t>
            </w:r>
          </w:p>
        </w:tc>
        <w:tc>
          <w:tcPr>
            <w:tcW w:w="1508" w:type="dxa"/>
            <w:vAlign w:val="center"/>
          </w:tcPr>
          <w:p>
            <w:pPr>
              <w:jc w:val="center"/>
              <w:rPr>
                <w:rFonts w:cs="Times New Roman" w:asciiTheme="minorEastAsia" w:hAnsiTheme="minorEastAsia" w:eastAsiaTheme="minorEastAsia"/>
                <w:color w:val="auto"/>
                <w:sz w:val="24"/>
                <w:szCs w:val="24"/>
                <w:lang w:val="zh-CN"/>
              </w:rPr>
            </w:pPr>
            <w:r>
              <w:rPr>
                <w:rFonts w:hint="eastAsia" w:cs="Times New Roman" w:asciiTheme="minorEastAsia" w:hAnsiTheme="minorEastAsia" w:eastAsiaTheme="minorEastAsia"/>
                <w:color w:val="auto"/>
                <w:sz w:val="24"/>
                <w:szCs w:val="24"/>
                <w:lang w:val="zh-CN"/>
              </w:rPr>
              <w:t>生产厂商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tcPr>
          <w:p>
            <w:pPr>
              <w:jc w:val="center"/>
              <w:rPr>
                <w:rFonts w:cs="Times New Roman" w:asciiTheme="minorEastAsia" w:hAnsiTheme="minorEastAsia" w:eastAsiaTheme="minorEastAsia"/>
                <w:color w:val="auto"/>
                <w:sz w:val="24"/>
                <w:szCs w:val="24"/>
                <w:lang w:val="zh-CN"/>
              </w:rPr>
            </w:pPr>
            <w:r>
              <w:rPr>
                <w:rFonts w:hint="eastAsia" w:cs="Times New Roman" w:asciiTheme="minorEastAsia" w:hAnsiTheme="minorEastAsia" w:eastAsiaTheme="minorEastAsia"/>
                <w:color w:val="auto"/>
                <w:sz w:val="24"/>
                <w:szCs w:val="24"/>
                <w:lang w:val="zh-CN"/>
              </w:rPr>
              <w:t>1</w:t>
            </w:r>
          </w:p>
        </w:tc>
        <w:tc>
          <w:tcPr>
            <w:tcW w:w="1515" w:type="dxa"/>
            <w:vAlign w:val="center"/>
          </w:tcPr>
          <w:p>
            <w:pPr>
              <w:jc w:val="center"/>
              <w:rPr>
                <w:rFonts w:cs="Times New Roman" w:asciiTheme="minorEastAsia" w:hAnsiTheme="minorEastAsia" w:eastAsiaTheme="minorEastAsia"/>
                <w:color w:val="auto"/>
                <w:sz w:val="24"/>
                <w:szCs w:val="24"/>
                <w:lang w:val="zh-CN"/>
              </w:rPr>
            </w:pPr>
          </w:p>
        </w:tc>
        <w:tc>
          <w:tcPr>
            <w:tcW w:w="1515" w:type="dxa"/>
            <w:vAlign w:val="center"/>
          </w:tcPr>
          <w:p>
            <w:pPr>
              <w:jc w:val="center"/>
              <w:rPr>
                <w:rFonts w:cs="Times New Roman" w:asciiTheme="minorEastAsia" w:hAnsiTheme="minorEastAsia" w:eastAsiaTheme="minorEastAsia"/>
                <w:color w:val="auto"/>
                <w:sz w:val="24"/>
                <w:szCs w:val="24"/>
                <w:lang w:val="zh-CN"/>
              </w:rPr>
            </w:pPr>
          </w:p>
        </w:tc>
        <w:tc>
          <w:tcPr>
            <w:tcW w:w="1512" w:type="dxa"/>
            <w:vAlign w:val="center"/>
          </w:tcPr>
          <w:p>
            <w:pPr>
              <w:jc w:val="center"/>
              <w:rPr>
                <w:rFonts w:cs="Times New Roman" w:asciiTheme="minorEastAsia" w:hAnsiTheme="minorEastAsia" w:eastAsiaTheme="minorEastAsia"/>
                <w:color w:val="auto"/>
                <w:sz w:val="24"/>
                <w:szCs w:val="24"/>
                <w:lang w:val="zh-CN"/>
              </w:rPr>
            </w:pPr>
          </w:p>
        </w:tc>
        <w:tc>
          <w:tcPr>
            <w:tcW w:w="1512" w:type="dxa"/>
            <w:vAlign w:val="center"/>
          </w:tcPr>
          <w:p>
            <w:pPr>
              <w:jc w:val="center"/>
              <w:rPr>
                <w:rFonts w:cs="Times New Roman" w:asciiTheme="minorEastAsia" w:hAnsiTheme="minorEastAsia" w:eastAsiaTheme="minorEastAsia"/>
                <w:color w:val="auto"/>
                <w:sz w:val="24"/>
                <w:szCs w:val="24"/>
                <w:lang w:val="zh-CN"/>
              </w:rPr>
            </w:pPr>
          </w:p>
        </w:tc>
        <w:tc>
          <w:tcPr>
            <w:tcW w:w="1508" w:type="dxa"/>
            <w:vAlign w:val="center"/>
          </w:tcPr>
          <w:p>
            <w:pPr>
              <w:jc w:val="center"/>
              <w:rPr>
                <w:rFonts w:cs="Times New Roman" w:asciiTheme="minorEastAsia" w:hAnsiTheme="minorEastAsia" w:eastAsiaTheme="minorEastAsia"/>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tcPr>
          <w:p>
            <w:pPr>
              <w:jc w:val="center"/>
              <w:rPr>
                <w:rFonts w:cs="Times New Roman" w:asciiTheme="minorEastAsia" w:hAnsiTheme="minorEastAsia" w:eastAsiaTheme="minorEastAsia"/>
                <w:color w:val="auto"/>
                <w:sz w:val="24"/>
                <w:szCs w:val="24"/>
                <w:lang w:val="zh-CN"/>
              </w:rPr>
            </w:pPr>
            <w:r>
              <w:rPr>
                <w:rFonts w:hint="eastAsia" w:cs="Times New Roman" w:asciiTheme="minorEastAsia" w:hAnsiTheme="minorEastAsia" w:eastAsiaTheme="minorEastAsia"/>
                <w:color w:val="auto"/>
                <w:sz w:val="24"/>
                <w:szCs w:val="24"/>
                <w:lang w:val="zh-CN"/>
              </w:rPr>
              <w:t>2</w:t>
            </w:r>
          </w:p>
        </w:tc>
        <w:tc>
          <w:tcPr>
            <w:tcW w:w="1515" w:type="dxa"/>
            <w:vAlign w:val="center"/>
          </w:tcPr>
          <w:p>
            <w:pPr>
              <w:jc w:val="center"/>
              <w:rPr>
                <w:rFonts w:cs="Times New Roman" w:asciiTheme="minorEastAsia" w:hAnsiTheme="minorEastAsia" w:eastAsiaTheme="minorEastAsia"/>
                <w:color w:val="auto"/>
                <w:sz w:val="24"/>
                <w:szCs w:val="24"/>
                <w:lang w:val="zh-CN"/>
              </w:rPr>
            </w:pPr>
          </w:p>
        </w:tc>
        <w:tc>
          <w:tcPr>
            <w:tcW w:w="1515" w:type="dxa"/>
            <w:vAlign w:val="center"/>
          </w:tcPr>
          <w:p>
            <w:pPr>
              <w:jc w:val="center"/>
              <w:rPr>
                <w:rFonts w:cs="Times New Roman" w:asciiTheme="minorEastAsia" w:hAnsiTheme="minorEastAsia" w:eastAsiaTheme="minorEastAsia"/>
                <w:color w:val="auto"/>
                <w:sz w:val="24"/>
                <w:szCs w:val="24"/>
                <w:lang w:val="zh-CN"/>
              </w:rPr>
            </w:pPr>
          </w:p>
        </w:tc>
        <w:tc>
          <w:tcPr>
            <w:tcW w:w="1512" w:type="dxa"/>
            <w:vAlign w:val="center"/>
          </w:tcPr>
          <w:p>
            <w:pPr>
              <w:jc w:val="center"/>
              <w:rPr>
                <w:rFonts w:cs="Times New Roman" w:asciiTheme="minorEastAsia" w:hAnsiTheme="minorEastAsia" w:eastAsiaTheme="minorEastAsia"/>
                <w:color w:val="auto"/>
                <w:sz w:val="24"/>
                <w:szCs w:val="24"/>
                <w:lang w:val="zh-CN"/>
              </w:rPr>
            </w:pPr>
          </w:p>
        </w:tc>
        <w:tc>
          <w:tcPr>
            <w:tcW w:w="1512" w:type="dxa"/>
            <w:vAlign w:val="center"/>
          </w:tcPr>
          <w:p>
            <w:pPr>
              <w:jc w:val="center"/>
              <w:rPr>
                <w:rFonts w:cs="Times New Roman" w:asciiTheme="minorEastAsia" w:hAnsiTheme="minorEastAsia" w:eastAsiaTheme="minorEastAsia"/>
                <w:color w:val="auto"/>
                <w:sz w:val="24"/>
                <w:szCs w:val="24"/>
                <w:lang w:val="zh-CN"/>
              </w:rPr>
            </w:pPr>
          </w:p>
        </w:tc>
        <w:tc>
          <w:tcPr>
            <w:tcW w:w="1508" w:type="dxa"/>
            <w:vAlign w:val="center"/>
          </w:tcPr>
          <w:p>
            <w:pPr>
              <w:jc w:val="center"/>
              <w:rPr>
                <w:rFonts w:cs="Times New Roman" w:asciiTheme="minorEastAsia" w:hAnsiTheme="minorEastAsia" w:eastAsiaTheme="minorEastAsia"/>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tcPr>
          <w:p>
            <w:pPr>
              <w:jc w:val="center"/>
              <w:rPr>
                <w:rFonts w:cs="Times New Roman" w:asciiTheme="minorEastAsia" w:hAnsiTheme="minorEastAsia" w:eastAsiaTheme="minorEastAsia"/>
                <w:color w:val="auto"/>
                <w:sz w:val="24"/>
                <w:szCs w:val="24"/>
                <w:lang w:val="zh-CN"/>
              </w:rPr>
            </w:pPr>
            <w:r>
              <w:rPr>
                <w:rFonts w:cs="Times New Roman" w:asciiTheme="minorEastAsia" w:hAnsiTheme="minorEastAsia" w:eastAsiaTheme="minorEastAsia"/>
                <w:color w:val="auto"/>
                <w:sz w:val="24"/>
                <w:szCs w:val="24"/>
                <w:lang w:val="zh-CN"/>
              </w:rPr>
              <w:t>3</w:t>
            </w:r>
          </w:p>
        </w:tc>
        <w:tc>
          <w:tcPr>
            <w:tcW w:w="1515" w:type="dxa"/>
            <w:vAlign w:val="center"/>
          </w:tcPr>
          <w:p>
            <w:pPr>
              <w:jc w:val="center"/>
              <w:rPr>
                <w:rFonts w:cs="Times New Roman" w:asciiTheme="minorEastAsia" w:hAnsiTheme="minorEastAsia" w:eastAsiaTheme="minorEastAsia"/>
                <w:color w:val="auto"/>
                <w:sz w:val="24"/>
                <w:szCs w:val="24"/>
                <w:lang w:val="zh-CN"/>
              </w:rPr>
            </w:pPr>
          </w:p>
        </w:tc>
        <w:tc>
          <w:tcPr>
            <w:tcW w:w="1515" w:type="dxa"/>
            <w:vAlign w:val="center"/>
          </w:tcPr>
          <w:p>
            <w:pPr>
              <w:jc w:val="center"/>
              <w:rPr>
                <w:rFonts w:cs="Times New Roman" w:asciiTheme="minorEastAsia" w:hAnsiTheme="minorEastAsia" w:eastAsiaTheme="minorEastAsia"/>
                <w:color w:val="auto"/>
                <w:sz w:val="24"/>
                <w:szCs w:val="24"/>
                <w:lang w:val="zh-CN"/>
              </w:rPr>
            </w:pPr>
          </w:p>
        </w:tc>
        <w:tc>
          <w:tcPr>
            <w:tcW w:w="1512" w:type="dxa"/>
            <w:vAlign w:val="center"/>
          </w:tcPr>
          <w:p>
            <w:pPr>
              <w:jc w:val="center"/>
              <w:rPr>
                <w:rFonts w:cs="Times New Roman" w:asciiTheme="minorEastAsia" w:hAnsiTheme="minorEastAsia" w:eastAsiaTheme="minorEastAsia"/>
                <w:color w:val="auto"/>
                <w:sz w:val="24"/>
                <w:szCs w:val="24"/>
                <w:lang w:val="zh-CN"/>
              </w:rPr>
            </w:pPr>
          </w:p>
        </w:tc>
        <w:tc>
          <w:tcPr>
            <w:tcW w:w="1512" w:type="dxa"/>
            <w:vAlign w:val="center"/>
          </w:tcPr>
          <w:p>
            <w:pPr>
              <w:jc w:val="center"/>
              <w:rPr>
                <w:rFonts w:cs="Times New Roman" w:asciiTheme="minorEastAsia" w:hAnsiTheme="minorEastAsia" w:eastAsiaTheme="minorEastAsia"/>
                <w:color w:val="auto"/>
                <w:sz w:val="24"/>
                <w:szCs w:val="24"/>
                <w:lang w:val="zh-CN"/>
              </w:rPr>
            </w:pPr>
          </w:p>
        </w:tc>
        <w:tc>
          <w:tcPr>
            <w:tcW w:w="1508" w:type="dxa"/>
            <w:vAlign w:val="center"/>
          </w:tcPr>
          <w:p>
            <w:pPr>
              <w:jc w:val="center"/>
              <w:rPr>
                <w:rFonts w:cs="Times New Roman" w:asciiTheme="minorEastAsia" w:hAnsiTheme="minorEastAsia" w:eastAsiaTheme="minorEastAsia"/>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tcPr>
          <w:p>
            <w:pPr>
              <w:jc w:val="center"/>
              <w:rPr>
                <w:rFonts w:cs="Times New Roman" w:asciiTheme="minorEastAsia" w:hAnsiTheme="minorEastAsia" w:eastAsiaTheme="minorEastAsia"/>
                <w:color w:val="auto"/>
                <w:sz w:val="24"/>
                <w:szCs w:val="24"/>
                <w:lang w:val="zh-CN"/>
              </w:rPr>
            </w:pPr>
            <w:r>
              <w:rPr>
                <w:rFonts w:hint="eastAsia" w:cs="Times New Roman" w:asciiTheme="minorEastAsia" w:hAnsiTheme="minorEastAsia" w:eastAsiaTheme="minorEastAsia"/>
                <w:color w:val="auto"/>
                <w:sz w:val="24"/>
                <w:szCs w:val="24"/>
                <w:lang w:val="zh-CN"/>
              </w:rPr>
              <w:t>……</w:t>
            </w:r>
          </w:p>
        </w:tc>
        <w:tc>
          <w:tcPr>
            <w:tcW w:w="1515" w:type="dxa"/>
            <w:vAlign w:val="center"/>
          </w:tcPr>
          <w:p>
            <w:pPr>
              <w:jc w:val="center"/>
              <w:rPr>
                <w:rFonts w:cs="Times New Roman" w:asciiTheme="minorEastAsia" w:hAnsiTheme="minorEastAsia" w:eastAsiaTheme="minorEastAsia"/>
                <w:color w:val="auto"/>
                <w:sz w:val="24"/>
                <w:szCs w:val="24"/>
                <w:lang w:val="zh-CN"/>
              </w:rPr>
            </w:pPr>
          </w:p>
        </w:tc>
        <w:tc>
          <w:tcPr>
            <w:tcW w:w="1515" w:type="dxa"/>
            <w:vAlign w:val="center"/>
          </w:tcPr>
          <w:p>
            <w:pPr>
              <w:jc w:val="center"/>
              <w:rPr>
                <w:rFonts w:cs="Times New Roman" w:asciiTheme="minorEastAsia" w:hAnsiTheme="minorEastAsia" w:eastAsiaTheme="minorEastAsia"/>
                <w:color w:val="auto"/>
                <w:sz w:val="24"/>
                <w:szCs w:val="24"/>
                <w:lang w:val="zh-CN"/>
              </w:rPr>
            </w:pPr>
          </w:p>
        </w:tc>
        <w:tc>
          <w:tcPr>
            <w:tcW w:w="1512" w:type="dxa"/>
            <w:vAlign w:val="center"/>
          </w:tcPr>
          <w:p>
            <w:pPr>
              <w:jc w:val="center"/>
              <w:rPr>
                <w:rFonts w:cs="Times New Roman" w:asciiTheme="minorEastAsia" w:hAnsiTheme="minorEastAsia" w:eastAsiaTheme="minorEastAsia"/>
                <w:color w:val="auto"/>
                <w:sz w:val="24"/>
                <w:szCs w:val="24"/>
                <w:lang w:val="zh-CN"/>
              </w:rPr>
            </w:pPr>
          </w:p>
        </w:tc>
        <w:tc>
          <w:tcPr>
            <w:tcW w:w="1512" w:type="dxa"/>
            <w:vAlign w:val="center"/>
          </w:tcPr>
          <w:p>
            <w:pPr>
              <w:jc w:val="center"/>
              <w:rPr>
                <w:rFonts w:cs="Times New Roman" w:asciiTheme="minorEastAsia" w:hAnsiTheme="minorEastAsia" w:eastAsiaTheme="minorEastAsia"/>
                <w:color w:val="auto"/>
                <w:sz w:val="24"/>
                <w:szCs w:val="24"/>
                <w:lang w:val="zh-CN"/>
              </w:rPr>
            </w:pPr>
          </w:p>
        </w:tc>
        <w:tc>
          <w:tcPr>
            <w:tcW w:w="1508" w:type="dxa"/>
            <w:vAlign w:val="center"/>
          </w:tcPr>
          <w:p>
            <w:pPr>
              <w:jc w:val="center"/>
              <w:rPr>
                <w:rFonts w:cs="Times New Roman" w:asciiTheme="minorEastAsia" w:hAnsiTheme="minorEastAsia" w:eastAsiaTheme="minorEastAsia"/>
                <w:color w:val="auto"/>
                <w:sz w:val="24"/>
                <w:szCs w:val="24"/>
                <w:lang w:val="zh-CN"/>
              </w:rPr>
            </w:pPr>
          </w:p>
        </w:tc>
      </w:tr>
    </w:tbl>
    <w:p>
      <w:pPr>
        <w:spacing w:line="360" w:lineRule="auto"/>
        <w:ind w:firstLine="437"/>
        <w:outlineLvl w:val="3"/>
        <w:rPr>
          <w:rFonts w:cs="Times New Roman" w:asciiTheme="minorEastAsia" w:hAnsiTheme="minorEastAsia" w:eastAsiaTheme="minorEastAsia"/>
          <w:b/>
          <w:bCs/>
          <w:color w:val="auto"/>
          <w:sz w:val="24"/>
          <w:szCs w:val="24"/>
          <w:lang w:val="zh-CN"/>
        </w:rPr>
      </w:pPr>
      <w:bookmarkStart w:id="25" w:name="_Toc21551"/>
      <w:bookmarkStart w:id="26" w:name="_Toc21631"/>
      <w:bookmarkStart w:id="27" w:name="_Toc23292"/>
      <w:r>
        <w:rPr>
          <w:rFonts w:hint="eastAsia" w:cs="Times New Roman" w:asciiTheme="minorEastAsia" w:hAnsiTheme="minorEastAsia" w:eastAsiaTheme="minorEastAsia"/>
          <w:b/>
          <w:bCs/>
          <w:color w:val="auto"/>
          <w:sz w:val="24"/>
          <w:szCs w:val="24"/>
          <w:lang w:val="zh-CN"/>
        </w:rPr>
        <w:t>1.</w:t>
      </w:r>
      <w:r>
        <w:rPr>
          <w:rFonts w:cs="Times New Roman" w:asciiTheme="minorEastAsia" w:hAnsiTheme="minorEastAsia" w:eastAsiaTheme="minorEastAsia"/>
          <w:b/>
          <w:bCs/>
          <w:color w:val="auto"/>
          <w:sz w:val="24"/>
          <w:szCs w:val="24"/>
          <w:lang w:val="zh-CN"/>
        </w:rPr>
        <w:t xml:space="preserve">3 </w:t>
      </w:r>
      <w:r>
        <w:rPr>
          <w:rFonts w:hint="eastAsia" w:cs="Times New Roman" w:asciiTheme="minorEastAsia" w:hAnsiTheme="minorEastAsia" w:eastAsiaTheme="minorEastAsia"/>
          <w:b/>
          <w:bCs/>
          <w:color w:val="auto"/>
          <w:sz w:val="24"/>
          <w:szCs w:val="24"/>
          <w:lang w:val="zh-CN"/>
        </w:rPr>
        <w:t>价款</w:t>
      </w:r>
      <w:bookmarkEnd w:id="25"/>
      <w:bookmarkEnd w:id="26"/>
      <w:bookmarkEnd w:id="27"/>
    </w:p>
    <w:p>
      <w:pPr>
        <w:spacing w:line="360" w:lineRule="auto"/>
        <w:ind w:firstLine="435"/>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本合同总价为</w:t>
      </w:r>
      <w:r>
        <w:rPr>
          <w:rFonts w:hint="eastAsia" w:cs="Times New Roman" w:asciiTheme="minorEastAsia" w:hAnsiTheme="minorEastAsia" w:eastAsiaTheme="minorEastAsia"/>
          <w:color w:val="auto"/>
          <w:sz w:val="24"/>
          <w:szCs w:val="24"/>
        </w:rPr>
        <w:t>：￥</w:t>
      </w:r>
      <w:r>
        <w:rPr>
          <w:rFonts w:hint="eastAsia" w:cs="Times New Roman" w:asciiTheme="minorEastAsia" w:hAnsiTheme="minorEastAsia" w:eastAsiaTheme="minorEastAsia"/>
          <w:color w:val="auto"/>
          <w:sz w:val="24"/>
          <w:szCs w:val="24"/>
          <w:u w:val="single"/>
        </w:rPr>
        <w:t xml:space="preserve">           </w:t>
      </w:r>
      <w:r>
        <w:rPr>
          <w:rFonts w:cs="Times New Roman" w:asciiTheme="minorEastAsia" w:hAnsiTheme="minorEastAsia" w:eastAsiaTheme="minorEastAsia"/>
          <w:color w:val="auto"/>
          <w:sz w:val="24"/>
          <w:szCs w:val="24"/>
        </w:rPr>
        <w:t>元</w:t>
      </w:r>
      <w:r>
        <w:rPr>
          <w:rFonts w:hint="eastAsia" w:cs="Times New Roman" w:asciiTheme="minorEastAsia" w:hAnsiTheme="minorEastAsia" w:eastAsiaTheme="minorEastAsia"/>
          <w:color w:val="auto"/>
          <w:sz w:val="24"/>
          <w:szCs w:val="24"/>
        </w:rPr>
        <w:t>（大写：人民币</w:t>
      </w:r>
      <w:r>
        <w:rPr>
          <w:rFonts w:hint="eastAsia" w:cs="Times New Roman" w:asciiTheme="minorEastAsia" w:hAnsiTheme="minorEastAsia" w:eastAsiaTheme="minorEastAsia"/>
          <w:color w:val="auto"/>
          <w:sz w:val="24"/>
          <w:szCs w:val="24"/>
          <w:u w:val="single"/>
        </w:rPr>
        <w:t xml:space="preserve">                 </w:t>
      </w:r>
      <w:r>
        <w:rPr>
          <w:rFonts w:hint="eastAsia" w:cs="Times New Roman" w:asciiTheme="minorEastAsia" w:hAnsiTheme="minorEastAsia" w:eastAsiaTheme="minorEastAsia"/>
          <w:color w:val="auto"/>
          <w:sz w:val="24"/>
          <w:szCs w:val="24"/>
        </w:rPr>
        <w:t>元）</w:t>
      </w:r>
      <w:r>
        <w:rPr>
          <w:rFonts w:cs="Times New Roman" w:asciiTheme="minorEastAsia" w:hAnsiTheme="minorEastAsia" w:eastAsiaTheme="minorEastAsia"/>
          <w:color w:val="auto"/>
          <w:sz w:val="24"/>
          <w:szCs w:val="24"/>
        </w:rPr>
        <w:t>。</w:t>
      </w:r>
    </w:p>
    <w:p>
      <w:pPr>
        <w:spacing w:line="360" w:lineRule="auto"/>
        <w:ind w:firstLine="435"/>
        <w:rPr>
          <w:rFonts w:cs="Times New Roman" w:asciiTheme="minorEastAsia" w:hAnsiTheme="minorEastAsia" w:eastAsiaTheme="minorEastAsia"/>
          <w:color w:val="auto"/>
          <w:sz w:val="24"/>
          <w:szCs w:val="24"/>
          <w:u w:val="single"/>
        </w:rPr>
      </w:pPr>
      <w:r>
        <w:rPr>
          <w:rFonts w:cs="Times New Roman" w:asciiTheme="minorEastAsia" w:hAnsiTheme="minorEastAsia" w:eastAsiaTheme="minorEastAsia"/>
          <w:color w:val="auto"/>
          <w:sz w:val="24"/>
          <w:szCs w:val="24"/>
        </w:rPr>
        <w:t>分项价格：</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4316"/>
        <w:gridCol w:w="12"/>
        <w:gridCol w:w="322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69" w:hRule="atLeast"/>
          <w:jc w:val="center"/>
        </w:trPr>
        <w:tc>
          <w:tcPr>
            <w:tcW w:w="957" w:type="dxa"/>
            <w:vAlign w:val="center"/>
          </w:tcPr>
          <w:p>
            <w:pPr>
              <w:jc w:val="center"/>
              <w:rPr>
                <w:rFonts w:cs="Times New Roman" w:asciiTheme="minorEastAsia" w:hAnsiTheme="minorEastAsia" w:eastAsiaTheme="minorEastAsia"/>
                <w:color w:val="auto"/>
                <w:sz w:val="24"/>
                <w:szCs w:val="24"/>
                <w:lang w:val="zh-CN"/>
              </w:rPr>
            </w:pPr>
            <w:r>
              <w:rPr>
                <w:rFonts w:cs="Times New Roman" w:asciiTheme="minorEastAsia" w:hAnsiTheme="minorEastAsia" w:eastAsiaTheme="minorEastAsia"/>
                <w:color w:val="auto"/>
                <w:sz w:val="24"/>
                <w:szCs w:val="24"/>
                <w:lang w:val="zh-CN"/>
              </w:rPr>
              <w:t>序号</w:t>
            </w:r>
          </w:p>
        </w:tc>
        <w:tc>
          <w:tcPr>
            <w:tcW w:w="4316" w:type="dxa"/>
            <w:vAlign w:val="center"/>
          </w:tcPr>
          <w:p>
            <w:pPr>
              <w:ind w:firstLine="200"/>
              <w:jc w:val="center"/>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分项名称</w:t>
            </w:r>
          </w:p>
        </w:tc>
        <w:tc>
          <w:tcPr>
            <w:tcW w:w="3237" w:type="dxa"/>
            <w:gridSpan w:val="2"/>
            <w:vAlign w:val="center"/>
          </w:tcPr>
          <w:p>
            <w:pPr>
              <w:jc w:val="center"/>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69" w:hRule="atLeast"/>
          <w:jc w:val="center"/>
        </w:trPr>
        <w:tc>
          <w:tcPr>
            <w:tcW w:w="957" w:type="dxa"/>
          </w:tcPr>
          <w:p>
            <w:pPr>
              <w:jc w:val="center"/>
              <w:rPr>
                <w:rFonts w:cs="Times New Roman" w:asciiTheme="minorEastAsia" w:hAnsiTheme="minorEastAsia" w:eastAsiaTheme="minorEastAsia"/>
                <w:color w:val="auto"/>
                <w:sz w:val="24"/>
                <w:szCs w:val="24"/>
                <w:lang w:val="zh-CN"/>
              </w:rPr>
            </w:pPr>
            <w:r>
              <w:rPr>
                <w:rFonts w:hint="eastAsia" w:cs="Times New Roman" w:asciiTheme="minorEastAsia" w:hAnsiTheme="minorEastAsia" w:eastAsiaTheme="minorEastAsia"/>
                <w:color w:val="auto"/>
                <w:sz w:val="24"/>
                <w:szCs w:val="24"/>
                <w:lang w:val="zh-CN"/>
              </w:rPr>
              <w:t>1</w:t>
            </w:r>
          </w:p>
        </w:tc>
        <w:tc>
          <w:tcPr>
            <w:tcW w:w="4316" w:type="dxa"/>
            <w:vAlign w:val="center"/>
          </w:tcPr>
          <w:p>
            <w:pPr>
              <w:ind w:firstLine="200"/>
              <w:jc w:val="center"/>
              <w:rPr>
                <w:rFonts w:cs="Times New Roman" w:asciiTheme="minorEastAsia" w:hAnsiTheme="minorEastAsia" w:eastAsiaTheme="minorEastAsia"/>
                <w:color w:val="auto"/>
                <w:sz w:val="24"/>
                <w:szCs w:val="24"/>
              </w:rPr>
            </w:pPr>
          </w:p>
        </w:tc>
        <w:tc>
          <w:tcPr>
            <w:tcW w:w="3237" w:type="dxa"/>
            <w:gridSpan w:val="2"/>
            <w:vAlign w:val="center"/>
          </w:tcPr>
          <w:p>
            <w:pPr>
              <w:ind w:firstLine="200"/>
              <w:jc w:val="center"/>
              <w:rPr>
                <w:rFonts w:cs="Times New Roman"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69" w:hRule="atLeast"/>
          <w:jc w:val="center"/>
        </w:trPr>
        <w:tc>
          <w:tcPr>
            <w:tcW w:w="957" w:type="dxa"/>
          </w:tcPr>
          <w:p>
            <w:pPr>
              <w:jc w:val="center"/>
              <w:rPr>
                <w:rFonts w:cs="Times New Roman" w:asciiTheme="minorEastAsia" w:hAnsiTheme="minorEastAsia" w:eastAsiaTheme="minorEastAsia"/>
                <w:color w:val="auto"/>
                <w:sz w:val="24"/>
                <w:szCs w:val="24"/>
                <w:lang w:val="zh-CN"/>
              </w:rPr>
            </w:pPr>
            <w:r>
              <w:rPr>
                <w:rFonts w:hint="eastAsia" w:cs="Times New Roman" w:asciiTheme="minorEastAsia" w:hAnsiTheme="minorEastAsia" w:eastAsiaTheme="minorEastAsia"/>
                <w:color w:val="auto"/>
                <w:sz w:val="24"/>
                <w:szCs w:val="24"/>
                <w:lang w:val="zh-CN"/>
              </w:rPr>
              <w:t>2</w:t>
            </w:r>
          </w:p>
        </w:tc>
        <w:tc>
          <w:tcPr>
            <w:tcW w:w="4316" w:type="dxa"/>
            <w:vAlign w:val="center"/>
          </w:tcPr>
          <w:p>
            <w:pPr>
              <w:ind w:firstLine="200"/>
              <w:jc w:val="center"/>
              <w:rPr>
                <w:rFonts w:cs="Times New Roman" w:asciiTheme="minorEastAsia" w:hAnsiTheme="minorEastAsia" w:eastAsiaTheme="minorEastAsia"/>
                <w:color w:val="auto"/>
                <w:sz w:val="24"/>
                <w:szCs w:val="24"/>
              </w:rPr>
            </w:pPr>
          </w:p>
        </w:tc>
        <w:tc>
          <w:tcPr>
            <w:tcW w:w="3237" w:type="dxa"/>
            <w:gridSpan w:val="2"/>
            <w:vAlign w:val="center"/>
          </w:tcPr>
          <w:p>
            <w:pPr>
              <w:ind w:firstLine="200"/>
              <w:jc w:val="center"/>
              <w:rPr>
                <w:rFonts w:cs="Times New Roman"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69" w:hRule="atLeast"/>
          <w:jc w:val="center"/>
        </w:trPr>
        <w:tc>
          <w:tcPr>
            <w:tcW w:w="957" w:type="dxa"/>
          </w:tcPr>
          <w:p>
            <w:pPr>
              <w:jc w:val="center"/>
              <w:rPr>
                <w:rFonts w:cs="Times New Roman" w:asciiTheme="minorEastAsia" w:hAnsiTheme="minorEastAsia" w:eastAsiaTheme="minorEastAsia"/>
                <w:color w:val="auto"/>
                <w:sz w:val="24"/>
                <w:szCs w:val="24"/>
                <w:lang w:val="zh-CN"/>
              </w:rPr>
            </w:pPr>
            <w:r>
              <w:rPr>
                <w:rFonts w:cs="Times New Roman" w:asciiTheme="minorEastAsia" w:hAnsiTheme="minorEastAsia" w:eastAsiaTheme="minorEastAsia"/>
                <w:color w:val="auto"/>
                <w:sz w:val="24"/>
                <w:szCs w:val="24"/>
                <w:lang w:val="zh-CN"/>
              </w:rPr>
              <w:t>3</w:t>
            </w:r>
          </w:p>
        </w:tc>
        <w:tc>
          <w:tcPr>
            <w:tcW w:w="4316" w:type="dxa"/>
            <w:vAlign w:val="center"/>
          </w:tcPr>
          <w:p>
            <w:pPr>
              <w:ind w:firstLine="200"/>
              <w:jc w:val="center"/>
              <w:rPr>
                <w:rFonts w:cs="Times New Roman" w:asciiTheme="minorEastAsia" w:hAnsiTheme="minorEastAsia" w:eastAsiaTheme="minorEastAsia"/>
                <w:color w:val="auto"/>
                <w:sz w:val="24"/>
                <w:szCs w:val="24"/>
              </w:rPr>
            </w:pPr>
          </w:p>
        </w:tc>
        <w:tc>
          <w:tcPr>
            <w:tcW w:w="3237" w:type="dxa"/>
            <w:gridSpan w:val="2"/>
            <w:vAlign w:val="center"/>
          </w:tcPr>
          <w:p>
            <w:pPr>
              <w:ind w:firstLine="200"/>
              <w:jc w:val="center"/>
              <w:rPr>
                <w:rFonts w:cs="Times New Roman"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69" w:hRule="atLeast"/>
          <w:jc w:val="center"/>
        </w:trPr>
        <w:tc>
          <w:tcPr>
            <w:tcW w:w="957" w:type="dxa"/>
          </w:tcPr>
          <w:p>
            <w:pPr>
              <w:jc w:val="center"/>
              <w:rPr>
                <w:rFonts w:cs="Times New Roman" w:asciiTheme="minorEastAsia" w:hAnsiTheme="minorEastAsia" w:eastAsiaTheme="minorEastAsia"/>
                <w:color w:val="auto"/>
                <w:sz w:val="24"/>
                <w:szCs w:val="24"/>
                <w:lang w:val="zh-CN"/>
              </w:rPr>
            </w:pPr>
            <w:r>
              <w:rPr>
                <w:rFonts w:hint="eastAsia" w:cs="Times New Roman" w:asciiTheme="minorEastAsia" w:hAnsiTheme="minorEastAsia" w:eastAsiaTheme="minorEastAsia"/>
                <w:color w:val="auto"/>
                <w:sz w:val="24"/>
                <w:szCs w:val="24"/>
                <w:lang w:val="zh-CN"/>
              </w:rPr>
              <w:t>……</w:t>
            </w:r>
          </w:p>
        </w:tc>
        <w:tc>
          <w:tcPr>
            <w:tcW w:w="4316" w:type="dxa"/>
            <w:vAlign w:val="center"/>
          </w:tcPr>
          <w:p>
            <w:pPr>
              <w:ind w:firstLine="200"/>
              <w:jc w:val="center"/>
              <w:rPr>
                <w:rFonts w:cs="Times New Roman" w:asciiTheme="minorEastAsia" w:hAnsiTheme="minorEastAsia" w:eastAsiaTheme="minorEastAsia"/>
                <w:color w:val="auto"/>
                <w:sz w:val="24"/>
                <w:szCs w:val="24"/>
              </w:rPr>
            </w:pPr>
          </w:p>
        </w:tc>
        <w:tc>
          <w:tcPr>
            <w:tcW w:w="3237" w:type="dxa"/>
            <w:gridSpan w:val="2"/>
            <w:vAlign w:val="center"/>
          </w:tcPr>
          <w:p>
            <w:pPr>
              <w:ind w:firstLine="200"/>
              <w:jc w:val="center"/>
              <w:rPr>
                <w:rFonts w:cs="Times New Roman"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85" w:type="dxa"/>
            <w:gridSpan w:val="3"/>
            <w:vAlign w:val="center"/>
          </w:tcPr>
          <w:p>
            <w:pPr>
              <w:ind w:firstLine="200"/>
              <w:jc w:val="center"/>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总价</w:t>
            </w:r>
          </w:p>
        </w:tc>
        <w:tc>
          <w:tcPr>
            <w:tcW w:w="3237" w:type="dxa"/>
            <w:gridSpan w:val="2"/>
            <w:vAlign w:val="center"/>
          </w:tcPr>
          <w:p>
            <w:pPr>
              <w:ind w:firstLine="200"/>
              <w:jc w:val="center"/>
              <w:rPr>
                <w:rFonts w:cs="Times New Roman" w:asciiTheme="minorEastAsia" w:hAnsiTheme="minorEastAsia" w:eastAsiaTheme="minorEastAsia"/>
                <w:color w:val="auto"/>
                <w:sz w:val="24"/>
                <w:szCs w:val="24"/>
              </w:rPr>
            </w:pPr>
          </w:p>
        </w:tc>
      </w:tr>
    </w:tbl>
    <w:p>
      <w:pPr>
        <w:spacing w:line="360" w:lineRule="auto"/>
        <w:ind w:firstLine="437"/>
        <w:outlineLvl w:val="3"/>
        <w:rPr>
          <w:rFonts w:cs="Times New Roman" w:asciiTheme="minorEastAsia" w:hAnsiTheme="minorEastAsia" w:eastAsiaTheme="minorEastAsia"/>
          <w:b/>
          <w:bCs/>
          <w:color w:val="auto"/>
          <w:sz w:val="24"/>
          <w:szCs w:val="24"/>
          <w:lang w:val="zh-CN"/>
        </w:rPr>
      </w:pPr>
      <w:bookmarkStart w:id="28" w:name="_Toc10340"/>
      <w:bookmarkStart w:id="29" w:name="_Toc1814"/>
      <w:bookmarkStart w:id="30" w:name="_Toc22618"/>
      <w:r>
        <w:rPr>
          <w:rFonts w:hint="eastAsia" w:cs="Times New Roman" w:asciiTheme="minorEastAsia" w:hAnsiTheme="minorEastAsia" w:eastAsiaTheme="minorEastAsia"/>
          <w:b/>
          <w:bCs/>
          <w:color w:val="auto"/>
          <w:sz w:val="24"/>
          <w:szCs w:val="24"/>
          <w:lang w:val="zh-CN"/>
        </w:rPr>
        <w:t>1.</w:t>
      </w:r>
      <w:r>
        <w:rPr>
          <w:rFonts w:cs="Times New Roman" w:asciiTheme="minorEastAsia" w:hAnsiTheme="minorEastAsia" w:eastAsiaTheme="minorEastAsia"/>
          <w:b/>
          <w:bCs/>
          <w:color w:val="auto"/>
          <w:sz w:val="24"/>
          <w:szCs w:val="24"/>
          <w:lang w:val="zh-CN"/>
        </w:rPr>
        <w:t>4 付款方式和发票开具方式</w:t>
      </w:r>
      <w:bookmarkEnd w:id="28"/>
      <w:bookmarkEnd w:id="29"/>
      <w:bookmarkEnd w:id="30"/>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1.4.1</w:t>
      </w:r>
      <w:r>
        <w:rPr>
          <w:rFonts w:cs="Times New Roman" w:asciiTheme="minorEastAsia" w:hAnsiTheme="minorEastAsia" w:eastAsiaTheme="minorEastAsia"/>
          <w:color w:val="auto"/>
          <w:sz w:val="24"/>
          <w:szCs w:val="24"/>
        </w:rPr>
        <w:t>付款方式：</w:t>
      </w:r>
      <w:r>
        <w:rPr>
          <w:rFonts w:hint="eastAsia" w:cs="Times New Roman" w:asciiTheme="minorEastAsia" w:hAnsiTheme="minorEastAsia" w:eastAsiaTheme="minorEastAsia"/>
          <w:color w:val="auto"/>
          <w:sz w:val="24"/>
          <w:szCs w:val="24"/>
          <w:u w:val="single"/>
        </w:rPr>
        <w:t xml:space="preserve">                                                </w:t>
      </w:r>
      <w:r>
        <w:rPr>
          <w:rFonts w:hint="eastAsia" w:cs="Times New Roman" w:asciiTheme="minorEastAsia" w:hAnsiTheme="minorEastAsia" w:eastAsiaTheme="minorEastAsia"/>
          <w:color w:val="auto"/>
          <w:sz w:val="24"/>
          <w:szCs w:val="24"/>
        </w:rPr>
        <w:t>；</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1.4.2发票开具方式：</w:t>
      </w:r>
      <w:r>
        <w:rPr>
          <w:rFonts w:hint="eastAsia" w:cs="Times New Roman" w:asciiTheme="minorEastAsia" w:hAnsiTheme="minorEastAsia" w:eastAsiaTheme="minorEastAsia"/>
          <w:color w:val="auto"/>
          <w:sz w:val="24"/>
          <w:szCs w:val="24"/>
          <w:u w:val="single"/>
        </w:rPr>
        <w:t xml:space="preserve">                                            </w:t>
      </w:r>
      <w:r>
        <w:rPr>
          <w:rFonts w:hint="eastAsia" w:cs="Times New Roman" w:asciiTheme="minorEastAsia" w:hAnsiTheme="minorEastAsia" w:eastAsiaTheme="minorEastAsia"/>
          <w:color w:val="auto"/>
          <w:sz w:val="24"/>
          <w:szCs w:val="24"/>
        </w:rPr>
        <w:t>。</w:t>
      </w:r>
    </w:p>
    <w:p>
      <w:pPr>
        <w:spacing w:line="360" w:lineRule="auto"/>
        <w:ind w:firstLine="437"/>
        <w:outlineLvl w:val="3"/>
        <w:rPr>
          <w:rFonts w:cs="Times New Roman" w:asciiTheme="minorEastAsia" w:hAnsiTheme="minorEastAsia" w:eastAsiaTheme="minorEastAsia"/>
          <w:b/>
          <w:bCs/>
          <w:color w:val="auto"/>
          <w:sz w:val="24"/>
          <w:szCs w:val="24"/>
          <w:lang w:val="zh-CN"/>
        </w:rPr>
      </w:pPr>
      <w:bookmarkStart w:id="31" w:name="_Toc32071"/>
      <w:bookmarkStart w:id="32" w:name="_Toc19304"/>
      <w:bookmarkStart w:id="33" w:name="_Toc2846"/>
      <w:r>
        <w:rPr>
          <w:rFonts w:hint="eastAsia" w:cs="Times New Roman" w:asciiTheme="minorEastAsia" w:hAnsiTheme="minorEastAsia" w:eastAsiaTheme="minorEastAsia"/>
          <w:b/>
          <w:bCs/>
          <w:color w:val="auto"/>
          <w:sz w:val="24"/>
          <w:szCs w:val="24"/>
          <w:lang w:val="zh-CN"/>
        </w:rPr>
        <w:t>1.</w:t>
      </w:r>
      <w:r>
        <w:rPr>
          <w:rFonts w:cs="Times New Roman" w:asciiTheme="minorEastAsia" w:hAnsiTheme="minorEastAsia" w:eastAsiaTheme="minorEastAsia"/>
          <w:b/>
          <w:bCs/>
          <w:color w:val="auto"/>
          <w:sz w:val="24"/>
          <w:szCs w:val="24"/>
          <w:lang w:val="zh-CN"/>
        </w:rPr>
        <w:t>5 货物交付期限</w:t>
      </w:r>
      <w:r>
        <w:rPr>
          <w:rFonts w:hint="eastAsia" w:cs="Times New Roman" w:asciiTheme="minorEastAsia" w:hAnsiTheme="minorEastAsia" w:eastAsiaTheme="minorEastAsia"/>
          <w:b/>
          <w:bCs/>
          <w:color w:val="auto"/>
          <w:sz w:val="24"/>
          <w:szCs w:val="24"/>
          <w:lang w:val="zh-CN"/>
        </w:rPr>
        <w:t>、地点和方式</w:t>
      </w:r>
      <w:bookmarkEnd w:id="31"/>
      <w:bookmarkEnd w:id="32"/>
      <w:bookmarkEnd w:id="33"/>
    </w:p>
    <w:p>
      <w:pPr>
        <w:spacing w:line="360" w:lineRule="auto"/>
        <w:ind w:firstLine="435"/>
        <w:rPr>
          <w:rFonts w:cs="Times New Roman" w:asciiTheme="minorEastAsia" w:hAnsiTheme="minorEastAsia" w:eastAsiaTheme="minorEastAsia"/>
          <w:color w:val="auto"/>
          <w:sz w:val="24"/>
          <w:szCs w:val="24"/>
          <w:u w:val="single"/>
        </w:rPr>
      </w:pPr>
      <w:r>
        <w:rPr>
          <w:rFonts w:hint="eastAsia" w:cs="Times New Roman" w:asciiTheme="minorEastAsia" w:hAnsiTheme="minorEastAsia" w:eastAsiaTheme="minorEastAsia"/>
          <w:color w:val="auto"/>
          <w:sz w:val="24"/>
          <w:szCs w:val="24"/>
        </w:rPr>
        <w:t>1.5.1交付期限</w:t>
      </w:r>
      <w:r>
        <w:rPr>
          <w:rFonts w:cs="Times New Roman" w:asciiTheme="minorEastAsia" w:hAnsiTheme="minorEastAsia" w:eastAsiaTheme="minorEastAsia"/>
          <w:color w:val="auto"/>
          <w:sz w:val="24"/>
          <w:szCs w:val="24"/>
        </w:rPr>
        <w:t>：</w:t>
      </w:r>
      <w:r>
        <w:rPr>
          <w:rFonts w:hint="eastAsia" w:cs="Times New Roman" w:asciiTheme="minorEastAsia" w:hAnsiTheme="minorEastAsia" w:eastAsiaTheme="minorEastAsia"/>
          <w:color w:val="auto"/>
          <w:sz w:val="24"/>
          <w:szCs w:val="24"/>
          <w:u w:val="single"/>
        </w:rPr>
        <w:t xml:space="preserve">                                                </w:t>
      </w:r>
      <w:r>
        <w:rPr>
          <w:rFonts w:hint="eastAsia" w:cs="Times New Roman" w:asciiTheme="minorEastAsia" w:hAnsiTheme="minorEastAsia" w:eastAsiaTheme="minorEastAsia"/>
          <w:color w:val="auto"/>
          <w:sz w:val="24"/>
          <w:szCs w:val="24"/>
        </w:rPr>
        <w:t>；</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1.5.2交付地点</w:t>
      </w:r>
      <w:r>
        <w:rPr>
          <w:rFonts w:cs="Times New Roman" w:asciiTheme="minorEastAsia" w:hAnsiTheme="minorEastAsia" w:eastAsiaTheme="minorEastAsia"/>
          <w:color w:val="auto"/>
          <w:sz w:val="24"/>
          <w:szCs w:val="24"/>
        </w:rPr>
        <w:t>：</w:t>
      </w:r>
      <w:r>
        <w:rPr>
          <w:rFonts w:hint="eastAsia" w:cs="Times New Roman" w:asciiTheme="minorEastAsia" w:hAnsiTheme="minorEastAsia" w:eastAsiaTheme="minorEastAsia"/>
          <w:color w:val="auto"/>
          <w:sz w:val="24"/>
          <w:szCs w:val="24"/>
          <w:u w:val="single"/>
        </w:rPr>
        <w:t xml:space="preserve">                                                </w:t>
      </w:r>
      <w:r>
        <w:rPr>
          <w:rFonts w:hint="eastAsia" w:cs="Times New Roman" w:asciiTheme="minorEastAsia" w:hAnsiTheme="minorEastAsia" w:eastAsiaTheme="minorEastAsia"/>
          <w:color w:val="auto"/>
          <w:sz w:val="24"/>
          <w:szCs w:val="24"/>
        </w:rPr>
        <w:t>；</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1.5.3交付方式：</w:t>
      </w:r>
      <w:r>
        <w:rPr>
          <w:rFonts w:hint="eastAsia" w:cs="Times New Roman" w:asciiTheme="minorEastAsia" w:hAnsiTheme="minorEastAsia" w:eastAsiaTheme="minorEastAsia"/>
          <w:color w:val="auto"/>
          <w:sz w:val="24"/>
          <w:szCs w:val="24"/>
          <w:u w:val="single"/>
        </w:rPr>
        <w:t xml:space="preserve">                                                </w:t>
      </w:r>
      <w:r>
        <w:rPr>
          <w:rFonts w:hint="eastAsia" w:cs="Times New Roman" w:asciiTheme="minorEastAsia" w:hAnsiTheme="minorEastAsia" w:eastAsiaTheme="minorEastAsia"/>
          <w:color w:val="auto"/>
          <w:sz w:val="24"/>
          <w:szCs w:val="24"/>
        </w:rPr>
        <w:t>。</w:t>
      </w:r>
    </w:p>
    <w:p>
      <w:pPr>
        <w:spacing w:line="360" w:lineRule="auto"/>
        <w:ind w:firstLine="437"/>
        <w:outlineLvl w:val="3"/>
        <w:rPr>
          <w:rFonts w:cs="Times New Roman" w:asciiTheme="minorEastAsia" w:hAnsiTheme="minorEastAsia" w:eastAsiaTheme="minorEastAsia"/>
          <w:b/>
          <w:bCs/>
          <w:color w:val="auto"/>
          <w:sz w:val="24"/>
          <w:szCs w:val="24"/>
          <w:lang w:val="zh-CN"/>
        </w:rPr>
      </w:pPr>
      <w:bookmarkStart w:id="34" w:name="_Toc19554"/>
      <w:bookmarkStart w:id="35" w:name="_Toc27250"/>
      <w:bookmarkStart w:id="36" w:name="_Toc21423"/>
      <w:r>
        <w:rPr>
          <w:rFonts w:hint="eastAsia" w:cs="Times New Roman" w:asciiTheme="minorEastAsia" w:hAnsiTheme="minorEastAsia" w:eastAsiaTheme="minorEastAsia"/>
          <w:b/>
          <w:bCs/>
          <w:color w:val="auto"/>
          <w:sz w:val="24"/>
          <w:szCs w:val="24"/>
          <w:lang w:val="zh-CN"/>
        </w:rPr>
        <w:t>1.6 违约责任</w:t>
      </w:r>
      <w:bookmarkEnd w:id="34"/>
      <w:bookmarkEnd w:id="35"/>
      <w:bookmarkEnd w:id="36"/>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1.6.1</w:t>
      </w:r>
      <w:r>
        <w:rPr>
          <w:rFonts w:cs="Times New Roman" w:asciiTheme="minorEastAsia" w:hAnsiTheme="minorEastAsia" w:eastAsiaTheme="minorEastAsia"/>
          <w:color w:val="auto"/>
          <w:sz w:val="24"/>
          <w:szCs w:val="24"/>
        </w:rPr>
        <w:t>除不可抗力外，如果乙方没有按照本合同约定的期限</w:t>
      </w:r>
      <w:r>
        <w:rPr>
          <w:rFonts w:hint="eastAsia" w:cs="Times New Roman" w:asciiTheme="minorEastAsia" w:hAnsiTheme="minorEastAsia" w:eastAsiaTheme="minorEastAsia"/>
          <w:color w:val="auto"/>
          <w:sz w:val="24"/>
          <w:szCs w:val="24"/>
        </w:rPr>
        <w:t>、</w:t>
      </w:r>
      <w:r>
        <w:rPr>
          <w:rFonts w:cs="Times New Roman" w:asciiTheme="minorEastAsia" w:hAnsiTheme="minorEastAsia" w:eastAsiaTheme="minorEastAsia"/>
          <w:color w:val="auto"/>
          <w:sz w:val="24"/>
          <w:szCs w:val="24"/>
        </w:rPr>
        <w:t>地点和方式交付货物，那么甲方可要求乙方支付违约金</w:t>
      </w:r>
      <w:r>
        <w:rPr>
          <w:rFonts w:hint="eastAsia" w:cs="Times New Roman" w:asciiTheme="minorEastAsia" w:hAnsiTheme="minorEastAsia" w:eastAsiaTheme="minorEastAsia"/>
          <w:color w:val="auto"/>
          <w:sz w:val="24"/>
          <w:szCs w:val="24"/>
        </w:rPr>
        <w:t>，</w:t>
      </w:r>
      <w:r>
        <w:rPr>
          <w:rFonts w:cs="Times New Roman" w:asciiTheme="minorEastAsia" w:hAnsiTheme="minorEastAsia" w:eastAsiaTheme="minorEastAsia"/>
          <w:color w:val="auto"/>
          <w:sz w:val="24"/>
          <w:szCs w:val="24"/>
        </w:rPr>
        <w:t>违约金按每迟延交付货物一日的应交付而未交付货物价格的</w:t>
      </w:r>
      <w:r>
        <w:rPr>
          <w:rFonts w:hint="eastAsia" w:cs="Times New Roman" w:asciiTheme="minorEastAsia" w:hAnsiTheme="minorEastAsia" w:eastAsiaTheme="minorEastAsia"/>
          <w:color w:val="auto"/>
          <w:sz w:val="24"/>
          <w:szCs w:val="24"/>
          <w:u w:val="single"/>
        </w:rPr>
        <w:t xml:space="preserve">    </w:t>
      </w:r>
      <w:r>
        <w:rPr>
          <w:rFonts w:cs="Times New Roman" w:asciiTheme="minorEastAsia" w:hAnsiTheme="minorEastAsia" w:eastAsiaTheme="minorEastAsia"/>
          <w:color w:val="auto"/>
          <w:sz w:val="24"/>
          <w:szCs w:val="24"/>
        </w:rPr>
        <w:t>%计算</w:t>
      </w:r>
      <w:r>
        <w:rPr>
          <w:rFonts w:hint="eastAsia" w:cs="Times New Roman" w:asciiTheme="minorEastAsia" w:hAnsiTheme="minorEastAsia" w:eastAsiaTheme="minorEastAsia"/>
          <w:color w:val="auto"/>
          <w:sz w:val="24"/>
          <w:szCs w:val="24"/>
        </w:rPr>
        <w:t>，</w:t>
      </w:r>
      <w:r>
        <w:rPr>
          <w:rFonts w:cs="Times New Roman" w:asciiTheme="minorEastAsia" w:hAnsiTheme="minorEastAsia" w:eastAsiaTheme="minorEastAsia"/>
          <w:color w:val="auto"/>
          <w:sz w:val="24"/>
          <w:szCs w:val="24"/>
        </w:rPr>
        <w:t>最高限额为</w:t>
      </w:r>
      <w:r>
        <w:rPr>
          <w:rFonts w:hint="eastAsia" w:cs="Times New Roman" w:asciiTheme="minorEastAsia" w:hAnsiTheme="minorEastAsia" w:eastAsiaTheme="minorEastAsia"/>
          <w:color w:val="auto"/>
          <w:sz w:val="24"/>
          <w:szCs w:val="24"/>
        </w:rPr>
        <w:t>本</w:t>
      </w:r>
      <w:r>
        <w:rPr>
          <w:rFonts w:cs="Times New Roman" w:asciiTheme="minorEastAsia" w:hAnsiTheme="minorEastAsia" w:eastAsiaTheme="minorEastAsia"/>
          <w:color w:val="auto"/>
          <w:sz w:val="24"/>
          <w:szCs w:val="24"/>
        </w:rPr>
        <w:t>合同总价的</w:t>
      </w:r>
      <w:r>
        <w:rPr>
          <w:rFonts w:hint="eastAsia" w:cs="Times New Roman" w:asciiTheme="minorEastAsia" w:hAnsiTheme="minorEastAsia" w:eastAsiaTheme="minorEastAsia"/>
          <w:color w:val="auto"/>
          <w:sz w:val="24"/>
          <w:szCs w:val="24"/>
          <w:u w:val="single"/>
        </w:rPr>
        <w:t xml:space="preserve">     </w:t>
      </w:r>
      <w:r>
        <w:rPr>
          <w:rFonts w:cs="Times New Roman" w:asciiTheme="minorEastAsia" w:hAnsiTheme="minorEastAsia" w:eastAsiaTheme="minorEastAsia"/>
          <w:color w:val="auto"/>
          <w:sz w:val="24"/>
          <w:szCs w:val="24"/>
        </w:rPr>
        <w:t>%</w:t>
      </w:r>
      <w:r>
        <w:rPr>
          <w:rFonts w:hint="eastAsia" w:cs="Times New Roman" w:asciiTheme="minorEastAsia" w:hAnsiTheme="minorEastAsia" w:eastAsiaTheme="minorEastAsia"/>
          <w:color w:val="auto"/>
          <w:sz w:val="24"/>
          <w:szCs w:val="24"/>
        </w:rPr>
        <w:t>；</w:t>
      </w:r>
      <w:r>
        <w:rPr>
          <w:rFonts w:cs="Times New Roman" w:asciiTheme="minorEastAsia" w:hAnsiTheme="minorEastAsia" w:eastAsiaTheme="minorEastAsia"/>
          <w:color w:val="auto"/>
          <w:sz w:val="24"/>
          <w:szCs w:val="24"/>
        </w:rPr>
        <w:t>迟延交付货物的违约金计算数额达到前述最高限额之日起</w:t>
      </w:r>
      <w:r>
        <w:rPr>
          <w:rFonts w:hint="eastAsia" w:cs="Times New Roman" w:asciiTheme="minorEastAsia" w:hAnsiTheme="minorEastAsia" w:eastAsiaTheme="minorEastAsia"/>
          <w:color w:val="auto"/>
          <w:sz w:val="24"/>
          <w:szCs w:val="24"/>
        </w:rPr>
        <w:t>，</w:t>
      </w:r>
      <w:r>
        <w:rPr>
          <w:rFonts w:cs="Times New Roman" w:asciiTheme="minorEastAsia" w:hAnsiTheme="minorEastAsia" w:eastAsiaTheme="minorEastAsia"/>
          <w:color w:val="auto"/>
          <w:sz w:val="24"/>
          <w:szCs w:val="24"/>
        </w:rPr>
        <w:t>甲方有权在要求乙方支付违约金的同时</w:t>
      </w:r>
      <w:r>
        <w:rPr>
          <w:rFonts w:hint="eastAsia" w:cs="Times New Roman" w:asciiTheme="minorEastAsia" w:hAnsiTheme="minorEastAsia" w:eastAsiaTheme="minorEastAsia"/>
          <w:color w:val="auto"/>
          <w:sz w:val="24"/>
          <w:szCs w:val="24"/>
        </w:rPr>
        <w:t>，书面通知乙方</w:t>
      </w:r>
      <w:r>
        <w:rPr>
          <w:rFonts w:cs="Times New Roman" w:asciiTheme="minorEastAsia" w:hAnsiTheme="minorEastAsia" w:eastAsiaTheme="minorEastAsia"/>
          <w:color w:val="auto"/>
          <w:sz w:val="24"/>
          <w:szCs w:val="24"/>
        </w:rPr>
        <w:t>解除本合同</w:t>
      </w:r>
      <w:r>
        <w:rPr>
          <w:rFonts w:hint="eastAsia" w:cs="Times New Roman" w:asciiTheme="minorEastAsia" w:hAnsiTheme="minorEastAsia" w:eastAsiaTheme="minorEastAsia"/>
          <w:color w:val="auto"/>
          <w:sz w:val="24"/>
          <w:szCs w:val="24"/>
        </w:rPr>
        <w:t>；</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1.6.2</w:t>
      </w:r>
      <w:r>
        <w:rPr>
          <w:rFonts w:cs="Times New Roman" w:asciiTheme="minorEastAsia" w:hAnsiTheme="minorEastAsia" w:eastAsiaTheme="minorEastAsia"/>
          <w:color w:val="auto"/>
          <w:sz w:val="24"/>
          <w:szCs w:val="24"/>
        </w:rPr>
        <w:t>除不可抗力外，如果甲方没有按照本合同约定的付款方式付款，那么乙方可要求甲方支付违约金</w:t>
      </w:r>
      <w:r>
        <w:rPr>
          <w:rFonts w:hint="eastAsia" w:cs="Times New Roman" w:asciiTheme="minorEastAsia" w:hAnsiTheme="minorEastAsia" w:eastAsiaTheme="minorEastAsia"/>
          <w:color w:val="auto"/>
          <w:sz w:val="24"/>
          <w:szCs w:val="24"/>
        </w:rPr>
        <w:t>，</w:t>
      </w:r>
      <w:r>
        <w:rPr>
          <w:rFonts w:cs="Times New Roman" w:asciiTheme="minorEastAsia" w:hAnsiTheme="minorEastAsia" w:eastAsiaTheme="minorEastAsia"/>
          <w:color w:val="auto"/>
          <w:sz w:val="24"/>
          <w:szCs w:val="24"/>
        </w:rPr>
        <w:t>违约金按每迟延</w:t>
      </w:r>
      <w:r>
        <w:rPr>
          <w:rFonts w:hint="eastAsia" w:cs="Times New Roman" w:asciiTheme="minorEastAsia" w:hAnsiTheme="minorEastAsia" w:eastAsiaTheme="minorEastAsia"/>
          <w:color w:val="auto"/>
          <w:sz w:val="24"/>
          <w:szCs w:val="24"/>
        </w:rPr>
        <w:t>付款</w:t>
      </w:r>
      <w:r>
        <w:rPr>
          <w:rFonts w:cs="Times New Roman" w:asciiTheme="minorEastAsia" w:hAnsiTheme="minorEastAsia" w:eastAsiaTheme="minorEastAsia"/>
          <w:color w:val="auto"/>
          <w:sz w:val="24"/>
          <w:szCs w:val="24"/>
        </w:rPr>
        <w:t>一日的应付而未付款的</w:t>
      </w:r>
      <w:r>
        <w:rPr>
          <w:rFonts w:hint="eastAsia" w:cs="Times New Roman" w:asciiTheme="minorEastAsia" w:hAnsiTheme="minorEastAsia" w:eastAsiaTheme="minorEastAsia"/>
          <w:color w:val="auto"/>
          <w:sz w:val="24"/>
          <w:szCs w:val="24"/>
          <w:u w:val="single"/>
        </w:rPr>
        <w:t xml:space="preserve">    </w:t>
      </w:r>
      <w:r>
        <w:rPr>
          <w:rFonts w:cs="Times New Roman" w:asciiTheme="minorEastAsia" w:hAnsiTheme="minorEastAsia" w:eastAsiaTheme="minorEastAsia"/>
          <w:color w:val="auto"/>
          <w:sz w:val="24"/>
          <w:szCs w:val="24"/>
        </w:rPr>
        <w:t>%计算</w:t>
      </w:r>
      <w:r>
        <w:rPr>
          <w:rFonts w:hint="eastAsia" w:cs="Times New Roman" w:asciiTheme="minorEastAsia" w:hAnsiTheme="minorEastAsia" w:eastAsiaTheme="minorEastAsia"/>
          <w:color w:val="auto"/>
          <w:sz w:val="24"/>
          <w:szCs w:val="24"/>
        </w:rPr>
        <w:t>，</w:t>
      </w:r>
      <w:r>
        <w:rPr>
          <w:rFonts w:cs="Times New Roman" w:asciiTheme="minorEastAsia" w:hAnsiTheme="minorEastAsia" w:eastAsiaTheme="minorEastAsia"/>
          <w:color w:val="auto"/>
          <w:sz w:val="24"/>
          <w:szCs w:val="24"/>
        </w:rPr>
        <w:t>最高限额为</w:t>
      </w:r>
      <w:r>
        <w:rPr>
          <w:rFonts w:hint="eastAsia" w:cs="Times New Roman" w:asciiTheme="minorEastAsia" w:hAnsiTheme="minorEastAsia" w:eastAsiaTheme="minorEastAsia"/>
          <w:color w:val="auto"/>
          <w:sz w:val="24"/>
          <w:szCs w:val="24"/>
        </w:rPr>
        <w:t>本</w:t>
      </w:r>
      <w:r>
        <w:rPr>
          <w:rFonts w:cs="Times New Roman" w:asciiTheme="minorEastAsia" w:hAnsiTheme="minorEastAsia" w:eastAsiaTheme="minorEastAsia"/>
          <w:color w:val="auto"/>
          <w:sz w:val="24"/>
          <w:szCs w:val="24"/>
        </w:rPr>
        <w:t>合同总价的</w:t>
      </w:r>
      <w:r>
        <w:rPr>
          <w:rFonts w:hint="eastAsia" w:cs="Times New Roman" w:asciiTheme="minorEastAsia" w:hAnsiTheme="minorEastAsia" w:eastAsiaTheme="minorEastAsia"/>
          <w:color w:val="auto"/>
          <w:sz w:val="24"/>
          <w:szCs w:val="24"/>
          <w:u w:val="single"/>
        </w:rPr>
        <w:t xml:space="preserve">     </w:t>
      </w:r>
      <w:r>
        <w:rPr>
          <w:rFonts w:cs="Times New Roman" w:asciiTheme="minorEastAsia" w:hAnsiTheme="minorEastAsia" w:eastAsiaTheme="minorEastAsia"/>
          <w:color w:val="auto"/>
          <w:sz w:val="24"/>
          <w:szCs w:val="24"/>
        </w:rPr>
        <w:t>%</w:t>
      </w:r>
      <w:r>
        <w:rPr>
          <w:rFonts w:hint="eastAsia" w:cs="Times New Roman" w:asciiTheme="minorEastAsia" w:hAnsiTheme="minorEastAsia" w:eastAsiaTheme="minorEastAsia"/>
          <w:color w:val="auto"/>
          <w:sz w:val="24"/>
          <w:szCs w:val="24"/>
        </w:rPr>
        <w:t>；</w:t>
      </w:r>
      <w:r>
        <w:rPr>
          <w:rFonts w:cs="Times New Roman" w:asciiTheme="minorEastAsia" w:hAnsiTheme="minorEastAsia" w:eastAsiaTheme="minorEastAsia"/>
          <w:color w:val="auto"/>
          <w:sz w:val="24"/>
          <w:szCs w:val="24"/>
        </w:rPr>
        <w:t>迟延</w:t>
      </w:r>
      <w:r>
        <w:rPr>
          <w:rFonts w:hint="eastAsia" w:cs="Times New Roman" w:asciiTheme="minorEastAsia" w:hAnsiTheme="minorEastAsia" w:eastAsiaTheme="minorEastAsia"/>
          <w:color w:val="auto"/>
          <w:sz w:val="24"/>
          <w:szCs w:val="24"/>
        </w:rPr>
        <w:t>付款</w:t>
      </w:r>
      <w:r>
        <w:rPr>
          <w:rFonts w:cs="Times New Roman" w:asciiTheme="minorEastAsia" w:hAnsiTheme="minorEastAsia" w:eastAsiaTheme="minorEastAsia"/>
          <w:color w:val="auto"/>
          <w:sz w:val="24"/>
          <w:szCs w:val="24"/>
        </w:rPr>
        <w:t>的违约金计算数额达到前述最高限额之日起</w:t>
      </w:r>
      <w:r>
        <w:rPr>
          <w:rFonts w:hint="eastAsia" w:cs="Times New Roman" w:asciiTheme="minorEastAsia" w:hAnsiTheme="minorEastAsia" w:eastAsiaTheme="minorEastAsia"/>
          <w:color w:val="auto"/>
          <w:sz w:val="24"/>
          <w:szCs w:val="24"/>
        </w:rPr>
        <w:t>，乙</w:t>
      </w:r>
      <w:r>
        <w:rPr>
          <w:rFonts w:cs="Times New Roman" w:asciiTheme="minorEastAsia" w:hAnsiTheme="minorEastAsia" w:eastAsiaTheme="minorEastAsia"/>
          <w:color w:val="auto"/>
          <w:sz w:val="24"/>
          <w:szCs w:val="24"/>
        </w:rPr>
        <w:t>方有权在要求甲方支付违约金的同时</w:t>
      </w:r>
      <w:r>
        <w:rPr>
          <w:rFonts w:hint="eastAsia" w:cs="Times New Roman" w:asciiTheme="minorEastAsia" w:hAnsiTheme="minorEastAsia" w:eastAsiaTheme="minorEastAsia"/>
          <w:color w:val="auto"/>
          <w:sz w:val="24"/>
          <w:szCs w:val="24"/>
        </w:rPr>
        <w:t>，书面通知甲方</w:t>
      </w:r>
      <w:r>
        <w:rPr>
          <w:rFonts w:cs="Times New Roman" w:asciiTheme="minorEastAsia" w:hAnsiTheme="minorEastAsia" w:eastAsiaTheme="minorEastAsia"/>
          <w:color w:val="auto"/>
          <w:sz w:val="24"/>
          <w:szCs w:val="24"/>
        </w:rPr>
        <w:t>解除本合同</w:t>
      </w:r>
      <w:r>
        <w:rPr>
          <w:rFonts w:hint="eastAsia" w:cs="Times New Roman" w:asciiTheme="minorEastAsia" w:hAnsiTheme="minorEastAsia" w:eastAsiaTheme="minorEastAsia"/>
          <w:color w:val="auto"/>
          <w:sz w:val="24"/>
          <w:szCs w:val="24"/>
        </w:rPr>
        <w:t>；</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1.6.6如果出现政府采购监督管理部门在处理投诉事项期间，书面通知甲方暂停采购活动的情形，或者询问或质疑事项可能影响中标结果的，导致甲方中止履行合同的情形，均不视为甲方违约。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37"/>
        <w:outlineLvl w:val="3"/>
        <w:rPr>
          <w:rFonts w:cs="Times New Roman" w:asciiTheme="minorEastAsia" w:hAnsiTheme="minorEastAsia" w:eastAsiaTheme="minorEastAsia"/>
          <w:b/>
          <w:bCs/>
          <w:color w:val="auto"/>
          <w:sz w:val="24"/>
          <w:szCs w:val="24"/>
          <w:lang w:val="zh-CN"/>
        </w:rPr>
      </w:pPr>
      <w:bookmarkStart w:id="37" w:name="_Toc28375"/>
      <w:bookmarkStart w:id="38" w:name="_Toc16021"/>
      <w:bookmarkStart w:id="39" w:name="_Toc15583"/>
      <w:r>
        <w:rPr>
          <w:rFonts w:hint="eastAsia" w:cs="Times New Roman" w:asciiTheme="minorEastAsia" w:hAnsiTheme="minorEastAsia" w:eastAsiaTheme="minorEastAsia"/>
          <w:b/>
          <w:bCs/>
          <w:color w:val="auto"/>
          <w:sz w:val="24"/>
          <w:szCs w:val="24"/>
          <w:lang w:val="zh-CN"/>
        </w:rPr>
        <w:t>1.7</w:t>
      </w:r>
      <w:r>
        <w:rPr>
          <w:rFonts w:cs="Times New Roman" w:asciiTheme="minorEastAsia" w:hAnsiTheme="minorEastAsia" w:eastAsiaTheme="minorEastAsia"/>
          <w:b/>
          <w:bCs/>
          <w:color w:val="auto"/>
          <w:sz w:val="24"/>
          <w:szCs w:val="24"/>
          <w:lang w:val="zh-CN"/>
        </w:rPr>
        <w:t xml:space="preserve"> </w:t>
      </w:r>
      <w:r>
        <w:rPr>
          <w:rFonts w:hint="eastAsia" w:cs="Times New Roman" w:asciiTheme="minorEastAsia" w:hAnsiTheme="minorEastAsia" w:eastAsiaTheme="minorEastAsia"/>
          <w:b/>
          <w:bCs/>
          <w:color w:val="auto"/>
          <w:sz w:val="24"/>
          <w:szCs w:val="24"/>
          <w:lang w:val="zh-CN"/>
        </w:rPr>
        <w:t>合同</w:t>
      </w:r>
      <w:r>
        <w:rPr>
          <w:rFonts w:cs="Times New Roman" w:asciiTheme="minorEastAsia" w:hAnsiTheme="minorEastAsia" w:eastAsiaTheme="minorEastAsia"/>
          <w:b/>
          <w:bCs/>
          <w:color w:val="auto"/>
          <w:sz w:val="24"/>
          <w:szCs w:val="24"/>
          <w:lang w:val="zh-CN"/>
        </w:rPr>
        <w:t>争议的解决</w:t>
      </w:r>
      <w:bookmarkEnd w:id="37"/>
      <w:bookmarkEnd w:id="38"/>
      <w:bookmarkEnd w:id="39"/>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本合</w:t>
      </w:r>
      <w:r>
        <w:rPr>
          <w:rFonts w:cs="Times New Roman" w:asciiTheme="minorEastAsia" w:hAnsiTheme="minorEastAsia" w:eastAsiaTheme="minorEastAsia"/>
          <w:color w:val="auto"/>
          <w:sz w:val="24"/>
          <w:szCs w:val="24"/>
        </w:rPr>
        <w:t>同履行过程中发生的任何争议，双方当事人均可</w:t>
      </w:r>
      <w:r>
        <w:rPr>
          <w:rFonts w:hint="eastAsia" w:cs="Times New Roman" w:asciiTheme="minorEastAsia" w:hAnsiTheme="minorEastAsia" w:eastAsiaTheme="minorEastAsia"/>
          <w:color w:val="auto"/>
          <w:sz w:val="24"/>
          <w:szCs w:val="24"/>
        </w:rPr>
        <w:t>通过和解或者调解解决；不愿和解、调解或者和解、调解不成的，可以选择下列第</w:t>
      </w:r>
      <w:r>
        <w:rPr>
          <w:rFonts w:hint="eastAsia" w:cs="Times New Roman" w:asciiTheme="minorEastAsia" w:hAnsiTheme="minorEastAsia" w:eastAsiaTheme="minorEastAsia"/>
          <w:color w:val="auto"/>
          <w:sz w:val="24"/>
          <w:szCs w:val="24"/>
          <w:u w:val="single"/>
        </w:rPr>
        <w:t xml:space="preserve">    </w:t>
      </w:r>
      <w:r>
        <w:rPr>
          <w:rFonts w:hint="eastAsia" w:cs="Times New Roman" w:asciiTheme="minorEastAsia" w:hAnsiTheme="minorEastAsia" w:eastAsiaTheme="minorEastAsia"/>
          <w:color w:val="auto"/>
          <w:sz w:val="24"/>
          <w:szCs w:val="24"/>
        </w:rPr>
        <w:t>种方式解决：</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1.7.1将争议提交</w:t>
      </w:r>
      <w:r>
        <w:rPr>
          <w:rFonts w:hint="eastAsia" w:cs="Times New Roman" w:asciiTheme="minorEastAsia" w:hAnsiTheme="minorEastAsia" w:eastAsiaTheme="minorEastAsia"/>
          <w:color w:val="auto"/>
          <w:sz w:val="24"/>
          <w:szCs w:val="24"/>
          <w:u w:val="single"/>
        </w:rPr>
        <w:t xml:space="preserve">              </w:t>
      </w:r>
      <w:r>
        <w:rPr>
          <w:rFonts w:hint="eastAsia" w:cs="Times New Roman" w:asciiTheme="minorEastAsia" w:hAnsiTheme="minorEastAsia" w:eastAsiaTheme="minorEastAsia"/>
          <w:color w:val="auto"/>
          <w:sz w:val="24"/>
          <w:szCs w:val="24"/>
        </w:rPr>
        <w:t>仲裁委员会依申请仲裁时其现行有效的仲裁规则裁决；</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1.7.2向</w:t>
      </w:r>
      <w:r>
        <w:rPr>
          <w:rFonts w:hint="eastAsia" w:cs="Times New Roman" w:asciiTheme="minorEastAsia" w:hAnsiTheme="minorEastAsia" w:eastAsiaTheme="minorEastAsia"/>
          <w:color w:val="auto"/>
          <w:sz w:val="24"/>
          <w:szCs w:val="24"/>
          <w:u w:val="single"/>
        </w:rPr>
        <w:t xml:space="preserve">      </w:t>
      </w:r>
      <w:r>
        <w:rPr>
          <w:rFonts w:cs="Times New Roman" w:asciiTheme="minorEastAsia" w:hAnsiTheme="minorEastAsia" w:eastAsiaTheme="minorEastAsia"/>
          <w:color w:val="auto"/>
          <w:sz w:val="24"/>
          <w:szCs w:val="24"/>
          <w:u w:val="single"/>
        </w:rPr>
        <w:t xml:space="preserve">                 </w:t>
      </w:r>
      <w:r>
        <w:rPr>
          <w:rFonts w:hint="eastAsia" w:cs="Times New Roman" w:asciiTheme="minorEastAsia" w:hAnsiTheme="minorEastAsia" w:eastAsiaTheme="minorEastAsia"/>
          <w:color w:val="auto"/>
          <w:sz w:val="24"/>
          <w:szCs w:val="24"/>
          <w:u w:val="single"/>
        </w:rPr>
        <w:t xml:space="preserve"> </w:t>
      </w:r>
      <w:r>
        <w:rPr>
          <w:rFonts w:hint="eastAsia" w:cs="Times New Roman" w:asciiTheme="minorEastAsia" w:hAnsiTheme="minorEastAsia" w:eastAsiaTheme="minorEastAsia"/>
          <w:color w:val="auto"/>
          <w:sz w:val="24"/>
          <w:szCs w:val="24"/>
        </w:rPr>
        <w:t>人民法院起诉。</w:t>
      </w:r>
    </w:p>
    <w:p>
      <w:pPr>
        <w:spacing w:line="360" w:lineRule="auto"/>
        <w:ind w:firstLine="437"/>
        <w:outlineLvl w:val="3"/>
        <w:rPr>
          <w:rFonts w:cs="Times New Roman" w:asciiTheme="minorEastAsia" w:hAnsiTheme="minorEastAsia" w:eastAsiaTheme="minorEastAsia"/>
          <w:b/>
          <w:bCs/>
          <w:color w:val="auto"/>
          <w:sz w:val="24"/>
          <w:szCs w:val="24"/>
          <w:lang w:val="zh-CN"/>
        </w:rPr>
      </w:pPr>
      <w:bookmarkStart w:id="40" w:name="_Toc7245"/>
      <w:bookmarkStart w:id="41" w:name="_Toc11173"/>
      <w:bookmarkStart w:id="42" w:name="_Toc15322"/>
      <w:r>
        <w:rPr>
          <w:rFonts w:hint="eastAsia" w:cs="Times New Roman" w:asciiTheme="minorEastAsia" w:hAnsiTheme="minorEastAsia" w:eastAsiaTheme="minorEastAsia"/>
          <w:b/>
          <w:bCs/>
          <w:color w:val="auto"/>
          <w:sz w:val="24"/>
          <w:szCs w:val="24"/>
          <w:lang w:val="zh-CN"/>
        </w:rPr>
        <w:t>1.8</w:t>
      </w:r>
      <w:r>
        <w:rPr>
          <w:rFonts w:cs="Times New Roman" w:asciiTheme="minorEastAsia" w:hAnsiTheme="minorEastAsia" w:eastAsiaTheme="minorEastAsia"/>
          <w:b/>
          <w:bCs/>
          <w:color w:val="auto"/>
          <w:sz w:val="24"/>
          <w:szCs w:val="24"/>
          <w:lang w:val="zh-CN"/>
        </w:rPr>
        <w:t xml:space="preserve"> 合同生效</w:t>
      </w:r>
      <w:bookmarkEnd w:id="40"/>
      <w:bookmarkEnd w:id="41"/>
      <w:bookmarkEnd w:id="42"/>
    </w:p>
    <w:p>
      <w:pPr>
        <w:spacing w:line="360" w:lineRule="auto"/>
        <w:ind w:firstLine="435"/>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本合同自</w:t>
      </w:r>
      <w:r>
        <w:rPr>
          <w:rFonts w:hint="eastAsia" w:cs="Times New Roman" w:asciiTheme="minorEastAsia" w:hAnsiTheme="minorEastAsia" w:eastAsiaTheme="minorEastAsia"/>
          <w:color w:val="auto"/>
          <w:sz w:val="24"/>
          <w:szCs w:val="24"/>
        </w:rPr>
        <w:t>双方当事人盖章时</w:t>
      </w:r>
      <w:r>
        <w:rPr>
          <w:rFonts w:cs="Times New Roman" w:asciiTheme="minorEastAsia" w:hAnsiTheme="minorEastAsia" w:eastAsiaTheme="minorEastAsia"/>
          <w:color w:val="auto"/>
          <w:sz w:val="24"/>
          <w:szCs w:val="24"/>
        </w:rPr>
        <w:t>生效。</w:t>
      </w:r>
    </w:p>
    <w:p>
      <w:pPr>
        <w:autoSpaceDE w:val="0"/>
        <w:autoSpaceDN w:val="0"/>
        <w:adjustRightInd w:val="0"/>
        <w:spacing w:line="560" w:lineRule="exact"/>
        <w:rPr>
          <w:rFonts w:cs="Times New Roman" w:asciiTheme="minorEastAsia" w:hAnsiTheme="minorEastAsia" w:eastAsiaTheme="minorEastAsia"/>
          <w:color w:val="auto"/>
          <w:sz w:val="24"/>
          <w:szCs w:val="24"/>
          <w:lang w:val="zh-CN"/>
        </w:rPr>
      </w:pPr>
    </w:p>
    <w:p>
      <w:pPr>
        <w:autoSpaceDE w:val="0"/>
        <w:autoSpaceDN w:val="0"/>
        <w:adjustRightInd w:val="0"/>
        <w:spacing w:line="560" w:lineRule="exact"/>
        <w:rPr>
          <w:rFonts w:cs="Times New Roman" w:asciiTheme="minorEastAsia" w:hAnsiTheme="minorEastAsia" w:eastAsiaTheme="minorEastAsia"/>
          <w:color w:val="auto"/>
          <w:sz w:val="24"/>
          <w:szCs w:val="24"/>
          <w:lang w:val="zh-CN"/>
        </w:rPr>
      </w:pPr>
    </w:p>
    <w:p>
      <w:pPr>
        <w:autoSpaceDE w:val="0"/>
        <w:autoSpaceDN w:val="0"/>
        <w:adjustRightInd w:val="0"/>
        <w:spacing w:line="560" w:lineRule="exact"/>
        <w:rPr>
          <w:rFonts w:cs="Times New Roman" w:asciiTheme="minorEastAsia" w:hAnsiTheme="minorEastAsia" w:eastAsiaTheme="minorEastAsia"/>
          <w:color w:val="auto"/>
          <w:sz w:val="24"/>
          <w:szCs w:val="24"/>
          <w:lang w:val="zh-CN"/>
        </w:rPr>
      </w:pPr>
    </w:p>
    <w:p>
      <w:pPr>
        <w:autoSpaceDE w:val="0"/>
        <w:autoSpaceDN w:val="0"/>
        <w:adjustRightInd w:val="0"/>
        <w:spacing w:line="560" w:lineRule="exact"/>
        <w:rPr>
          <w:rFonts w:cs="Times New Roman" w:asciiTheme="minorEastAsia" w:hAnsiTheme="minorEastAsia" w:eastAsiaTheme="minorEastAsia"/>
          <w:bCs/>
          <w:color w:val="auto"/>
          <w:sz w:val="24"/>
          <w:szCs w:val="24"/>
          <w:lang w:val="zh-CN"/>
        </w:rPr>
      </w:pPr>
      <w:r>
        <w:rPr>
          <w:rFonts w:hint="eastAsia" w:cs="Times New Roman" w:asciiTheme="minorEastAsia" w:hAnsiTheme="minorEastAsia" w:eastAsiaTheme="minorEastAsia"/>
          <w:bCs/>
          <w:color w:val="auto"/>
          <w:sz w:val="24"/>
          <w:szCs w:val="24"/>
          <w:lang w:val="zh-CN"/>
        </w:rPr>
        <w:t xml:space="preserve">甲 </w:t>
      </w:r>
      <w:r>
        <w:rPr>
          <w:rFonts w:cs="Times New Roman" w:asciiTheme="minorEastAsia" w:hAnsiTheme="minorEastAsia" w:eastAsiaTheme="minorEastAsia"/>
          <w:bCs/>
          <w:color w:val="auto"/>
          <w:sz w:val="24"/>
          <w:szCs w:val="24"/>
          <w:lang w:val="zh-CN"/>
        </w:rPr>
        <w:t xml:space="preserve">   </w:t>
      </w:r>
      <w:r>
        <w:rPr>
          <w:rFonts w:hint="eastAsia" w:cs="Times New Roman" w:asciiTheme="minorEastAsia" w:hAnsiTheme="minorEastAsia" w:eastAsiaTheme="minorEastAsia"/>
          <w:bCs/>
          <w:color w:val="auto"/>
          <w:sz w:val="24"/>
          <w:szCs w:val="24"/>
          <w:lang w:val="zh-CN"/>
        </w:rPr>
        <w:t>方：</w:t>
      </w:r>
      <w:r>
        <w:rPr>
          <w:rFonts w:hint="eastAsia" w:cs="Times New Roman" w:asciiTheme="minorEastAsia" w:hAnsiTheme="minorEastAsia" w:eastAsiaTheme="minorEastAsia"/>
          <w:bCs/>
          <w:color w:val="auto"/>
          <w:sz w:val="24"/>
          <w:szCs w:val="24"/>
          <w:u w:val="single"/>
          <w:lang w:val="zh-CN"/>
        </w:rPr>
        <w:t xml:space="preserve">    （单位盖章）     </w:t>
      </w:r>
      <w:r>
        <w:rPr>
          <w:rFonts w:hint="eastAsia" w:cs="Times New Roman" w:asciiTheme="minorEastAsia" w:hAnsiTheme="minorEastAsia" w:eastAsiaTheme="minorEastAsia"/>
          <w:bCs/>
          <w:color w:val="auto"/>
          <w:sz w:val="24"/>
          <w:szCs w:val="24"/>
          <w:lang w:val="zh-CN"/>
        </w:rPr>
        <w:t xml:space="preserve">          乙方：</w:t>
      </w:r>
      <w:r>
        <w:rPr>
          <w:rFonts w:hint="eastAsia" w:cs="Times New Roman" w:asciiTheme="minorEastAsia" w:hAnsiTheme="minorEastAsia" w:eastAsiaTheme="minorEastAsia"/>
          <w:bCs/>
          <w:color w:val="auto"/>
          <w:sz w:val="24"/>
          <w:szCs w:val="24"/>
          <w:u w:val="single"/>
          <w:lang w:val="zh-CN"/>
        </w:rPr>
        <w:t xml:space="preserve">    （单位盖章）     </w:t>
      </w:r>
    </w:p>
    <w:p>
      <w:pPr>
        <w:autoSpaceDE w:val="0"/>
        <w:autoSpaceDN w:val="0"/>
        <w:adjustRightInd w:val="0"/>
        <w:spacing w:line="560" w:lineRule="exact"/>
        <w:rPr>
          <w:rFonts w:cs="Times New Roman" w:asciiTheme="minorEastAsia" w:hAnsiTheme="minorEastAsia" w:eastAsiaTheme="minorEastAsia"/>
          <w:color w:val="auto"/>
          <w:sz w:val="24"/>
          <w:szCs w:val="24"/>
          <w:lang w:val="zh-CN"/>
        </w:rPr>
      </w:pPr>
      <w:r>
        <w:rPr>
          <w:rFonts w:hint="eastAsia" w:cs="Times New Roman" w:asciiTheme="minorEastAsia" w:hAnsiTheme="minorEastAsia" w:eastAsiaTheme="minorEastAsia"/>
          <w:color w:val="auto"/>
          <w:sz w:val="24"/>
          <w:szCs w:val="24"/>
          <w:lang w:val="zh-CN"/>
        </w:rPr>
        <w:t xml:space="preserve">法定代表人                             </w:t>
      </w:r>
      <w:r>
        <w:rPr>
          <w:rFonts w:cs="Times New Roman" w:asciiTheme="minorEastAsia" w:hAnsiTheme="minorEastAsia" w:eastAsiaTheme="minorEastAsia"/>
          <w:color w:val="auto"/>
          <w:sz w:val="24"/>
          <w:szCs w:val="24"/>
          <w:lang w:val="zh-CN"/>
        </w:rPr>
        <w:t xml:space="preserve">  </w:t>
      </w:r>
      <w:r>
        <w:rPr>
          <w:rFonts w:hint="eastAsia" w:cs="Times New Roman" w:asciiTheme="minorEastAsia" w:hAnsiTheme="minorEastAsia" w:eastAsiaTheme="minorEastAsia"/>
          <w:color w:val="auto"/>
          <w:sz w:val="24"/>
          <w:szCs w:val="24"/>
          <w:lang w:val="zh-CN"/>
        </w:rPr>
        <w:t>法定代表人</w:t>
      </w:r>
    </w:p>
    <w:p>
      <w:pPr>
        <w:autoSpaceDE w:val="0"/>
        <w:autoSpaceDN w:val="0"/>
        <w:adjustRightInd w:val="0"/>
        <w:spacing w:line="560" w:lineRule="exact"/>
        <w:rPr>
          <w:rFonts w:cs="Times New Roman" w:asciiTheme="minorEastAsia" w:hAnsiTheme="minorEastAsia" w:eastAsiaTheme="minorEastAsia"/>
          <w:color w:val="auto"/>
          <w:sz w:val="24"/>
          <w:szCs w:val="24"/>
          <w:lang w:val="zh-CN"/>
        </w:rPr>
      </w:pPr>
      <w:r>
        <w:rPr>
          <w:rFonts w:hint="eastAsia" w:cs="Times New Roman" w:asciiTheme="minorEastAsia" w:hAnsiTheme="minorEastAsia" w:eastAsiaTheme="minorEastAsia"/>
          <w:color w:val="auto"/>
          <w:sz w:val="24"/>
          <w:szCs w:val="24"/>
          <w:lang w:val="zh-CN"/>
        </w:rPr>
        <w:t>或授权代表（签字）：                      或授权代表（签字）：</w:t>
      </w:r>
    </w:p>
    <w:p>
      <w:pPr>
        <w:widowControl/>
        <w:spacing w:line="560" w:lineRule="exact"/>
        <w:jc w:val="left"/>
        <w:rPr>
          <w:rFonts w:cs="Times New Roman" w:asciiTheme="minorEastAsia" w:hAnsiTheme="minorEastAsia" w:eastAsiaTheme="minorEastAsia"/>
          <w:bCs/>
          <w:color w:val="auto"/>
          <w:sz w:val="24"/>
          <w:szCs w:val="24"/>
        </w:rPr>
      </w:pPr>
      <w:bookmarkStart w:id="43" w:name="_Toc331685783"/>
      <w:r>
        <w:rPr>
          <w:rFonts w:hint="eastAsia" w:cs="Times New Roman" w:asciiTheme="minorEastAsia" w:hAnsiTheme="minorEastAsia" w:eastAsiaTheme="minorEastAsia"/>
          <w:bCs/>
          <w:color w:val="auto"/>
          <w:sz w:val="24"/>
          <w:szCs w:val="24"/>
        </w:rPr>
        <w:t>时间：</w:t>
      </w:r>
      <w:r>
        <w:rPr>
          <w:rFonts w:hint="eastAsia" w:cs="Times New Roman" w:asciiTheme="minorEastAsia" w:hAnsiTheme="minorEastAsia" w:eastAsiaTheme="minorEastAsia"/>
          <w:bCs/>
          <w:color w:val="auto"/>
          <w:sz w:val="24"/>
          <w:szCs w:val="24"/>
          <w:u w:val="single"/>
        </w:rPr>
        <w:t xml:space="preserve">  </w:t>
      </w:r>
      <w:r>
        <w:rPr>
          <w:rFonts w:cs="Times New Roman" w:asciiTheme="minorEastAsia" w:hAnsiTheme="minorEastAsia" w:eastAsiaTheme="minorEastAsia"/>
          <w:bCs/>
          <w:color w:val="auto"/>
          <w:sz w:val="24"/>
          <w:szCs w:val="24"/>
          <w:u w:val="single"/>
        </w:rPr>
        <w:t xml:space="preserve">  </w:t>
      </w:r>
      <w:r>
        <w:rPr>
          <w:rFonts w:hint="eastAsia" w:cs="Times New Roman" w:asciiTheme="minorEastAsia" w:hAnsiTheme="minorEastAsia" w:eastAsiaTheme="minorEastAsia"/>
          <w:bCs/>
          <w:color w:val="auto"/>
          <w:sz w:val="24"/>
          <w:szCs w:val="24"/>
          <w:u w:val="single"/>
        </w:rPr>
        <w:t xml:space="preserve">  </w:t>
      </w:r>
      <w:r>
        <w:rPr>
          <w:rFonts w:hint="eastAsia" w:cs="Times New Roman" w:asciiTheme="minorEastAsia" w:hAnsiTheme="minorEastAsia" w:eastAsiaTheme="minorEastAsia"/>
          <w:bCs/>
          <w:color w:val="auto"/>
          <w:sz w:val="24"/>
          <w:szCs w:val="24"/>
        </w:rPr>
        <w:t>年</w:t>
      </w:r>
      <w:r>
        <w:rPr>
          <w:rFonts w:hint="eastAsia" w:cs="Times New Roman" w:asciiTheme="minorEastAsia" w:hAnsiTheme="minorEastAsia" w:eastAsiaTheme="minorEastAsia"/>
          <w:bCs/>
          <w:color w:val="auto"/>
          <w:sz w:val="24"/>
          <w:szCs w:val="24"/>
          <w:u w:val="single"/>
        </w:rPr>
        <w:t xml:space="preserve">  </w:t>
      </w:r>
      <w:r>
        <w:rPr>
          <w:rFonts w:cs="Times New Roman" w:asciiTheme="minorEastAsia" w:hAnsiTheme="minorEastAsia" w:eastAsiaTheme="minorEastAsia"/>
          <w:bCs/>
          <w:color w:val="auto"/>
          <w:sz w:val="24"/>
          <w:szCs w:val="24"/>
          <w:u w:val="single"/>
        </w:rPr>
        <w:t xml:space="preserve"> </w:t>
      </w:r>
      <w:r>
        <w:rPr>
          <w:rFonts w:hint="eastAsia" w:cs="Times New Roman" w:asciiTheme="minorEastAsia" w:hAnsiTheme="minorEastAsia" w:eastAsiaTheme="minorEastAsia"/>
          <w:bCs/>
          <w:color w:val="auto"/>
          <w:sz w:val="24"/>
          <w:szCs w:val="24"/>
          <w:u w:val="single"/>
        </w:rPr>
        <w:t xml:space="preserve"> </w:t>
      </w:r>
      <w:r>
        <w:rPr>
          <w:rFonts w:hint="eastAsia" w:cs="Times New Roman" w:asciiTheme="minorEastAsia" w:hAnsiTheme="minorEastAsia" w:eastAsiaTheme="minorEastAsia"/>
          <w:bCs/>
          <w:color w:val="auto"/>
          <w:sz w:val="24"/>
          <w:szCs w:val="24"/>
        </w:rPr>
        <w:t>月</w:t>
      </w:r>
      <w:r>
        <w:rPr>
          <w:rFonts w:hint="eastAsia" w:cs="Times New Roman" w:asciiTheme="minorEastAsia" w:hAnsiTheme="minorEastAsia" w:eastAsiaTheme="minorEastAsia"/>
          <w:bCs/>
          <w:color w:val="auto"/>
          <w:sz w:val="24"/>
          <w:szCs w:val="24"/>
          <w:u w:val="single"/>
        </w:rPr>
        <w:t xml:space="preserve">  </w:t>
      </w:r>
      <w:r>
        <w:rPr>
          <w:rFonts w:cs="Times New Roman" w:asciiTheme="minorEastAsia" w:hAnsiTheme="minorEastAsia" w:eastAsiaTheme="minorEastAsia"/>
          <w:bCs/>
          <w:color w:val="auto"/>
          <w:sz w:val="24"/>
          <w:szCs w:val="24"/>
          <w:u w:val="single"/>
        </w:rPr>
        <w:t xml:space="preserve"> </w:t>
      </w:r>
      <w:r>
        <w:rPr>
          <w:rFonts w:hint="eastAsia" w:cs="Times New Roman" w:asciiTheme="minorEastAsia" w:hAnsiTheme="minorEastAsia" w:eastAsiaTheme="minorEastAsia"/>
          <w:bCs/>
          <w:color w:val="auto"/>
          <w:sz w:val="24"/>
          <w:szCs w:val="24"/>
          <w:u w:val="single"/>
        </w:rPr>
        <w:t xml:space="preserve"> </w:t>
      </w:r>
      <w:r>
        <w:rPr>
          <w:rFonts w:hint="eastAsia" w:cs="Times New Roman" w:asciiTheme="minorEastAsia" w:hAnsiTheme="minorEastAsia" w:eastAsiaTheme="minorEastAsia"/>
          <w:bCs/>
          <w:color w:val="auto"/>
          <w:sz w:val="24"/>
          <w:szCs w:val="24"/>
        </w:rPr>
        <w:t>日               时间：</w:t>
      </w:r>
      <w:r>
        <w:rPr>
          <w:rFonts w:hint="eastAsia" w:cs="Times New Roman" w:asciiTheme="minorEastAsia" w:hAnsiTheme="minorEastAsia" w:eastAsiaTheme="minorEastAsia"/>
          <w:bCs/>
          <w:color w:val="auto"/>
          <w:sz w:val="24"/>
          <w:szCs w:val="24"/>
          <w:u w:val="single"/>
        </w:rPr>
        <w:t xml:space="preserve">  </w:t>
      </w:r>
      <w:r>
        <w:rPr>
          <w:rFonts w:cs="Times New Roman" w:asciiTheme="minorEastAsia" w:hAnsiTheme="minorEastAsia" w:eastAsiaTheme="minorEastAsia"/>
          <w:bCs/>
          <w:color w:val="auto"/>
          <w:sz w:val="24"/>
          <w:szCs w:val="24"/>
          <w:u w:val="single"/>
        </w:rPr>
        <w:t xml:space="preserve">  </w:t>
      </w:r>
      <w:r>
        <w:rPr>
          <w:rFonts w:hint="eastAsia" w:cs="Times New Roman" w:asciiTheme="minorEastAsia" w:hAnsiTheme="minorEastAsia" w:eastAsiaTheme="minorEastAsia"/>
          <w:bCs/>
          <w:color w:val="auto"/>
          <w:sz w:val="24"/>
          <w:szCs w:val="24"/>
          <w:u w:val="single"/>
        </w:rPr>
        <w:t xml:space="preserve">  </w:t>
      </w:r>
      <w:r>
        <w:rPr>
          <w:rFonts w:hint="eastAsia" w:cs="Times New Roman" w:asciiTheme="minorEastAsia" w:hAnsiTheme="minorEastAsia" w:eastAsiaTheme="minorEastAsia"/>
          <w:bCs/>
          <w:color w:val="auto"/>
          <w:sz w:val="24"/>
          <w:szCs w:val="24"/>
        </w:rPr>
        <w:t>年</w:t>
      </w:r>
      <w:r>
        <w:rPr>
          <w:rFonts w:hint="eastAsia" w:cs="Times New Roman" w:asciiTheme="minorEastAsia" w:hAnsiTheme="minorEastAsia" w:eastAsiaTheme="minorEastAsia"/>
          <w:bCs/>
          <w:color w:val="auto"/>
          <w:sz w:val="24"/>
          <w:szCs w:val="24"/>
          <w:u w:val="single"/>
        </w:rPr>
        <w:t xml:space="preserve">  </w:t>
      </w:r>
      <w:r>
        <w:rPr>
          <w:rFonts w:cs="Times New Roman" w:asciiTheme="minorEastAsia" w:hAnsiTheme="minorEastAsia" w:eastAsiaTheme="minorEastAsia"/>
          <w:bCs/>
          <w:color w:val="auto"/>
          <w:sz w:val="24"/>
          <w:szCs w:val="24"/>
          <w:u w:val="single"/>
        </w:rPr>
        <w:t xml:space="preserve"> </w:t>
      </w:r>
      <w:r>
        <w:rPr>
          <w:rFonts w:hint="eastAsia" w:cs="Times New Roman" w:asciiTheme="minorEastAsia" w:hAnsiTheme="minorEastAsia" w:eastAsiaTheme="minorEastAsia"/>
          <w:bCs/>
          <w:color w:val="auto"/>
          <w:sz w:val="24"/>
          <w:szCs w:val="24"/>
          <w:u w:val="single"/>
        </w:rPr>
        <w:t xml:space="preserve"> </w:t>
      </w:r>
      <w:r>
        <w:rPr>
          <w:rFonts w:hint="eastAsia" w:cs="Times New Roman" w:asciiTheme="minorEastAsia" w:hAnsiTheme="minorEastAsia" w:eastAsiaTheme="minorEastAsia"/>
          <w:bCs/>
          <w:color w:val="auto"/>
          <w:sz w:val="24"/>
          <w:szCs w:val="24"/>
        </w:rPr>
        <w:t>月</w:t>
      </w:r>
      <w:r>
        <w:rPr>
          <w:rFonts w:hint="eastAsia" w:cs="Times New Roman" w:asciiTheme="minorEastAsia" w:hAnsiTheme="minorEastAsia" w:eastAsiaTheme="minorEastAsia"/>
          <w:bCs/>
          <w:color w:val="auto"/>
          <w:sz w:val="24"/>
          <w:szCs w:val="24"/>
          <w:u w:val="single"/>
        </w:rPr>
        <w:t xml:space="preserve"> </w:t>
      </w:r>
      <w:r>
        <w:rPr>
          <w:rFonts w:cs="Times New Roman" w:asciiTheme="minorEastAsia" w:hAnsiTheme="minorEastAsia" w:eastAsiaTheme="minorEastAsia"/>
          <w:bCs/>
          <w:color w:val="auto"/>
          <w:sz w:val="24"/>
          <w:szCs w:val="24"/>
          <w:u w:val="single"/>
        </w:rPr>
        <w:t xml:space="preserve"> </w:t>
      </w:r>
      <w:r>
        <w:rPr>
          <w:rFonts w:hint="eastAsia" w:cs="Times New Roman" w:asciiTheme="minorEastAsia" w:hAnsiTheme="minorEastAsia" w:eastAsiaTheme="minorEastAsia"/>
          <w:bCs/>
          <w:color w:val="auto"/>
          <w:sz w:val="24"/>
          <w:szCs w:val="24"/>
          <w:u w:val="single"/>
        </w:rPr>
        <w:t xml:space="preserve">  </w:t>
      </w:r>
      <w:r>
        <w:rPr>
          <w:rFonts w:hint="eastAsia" w:cs="Times New Roman" w:asciiTheme="minorEastAsia" w:hAnsiTheme="minorEastAsia" w:eastAsiaTheme="minorEastAsia"/>
          <w:bCs/>
          <w:color w:val="auto"/>
          <w:sz w:val="24"/>
          <w:szCs w:val="24"/>
        </w:rPr>
        <w:t>日</w:t>
      </w:r>
    </w:p>
    <w:p>
      <w:pPr>
        <w:widowControl/>
        <w:jc w:val="left"/>
        <w:rPr>
          <w:rFonts w:cs="Times New Roman" w:asciiTheme="minorEastAsia" w:hAnsiTheme="minorEastAsia" w:eastAsiaTheme="minorEastAsia"/>
          <w:b/>
          <w:color w:val="auto"/>
          <w:sz w:val="24"/>
          <w:szCs w:val="24"/>
        </w:rPr>
      </w:pPr>
      <w:r>
        <w:rPr>
          <w:rFonts w:cs="Times New Roman" w:asciiTheme="minorEastAsia" w:hAnsiTheme="minorEastAsia" w:eastAsiaTheme="minorEastAsia"/>
          <w:b/>
          <w:color w:val="auto"/>
          <w:sz w:val="24"/>
          <w:szCs w:val="24"/>
        </w:rPr>
        <w:br w:type="page"/>
      </w:r>
    </w:p>
    <w:p>
      <w:pPr>
        <w:spacing w:line="360" w:lineRule="auto"/>
        <w:jc w:val="center"/>
        <w:outlineLvl w:val="2"/>
        <w:rPr>
          <w:rFonts w:asciiTheme="minorEastAsia" w:hAnsiTheme="minorEastAsia" w:eastAsiaTheme="minorEastAsia"/>
          <w:b/>
          <w:color w:val="auto"/>
          <w:sz w:val="24"/>
        </w:rPr>
      </w:pPr>
      <w:r>
        <w:rPr>
          <w:rFonts w:hint="eastAsia" w:asciiTheme="minorEastAsia" w:hAnsiTheme="minorEastAsia" w:eastAsiaTheme="minorEastAsia"/>
          <w:b/>
          <w:color w:val="auto"/>
          <w:sz w:val="24"/>
        </w:rPr>
        <w:t>第二部分</w:t>
      </w:r>
      <w:r>
        <w:rPr>
          <w:rFonts w:asciiTheme="minorEastAsia" w:hAnsiTheme="minorEastAsia" w:eastAsiaTheme="minorEastAsia"/>
          <w:b/>
          <w:color w:val="auto"/>
          <w:sz w:val="24"/>
        </w:rPr>
        <w:t xml:space="preserve"> </w:t>
      </w:r>
      <w:r>
        <w:rPr>
          <w:rFonts w:hint="eastAsia" w:asciiTheme="minorEastAsia" w:hAnsiTheme="minorEastAsia" w:eastAsiaTheme="minorEastAsia"/>
          <w:b/>
          <w:color w:val="auto"/>
          <w:sz w:val="24"/>
        </w:rPr>
        <w:t>合同一般条款</w:t>
      </w:r>
      <w:bookmarkEnd w:id="43"/>
    </w:p>
    <w:p>
      <w:pPr>
        <w:spacing w:line="360" w:lineRule="auto"/>
        <w:ind w:firstLine="437"/>
        <w:outlineLvl w:val="3"/>
        <w:rPr>
          <w:rFonts w:cs="Times New Roman" w:asciiTheme="minorEastAsia" w:hAnsiTheme="minorEastAsia" w:eastAsiaTheme="minorEastAsia"/>
          <w:b/>
          <w:bCs/>
          <w:color w:val="auto"/>
          <w:sz w:val="24"/>
          <w:szCs w:val="24"/>
          <w:lang w:val="zh-CN"/>
        </w:rPr>
      </w:pPr>
      <w:bookmarkStart w:id="44" w:name="_Ref467379094"/>
      <w:bookmarkStart w:id="45" w:name="_Toc259093669"/>
      <w:bookmarkStart w:id="46" w:name="_Ref467378499"/>
      <w:bookmarkStart w:id="47" w:name="_Ref467379101"/>
      <w:bookmarkStart w:id="48" w:name="_Toc279701240"/>
      <w:bookmarkStart w:id="49" w:name="_Ref467379195"/>
      <w:bookmarkStart w:id="50" w:name="_Toc19614"/>
      <w:bookmarkStart w:id="51" w:name="_Ref467379109"/>
      <w:bookmarkStart w:id="52" w:name="_Toc28763"/>
      <w:bookmarkStart w:id="53" w:name="_Ref467379225"/>
      <w:bookmarkStart w:id="54" w:name="_Toc16917"/>
      <w:bookmarkStart w:id="55" w:name="_Ref467379205"/>
      <w:bookmarkStart w:id="56" w:name="_Ref467379214"/>
      <w:bookmarkStart w:id="57" w:name="_Ref467378404"/>
      <w:bookmarkStart w:id="58" w:name="_Toc487900349"/>
      <w:bookmarkStart w:id="59" w:name="_Ref467378463"/>
      <w:r>
        <w:rPr>
          <w:rFonts w:hint="eastAsia" w:cs="Times New Roman" w:asciiTheme="minorEastAsia" w:hAnsiTheme="minorEastAsia" w:eastAsiaTheme="minorEastAsia"/>
          <w:b/>
          <w:bCs/>
          <w:color w:val="auto"/>
          <w:sz w:val="24"/>
          <w:szCs w:val="24"/>
          <w:lang w:val="zh-CN"/>
        </w:rPr>
        <w:t>2.1</w:t>
      </w:r>
      <w:r>
        <w:rPr>
          <w:rFonts w:cs="Times New Roman" w:asciiTheme="minorEastAsia" w:hAnsiTheme="minorEastAsia" w:eastAsiaTheme="minorEastAsia"/>
          <w:b/>
          <w:bCs/>
          <w:color w:val="auto"/>
          <w:sz w:val="24"/>
          <w:szCs w:val="24"/>
          <w:lang w:val="zh-CN"/>
        </w:rPr>
        <w:t xml:space="preserve"> 定义</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spacing w:line="360" w:lineRule="auto"/>
        <w:ind w:firstLine="435"/>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本合同中的下列</w:t>
      </w:r>
      <w:r>
        <w:rPr>
          <w:rFonts w:hint="eastAsia" w:cs="Times New Roman" w:asciiTheme="minorEastAsia" w:hAnsiTheme="minorEastAsia" w:eastAsiaTheme="minorEastAsia"/>
          <w:color w:val="auto"/>
          <w:sz w:val="24"/>
          <w:szCs w:val="24"/>
        </w:rPr>
        <w:t>词</w:t>
      </w:r>
      <w:r>
        <w:rPr>
          <w:rFonts w:cs="Times New Roman" w:asciiTheme="minorEastAsia" w:hAnsiTheme="minorEastAsia" w:eastAsiaTheme="minorEastAsia"/>
          <w:color w:val="auto"/>
          <w:sz w:val="24"/>
          <w:szCs w:val="24"/>
        </w:rPr>
        <w:t>语应</w:t>
      </w:r>
      <w:r>
        <w:rPr>
          <w:rFonts w:hint="eastAsia" w:cs="Times New Roman" w:asciiTheme="minorEastAsia" w:hAnsiTheme="minorEastAsia" w:eastAsiaTheme="minorEastAsia"/>
          <w:color w:val="auto"/>
          <w:sz w:val="24"/>
          <w:szCs w:val="24"/>
        </w:rPr>
        <w:t>按以下内容进行</w:t>
      </w:r>
      <w:r>
        <w:rPr>
          <w:rFonts w:cs="Times New Roman" w:asciiTheme="minorEastAsia" w:hAnsiTheme="minorEastAsia" w:eastAsiaTheme="minorEastAsia"/>
          <w:color w:val="auto"/>
          <w:sz w:val="24"/>
          <w:szCs w:val="24"/>
        </w:rPr>
        <w:t>解释：</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w:t>
      </w:r>
      <w:r>
        <w:rPr>
          <w:rFonts w:cs="Times New Roman" w:asciiTheme="minorEastAsia" w:hAnsiTheme="minorEastAsia" w:eastAsiaTheme="minorEastAsia"/>
          <w:color w:val="auto"/>
          <w:sz w:val="24"/>
          <w:szCs w:val="24"/>
        </w:rPr>
        <w:t>.1</w:t>
      </w:r>
      <w:r>
        <w:rPr>
          <w:rFonts w:hint="eastAsia" w:cs="Times New Roman" w:asciiTheme="minorEastAsia" w:hAnsiTheme="minorEastAsia" w:eastAsiaTheme="minorEastAsia"/>
          <w:color w:val="auto"/>
          <w:sz w:val="24"/>
          <w:szCs w:val="24"/>
        </w:rPr>
        <w:t>.1</w:t>
      </w:r>
      <w:r>
        <w:rPr>
          <w:rFonts w:cs="Times New Roman" w:asciiTheme="minorEastAsia" w:hAnsiTheme="minorEastAsia" w:eastAsiaTheme="minorEastAsia"/>
          <w:color w:val="auto"/>
          <w:sz w:val="24"/>
          <w:szCs w:val="24"/>
        </w:rPr>
        <w:t>“合同”系指采购人和中标人签订的载明双方当事人所达成的协议，并包括所有的附件、附录和构成合同的其他文件。</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w:t>
      </w:r>
      <w:r>
        <w:rPr>
          <w:rFonts w:cs="Times New Roman" w:asciiTheme="minorEastAsia" w:hAnsiTheme="minorEastAsia" w:eastAsiaTheme="minorEastAsia"/>
          <w:color w:val="auto"/>
          <w:sz w:val="24"/>
          <w:szCs w:val="24"/>
        </w:rPr>
        <w:t>1.2“合同价”系指根据合同约定，中标人在完全履行合同义务后</w:t>
      </w:r>
      <w:r>
        <w:rPr>
          <w:rFonts w:hint="eastAsia" w:cs="Times New Roman" w:asciiTheme="minorEastAsia" w:hAnsiTheme="minorEastAsia" w:eastAsiaTheme="minorEastAsia"/>
          <w:color w:val="auto"/>
          <w:sz w:val="24"/>
          <w:szCs w:val="24"/>
        </w:rPr>
        <w:t>，</w:t>
      </w:r>
      <w:r>
        <w:rPr>
          <w:rFonts w:cs="Times New Roman" w:asciiTheme="minorEastAsia" w:hAnsiTheme="minorEastAsia" w:eastAsiaTheme="minorEastAsia"/>
          <w:color w:val="auto"/>
          <w:sz w:val="24"/>
          <w:szCs w:val="24"/>
        </w:rPr>
        <w:t>采购人应支付给中标人的价格。</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w:t>
      </w:r>
      <w:r>
        <w:rPr>
          <w:rFonts w:cs="Times New Roman" w:asciiTheme="minorEastAsia" w:hAnsiTheme="minorEastAsia" w:eastAsiaTheme="minorEastAsia"/>
          <w:color w:val="auto"/>
          <w:sz w:val="24"/>
          <w:szCs w:val="24"/>
        </w:rPr>
        <w:t>1.3“货物”系指</w:t>
      </w:r>
      <w:r>
        <w:rPr>
          <w:rFonts w:hint="eastAsia" w:cs="Times New Roman" w:asciiTheme="minorEastAsia" w:hAnsiTheme="minorEastAsia" w:eastAsiaTheme="minorEastAsia"/>
          <w:color w:val="auto"/>
          <w:sz w:val="24"/>
          <w:szCs w:val="24"/>
        </w:rPr>
        <w:t>中标人</w:t>
      </w:r>
      <w:r>
        <w:rPr>
          <w:rFonts w:cs="Times New Roman" w:asciiTheme="minorEastAsia" w:hAnsiTheme="minorEastAsia" w:eastAsiaTheme="minorEastAsia"/>
          <w:color w:val="auto"/>
          <w:sz w:val="24"/>
          <w:szCs w:val="24"/>
        </w:rPr>
        <w:t>根据合同约定应向采购人交付的一切</w:t>
      </w:r>
      <w:r>
        <w:rPr>
          <w:rFonts w:hint="eastAsia" w:cs="Times New Roman" w:asciiTheme="minorEastAsia" w:hAnsiTheme="minorEastAsia" w:eastAsiaTheme="minorEastAsia"/>
          <w:color w:val="auto"/>
          <w:sz w:val="24"/>
          <w:szCs w:val="24"/>
        </w:rPr>
        <w:t>各种形态和种类的物品，包括原材料、燃料、设备、</w:t>
      </w:r>
      <w:r>
        <w:rPr>
          <w:rFonts w:cs="Times New Roman" w:asciiTheme="minorEastAsia" w:hAnsiTheme="minorEastAsia" w:eastAsiaTheme="minorEastAsia"/>
          <w:color w:val="auto"/>
          <w:sz w:val="24"/>
          <w:szCs w:val="24"/>
        </w:rPr>
        <w:t>机械、仪表、备件</w:t>
      </w:r>
      <w:r>
        <w:rPr>
          <w:rFonts w:hint="eastAsia" w:cs="Times New Roman" w:asciiTheme="minorEastAsia" w:hAnsiTheme="minorEastAsia" w:eastAsiaTheme="minorEastAsia"/>
          <w:color w:val="auto"/>
          <w:sz w:val="24"/>
          <w:szCs w:val="24"/>
        </w:rPr>
        <w:t>、计算机软件、产品等</w:t>
      </w:r>
      <w:r>
        <w:rPr>
          <w:rFonts w:cs="Times New Roman" w:asciiTheme="minorEastAsia" w:hAnsiTheme="minorEastAsia" w:eastAsiaTheme="minorEastAsia"/>
          <w:color w:val="auto"/>
          <w:sz w:val="24"/>
          <w:szCs w:val="24"/>
        </w:rPr>
        <w:t>，并包括工具、手册等其他相关资料。</w:t>
      </w:r>
    </w:p>
    <w:p>
      <w:pPr>
        <w:spacing w:line="360" w:lineRule="auto"/>
        <w:ind w:firstLine="435"/>
        <w:rPr>
          <w:rFonts w:cs="Times New Roman" w:asciiTheme="minorEastAsia" w:hAnsiTheme="minorEastAsia" w:eastAsiaTheme="minorEastAsia"/>
          <w:color w:val="auto"/>
          <w:sz w:val="24"/>
          <w:szCs w:val="24"/>
        </w:rPr>
      </w:pPr>
      <w:bookmarkStart w:id="60" w:name="_Ref467378840"/>
      <w:r>
        <w:rPr>
          <w:rFonts w:hint="eastAsia" w:cs="Times New Roman" w:asciiTheme="minorEastAsia" w:hAnsiTheme="minorEastAsia" w:eastAsiaTheme="minorEastAsia"/>
          <w:color w:val="auto"/>
          <w:sz w:val="24"/>
          <w:szCs w:val="24"/>
        </w:rPr>
        <w:t>2.</w:t>
      </w:r>
      <w:r>
        <w:rPr>
          <w:rFonts w:cs="Times New Roman" w:asciiTheme="minorEastAsia" w:hAnsiTheme="minorEastAsia" w:eastAsiaTheme="minorEastAsia"/>
          <w:color w:val="auto"/>
          <w:sz w:val="24"/>
          <w:szCs w:val="24"/>
        </w:rPr>
        <w:t>1.</w:t>
      </w:r>
      <w:r>
        <w:rPr>
          <w:rFonts w:hint="eastAsia" w:cs="Times New Roman" w:asciiTheme="minorEastAsia" w:hAnsiTheme="minorEastAsia" w:eastAsiaTheme="minorEastAsia"/>
          <w:color w:val="auto"/>
          <w:sz w:val="24"/>
          <w:szCs w:val="24"/>
        </w:rPr>
        <w:t>4</w:t>
      </w:r>
      <w:r>
        <w:rPr>
          <w:rFonts w:cs="Times New Roman" w:asciiTheme="minorEastAsia" w:hAnsiTheme="minorEastAsia" w:eastAsiaTheme="minorEastAsia"/>
          <w:color w:val="auto"/>
          <w:sz w:val="24"/>
          <w:szCs w:val="24"/>
        </w:rPr>
        <w:t>“</w:t>
      </w:r>
      <w:r>
        <w:rPr>
          <w:rFonts w:hint="eastAsia" w:cs="Times New Roman" w:asciiTheme="minorEastAsia" w:hAnsiTheme="minorEastAsia" w:eastAsiaTheme="minorEastAsia"/>
          <w:color w:val="auto"/>
          <w:sz w:val="24"/>
          <w:szCs w:val="24"/>
        </w:rPr>
        <w:t>甲方</w:t>
      </w:r>
      <w:r>
        <w:rPr>
          <w:rFonts w:cs="Times New Roman" w:asciiTheme="minorEastAsia" w:hAnsiTheme="minorEastAsia" w:eastAsiaTheme="minorEastAsia"/>
          <w:color w:val="auto"/>
          <w:sz w:val="24"/>
          <w:szCs w:val="24"/>
        </w:rPr>
        <w:t>”系指与</w:t>
      </w:r>
      <w:r>
        <w:rPr>
          <w:rFonts w:hint="eastAsia" w:cs="Times New Roman" w:asciiTheme="minorEastAsia" w:hAnsiTheme="minorEastAsia" w:eastAsiaTheme="minorEastAsia"/>
          <w:color w:val="auto"/>
          <w:sz w:val="24"/>
          <w:szCs w:val="24"/>
        </w:rPr>
        <w:t>中标人</w:t>
      </w:r>
      <w:r>
        <w:rPr>
          <w:rFonts w:cs="Times New Roman" w:asciiTheme="minorEastAsia" w:hAnsiTheme="minorEastAsia" w:eastAsiaTheme="minorEastAsia"/>
          <w:color w:val="auto"/>
          <w:sz w:val="24"/>
          <w:szCs w:val="24"/>
        </w:rPr>
        <w:t>签署合同的采购人</w:t>
      </w:r>
      <w:bookmarkEnd w:id="60"/>
      <w:r>
        <w:rPr>
          <w:rFonts w:hint="eastAsia" w:cs="Times New Roman" w:asciiTheme="minorEastAsia" w:hAnsiTheme="minorEastAsia" w:eastAsiaTheme="minorEastAsia"/>
          <w:color w:val="auto"/>
          <w:sz w:val="24"/>
          <w:szCs w:val="24"/>
        </w:rPr>
        <w:t>；采购人委托采购代理机构代表其与乙方签订合同的，采购人的授权委托书作为合同附件。</w:t>
      </w:r>
    </w:p>
    <w:p>
      <w:pPr>
        <w:spacing w:line="360" w:lineRule="auto"/>
        <w:ind w:firstLine="435"/>
        <w:rPr>
          <w:rFonts w:cs="Times New Roman" w:asciiTheme="minorEastAsia" w:hAnsiTheme="minorEastAsia" w:eastAsiaTheme="minorEastAsia"/>
          <w:color w:val="auto"/>
          <w:sz w:val="24"/>
          <w:szCs w:val="24"/>
        </w:rPr>
      </w:pPr>
      <w:bookmarkStart w:id="61" w:name="_Ref467379400"/>
      <w:r>
        <w:rPr>
          <w:rFonts w:hint="eastAsia" w:cs="Times New Roman" w:asciiTheme="minorEastAsia" w:hAnsiTheme="minorEastAsia" w:eastAsiaTheme="minorEastAsia"/>
          <w:color w:val="auto"/>
          <w:sz w:val="24"/>
          <w:szCs w:val="24"/>
        </w:rPr>
        <w:t>2.</w:t>
      </w:r>
      <w:r>
        <w:rPr>
          <w:rFonts w:cs="Times New Roman" w:asciiTheme="minorEastAsia" w:hAnsiTheme="minorEastAsia" w:eastAsiaTheme="minorEastAsia"/>
          <w:color w:val="auto"/>
          <w:sz w:val="24"/>
          <w:szCs w:val="24"/>
        </w:rPr>
        <w:t>1.</w:t>
      </w:r>
      <w:r>
        <w:rPr>
          <w:rFonts w:hint="eastAsia" w:cs="Times New Roman" w:asciiTheme="minorEastAsia" w:hAnsiTheme="minorEastAsia" w:eastAsiaTheme="minorEastAsia"/>
          <w:color w:val="auto"/>
          <w:sz w:val="24"/>
          <w:szCs w:val="24"/>
        </w:rPr>
        <w:t>5</w:t>
      </w:r>
      <w:r>
        <w:rPr>
          <w:rFonts w:cs="Times New Roman" w:asciiTheme="minorEastAsia" w:hAnsiTheme="minorEastAsia" w:eastAsiaTheme="minorEastAsia"/>
          <w:color w:val="auto"/>
          <w:sz w:val="24"/>
          <w:szCs w:val="24"/>
        </w:rPr>
        <w:t>“乙方”系指根据合同约定交付货物的中标人</w:t>
      </w:r>
      <w:bookmarkEnd w:id="61"/>
      <w:r>
        <w:rPr>
          <w:rFonts w:hint="eastAsia" w:cs="Times New Roman" w:asciiTheme="minorEastAsia" w:hAnsiTheme="minorEastAsia" w:eastAsiaTheme="minorEastAsia"/>
          <w:color w:val="auto"/>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cs="Times New Roman" w:asciiTheme="minorEastAsia" w:hAnsiTheme="minorEastAsia" w:eastAsiaTheme="minorEastAsia"/>
          <w:color w:val="auto"/>
          <w:sz w:val="24"/>
          <w:szCs w:val="24"/>
        </w:rPr>
      </w:pPr>
      <w:bookmarkStart w:id="62" w:name="_Ref467379436"/>
      <w:r>
        <w:rPr>
          <w:rFonts w:hint="eastAsia" w:cs="Times New Roman" w:asciiTheme="minorEastAsia" w:hAnsiTheme="minorEastAsia" w:eastAsiaTheme="minorEastAsia"/>
          <w:color w:val="auto"/>
          <w:sz w:val="24"/>
          <w:szCs w:val="24"/>
        </w:rPr>
        <w:t>2.</w:t>
      </w:r>
      <w:r>
        <w:rPr>
          <w:rFonts w:cs="Times New Roman" w:asciiTheme="minorEastAsia" w:hAnsiTheme="minorEastAsia" w:eastAsiaTheme="minorEastAsia"/>
          <w:color w:val="auto"/>
          <w:sz w:val="24"/>
          <w:szCs w:val="24"/>
        </w:rPr>
        <w:t>1.</w:t>
      </w:r>
      <w:r>
        <w:rPr>
          <w:rFonts w:hint="eastAsia" w:cs="Times New Roman" w:asciiTheme="minorEastAsia" w:hAnsiTheme="minorEastAsia" w:eastAsiaTheme="minorEastAsia"/>
          <w:color w:val="auto"/>
          <w:sz w:val="24"/>
          <w:szCs w:val="24"/>
        </w:rPr>
        <w:t>6</w:t>
      </w:r>
      <w:r>
        <w:rPr>
          <w:rFonts w:cs="Times New Roman" w:asciiTheme="minorEastAsia" w:hAnsiTheme="minorEastAsia" w:eastAsiaTheme="minorEastAsia"/>
          <w:color w:val="auto"/>
          <w:sz w:val="24"/>
          <w:szCs w:val="24"/>
        </w:rPr>
        <w:t>“现场”系指合同约定货物将要运至</w:t>
      </w:r>
      <w:r>
        <w:rPr>
          <w:rFonts w:hint="eastAsia" w:cs="Times New Roman" w:asciiTheme="minorEastAsia" w:hAnsiTheme="minorEastAsia" w:eastAsiaTheme="minorEastAsia"/>
          <w:color w:val="auto"/>
          <w:sz w:val="24"/>
          <w:szCs w:val="24"/>
        </w:rPr>
        <w:t>或者</w:t>
      </w:r>
      <w:r>
        <w:rPr>
          <w:rFonts w:cs="Times New Roman" w:asciiTheme="minorEastAsia" w:hAnsiTheme="minorEastAsia" w:eastAsiaTheme="minorEastAsia"/>
          <w:color w:val="auto"/>
          <w:sz w:val="24"/>
          <w:szCs w:val="24"/>
        </w:rPr>
        <w:t>安装的地点。</w:t>
      </w:r>
      <w:bookmarkEnd w:id="62"/>
    </w:p>
    <w:p>
      <w:pPr>
        <w:spacing w:line="360" w:lineRule="auto"/>
        <w:ind w:firstLine="437"/>
        <w:outlineLvl w:val="3"/>
        <w:rPr>
          <w:rFonts w:cs="Times New Roman" w:asciiTheme="minorEastAsia" w:hAnsiTheme="minorEastAsia" w:eastAsiaTheme="minorEastAsia"/>
          <w:b/>
          <w:bCs/>
          <w:color w:val="auto"/>
          <w:sz w:val="24"/>
          <w:szCs w:val="24"/>
          <w:lang w:val="zh-CN"/>
        </w:rPr>
      </w:pPr>
      <w:bookmarkStart w:id="63" w:name="_Toc32504"/>
      <w:bookmarkStart w:id="64" w:name="_Toc27635"/>
      <w:bookmarkStart w:id="65" w:name="_Toc279701241"/>
      <w:bookmarkStart w:id="66" w:name="_Toc13336"/>
      <w:bookmarkStart w:id="67" w:name="_Toc259093670"/>
      <w:bookmarkStart w:id="68" w:name="_Toc487900350"/>
      <w:r>
        <w:rPr>
          <w:rFonts w:hint="eastAsia" w:cs="Times New Roman" w:asciiTheme="minorEastAsia" w:hAnsiTheme="minorEastAsia" w:eastAsiaTheme="minorEastAsia"/>
          <w:b/>
          <w:bCs/>
          <w:color w:val="auto"/>
          <w:sz w:val="24"/>
          <w:szCs w:val="24"/>
          <w:lang w:val="zh-CN"/>
        </w:rPr>
        <w:t>2.</w:t>
      </w:r>
      <w:r>
        <w:rPr>
          <w:rFonts w:cs="Times New Roman" w:asciiTheme="minorEastAsia" w:hAnsiTheme="minorEastAsia" w:eastAsiaTheme="minorEastAsia"/>
          <w:b/>
          <w:bCs/>
          <w:color w:val="auto"/>
          <w:sz w:val="24"/>
          <w:szCs w:val="24"/>
          <w:lang w:val="zh-CN"/>
        </w:rPr>
        <w:t>2 技术规范</w:t>
      </w:r>
      <w:bookmarkEnd w:id="63"/>
      <w:bookmarkEnd w:id="64"/>
      <w:bookmarkEnd w:id="65"/>
      <w:bookmarkEnd w:id="66"/>
      <w:bookmarkEnd w:id="67"/>
      <w:bookmarkEnd w:id="68"/>
    </w:p>
    <w:p>
      <w:pPr>
        <w:spacing w:line="360" w:lineRule="auto"/>
        <w:ind w:firstLine="435"/>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货物所应遵守的技术规范应与采购文件规定的技术规范和技术规范附件(如果有的话)及其技术规范偏差表(如果被甲方接受的话)相一致</w:t>
      </w:r>
      <w:r>
        <w:rPr>
          <w:rFonts w:hint="eastAsia" w:cs="Times New Roman" w:asciiTheme="minorEastAsia" w:hAnsiTheme="minorEastAsia" w:eastAsiaTheme="minorEastAsia"/>
          <w:color w:val="auto"/>
          <w:sz w:val="24"/>
          <w:szCs w:val="24"/>
        </w:rPr>
        <w:t>；</w:t>
      </w:r>
      <w:r>
        <w:rPr>
          <w:rFonts w:cs="Times New Roman" w:asciiTheme="minorEastAsia" w:hAnsiTheme="minorEastAsia" w:eastAsiaTheme="minorEastAsia"/>
          <w:color w:val="auto"/>
          <w:sz w:val="24"/>
          <w:szCs w:val="24"/>
        </w:rPr>
        <w:t>如果采购文件中没有技术规范的相应说明，那么应以国家有关部门最新颁布的相应标准</w:t>
      </w:r>
      <w:r>
        <w:rPr>
          <w:rFonts w:hint="eastAsia" w:cs="Times New Roman" w:asciiTheme="minorEastAsia" w:hAnsiTheme="minorEastAsia" w:eastAsiaTheme="minorEastAsia"/>
          <w:color w:val="auto"/>
          <w:sz w:val="24"/>
          <w:szCs w:val="24"/>
        </w:rPr>
        <w:t>和</w:t>
      </w:r>
      <w:r>
        <w:rPr>
          <w:rFonts w:cs="Times New Roman" w:asciiTheme="minorEastAsia" w:hAnsiTheme="minorEastAsia" w:eastAsiaTheme="minorEastAsia"/>
          <w:color w:val="auto"/>
          <w:sz w:val="24"/>
          <w:szCs w:val="24"/>
        </w:rPr>
        <w:t>规范为准。</w:t>
      </w:r>
    </w:p>
    <w:p>
      <w:pPr>
        <w:spacing w:line="360" w:lineRule="auto"/>
        <w:ind w:firstLine="437"/>
        <w:outlineLvl w:val="3"/>
        <w:rPr>
          <w:rFonts w:cs="Times New Roman" w:asciiTheme="minorEastAsia" w:hAnsiTheme="minorEastAsia" w:eastAsiaTheme="minorEastAsia"/>
          <w:b/>
          <w:bCs/>
          <w:color w:val="auto"/>
          <w:sz w:val="24"/>
          <w:szCs w:val="24"/>
          <w:lang w:val="zh-CN"/>
        </w:rPr>
      </w:pPr>
      <w:bookmarkStart w:id="69" w:name="_Toc279701242"/>
      <w:bookmarkStart w:id="70" w:name="_Toc31634"/>
      <w:bookmarkStart w:id="71" w:name="_Toc487900351"/>
      <w:bookmarkStart w:id="72" w:name="_Toc27853"/>
      <w:bookmarkStart w:id="73" w:name="_Toc9829"/>
      <w:bookmarkStart w:id="74" w:name="_Toc259093671"/>
      <w:r>
        <w:rPr>
          <w:rFonts w:hint="eastAsia" w:cs="Times New Roman" w:asciiTheme="minorEastAsia" w:hAnsiTheme="minorEastAsia" w:eastAsiaTheme="minorEastAsia"/>
          <w:b/>
          <w:bCs/>
          <w:color w:val="auto"/>
          <w:sz w:val="24"/>
          <w:szCs w:val="24"/>
          <w:lang w:val="zh-CN"/>
        </w:rPr>
        <w:t>2.</w:t>
      </w:r>
      <w:r>
        <w:rPr>
          <w:rFonts w:cs="Times New Roman" w:asciiTheme="minorEastAsia" w:hAnsiTheme="minorEastAsia" w:eastAsiaTheme="minorEastAsia"/>
          <w:b/>
          <w:bCs/>
          <w:color w:val="auto"/>
          <w:sz w:val="24"/>
          <w:szCs w:val="24"/>
          <w:lang w:val="zh-CN"/>
        </w:rPr>
        <w:t>3 知识产权</w:t>
      </w:r>
      <w:bookmarkEnd w:id="69"/>
      <w:bookmarkEnd w:id="70"/>
      <w:bookmarkEnd w:id="71"/>
      <w:bookmarkEnd w:id="72"/>
      <w:bookmarkEnd w:id="73"/>
      <w:bookmarkEnd w:id="74"/>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2.3.1乙</w:t>
      </w:r>
      <w:r>
        <w:rPr>
          <w:rFonts w:cs="Times New Roman" w:asciiTheme="minorEastAsia" w:hAnsiTheme="minorEastAsia" w:eastAsiaTheme="minorEastAsia"/>
          <w:color w:val="auto"/>
          <w:sz w:val="24"/>
          <w:szCs w:val="24"/>
        </w:rPr>
        <w:t>方应保证甲方在使用该货物或其任何一部分时不受任何第三方提出的侵犯其著作权、商标权、专利权等知识产权方面的起诉</w:t>
      </w:r>
      <w:r>
        <w:rPr>
          <w:rFonts w:hint="eastAsia" w:cs="Times New Roman" w:asciiTheme="minorEastAsia" w:hAnsiTheme="minorEastAsia" w:eastAsiaTheme="minorEastAsia"/>
          <w:color w:val="auto"/>
          <w:sz w:val="24"/>
          <w:szCs w:val="24"/>
        </w:rPr>
        <w:t>；</w:t>
      </w:r>
      <w:r>
        <w:rPr>
          <w:rFonts w:cs="Times New Roman" w:asciiTheme="minorEastAsia" w:hAnsiTheme="minorEastAsia" w:eastAsiaTheme="minorEastAsia"/>
          <w:color w:val="auto"/>
          <w:sz w:val="24"/>
          <w:szCs w:val="24"/>
        </w:rPr>
        <w:t>如果任何第三方提出侵权</w:t>
      </w:r>
      <w:r>
        <w:rPr>
          <w:rFonts w:hint="eastAsia" w:cs="Times New Roman" w:asciiTheme="minorEastAsia" w:hAnsiTheme="minorEastAsia" w:eastAsiaTheme="minorEastAsia"/>
          <w:color w:val="auto"/>
          <w:sz w:val="24"/>
          <w:szCs w:val="24"/>
        </w:rPr>
        <w:t>指控</w:t>
      </w:r>
      <w:r>
        <w:rPr>
          <w:rFonts w:cs="Times New Roman" w:asciiTheme="minorEastAsia" w:hAnsiTheme="minorEastAsia" w:eastAsiaTheme="minorEastAsia"/>
          <w:color w:val="auto"/>
          <w:sz w:val="24"/>
          <w:szCs w:val="24"/>
        </w:rPr>
        <w:t>，那么乙方须与该第三方交涉并承担由此发生的一切责任、费用和赔偿</w:t>
      </w:r>
      <w:r>
        <w:rPr>
          <w:rFonts w:hint="eastAsia" w:cs="Times New Roman" w:asciiTheme="minorEastAsia" w:hAnsiTheme="minorEastAsia" w:eastAsiaTheme="minorEastAsia"/>
          <w:color w:val="auto"/>
          <w:sz w:val="24"/>
          <w:szCs w:val="24"/>
        </w:rPr>
        <w:t>；</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2.3.2具有知识产权的计算机软件等货物的知识产权归属，</w:t>
      </w:r>
      <w:r>
        <w:rPr>
          <w:rFonts w:cs="Times New Roman" w:asciiTheme="minorEastAsia" w:hAnsiTheme="minorEastAsia" w:eastAsiaTheme="minorEastAsia"/>
          <w:color w:val="auto"/>
          <w:sz w:val="24"/>
          <w:szCs w:val="24"/>
        </w:rPr>
        <w:t>详见</w:t>
      </w:r>
      <w:r>
        <w:rPr>
          <w:rFonts w:cs="Times New Roman" w:asciiTheme="minorEastAsia" w:hAnsiTheme="minorEastAsia" w:eastAsiaTheme="minorEastAsia"/>
          <w:b/>
          <w:i/>
          <w:color w:val="auto"/>
          <w:sz w:val="24"/>
          <w:szCs w:val="24"/>
          <w:u w:val="single"/>
        </w:rPr>
        <w:t>合同专用条款</w:t>
      </w:r>
      <w:r>
        <w:rPr>
          <w:rFonts w:cs="Times New Roman" w:asciiTheme="minorEastAsia" w:hAnsiTheme="minorEastAsia" w:eastAsiaTheme="minorEastAsia"/>
          <w:color w:val="auto"/>
          <w:sz w:val="24"/>
          <w:szCs w:val="24"/>
        </w:rPr>
        <w:t>。</w:t>
      </w:r>
    </w:p>
    <w:p>
      <w:pPr>
        <w:spacing w:line="360" w:lineRule="auto"/>
        <w:ind w:firstLine="437"/>
        <w:outlineLvl w:val="3"/>
        <w:rPr>
          <w:rFonts w:cs="Times New Roman" w:asciiTheme="minorEastAsia" w:hAnsiTheme="minorEastAsia" w:eastAsiaTheme="minorEastAsia"/>
          <w:b/>
          <w:color w:val="auto"/>
          <w:sz w:val="24"/>
          <w:szCs w:val="24"/>
        </w:rPr>
      </w:pPr>
      <w:bookmarkStart w:id="75" w:name="_Toc11932"/>
      <w:bookmarkStart w:id="76" w:name="_Toc4194"/>
      <w:bookmarkStart w:id="77" w:name="_Toc29149"/>
      <w:r>
        <w:rPr>
          <w:rFonts w:hint="eastAsia" w:cs="Times New Roman" w:asciiTheme="minorEastAsia" w:hAnsiTheme="minorEastAsia" w:eastAsiaTheme="minorEastAsia"/>
          <w:b/>
          <w:bCs/>
          <w:color w:val="auto"/>
          <w:sz w:val="24"/>
          <w:szCs w:val="24"/>
          <w:lang w:val="zh-CN"/>
        </w:rPr>
        <w:t>2.4</w:t>
      </w:r>
      <w:r>
        <w:rPr>
          <w:rFonts w:cs="Times New Roman" w:asciiTheme="minorEastAsia" w:hAnsiTheme="minorEastAsia" w:eastAsiaTheme="minorEastAsia"/>
          <w:b/>
          <w:bCs/>
          <w:color w:val="auto"/>
          <w:sz w:val="24"/>
          <w:szCs w:val="24"/>
          <w:lang w:val="zh-CN"/>
        </w:rPr>
        <w:t xml:space="preserve"> </w:t>
      </w:r>
      <w:r>
        <w:rPr>
          <w:rFonts w:hint="eastAsia" w:cs="Times New Roman" w:asciiTheme="minorEastAsia" w:hAnsiTheme="minorEastAsia" w:eastAsiaTheme="minorEastAsia"/>
          <w:b/>
          <w:bCs/>
          <w:color w:val="auto"/>
          <w:sz w:val="24"/>
          <w:szCs w:val="24"/>
          <w:lang w:val="zh-CN"/>
        </w:rPr>
        <w:t>包装和装运</w:t>
      </w:r>
      <w:bookmarkEnd w:id="75"/>
      <w:bookmarkEnd w:id="76"/>
      <w:bookmarkEnd w:id="77"/>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2.4.1除</w:t>
      </w:r>
      <w:r>
        <w:rPr>
          <w:rFonts w:cs="Times New Roman" w:asciiTheme="minorEastAsia" w:hAnsiTheme="minorEastAsia" w:eastAsiaTheme="minorEastAsia"/>
          <w:b/>
          <w:i/>
          <w:color w:val="auto"/>
          <w:sz w:val="24"/>
          <w:szCs w:val="24"/>
          <w:u w:val="single"/>
        </w:rPr>
        <w:t>合同专用条款</w:t>
      </w:r>
      <w:r>
        <w:rPr>
          <w:rFonts w:hint="eastAsia" w:cs="Times New Roman" w:asciiTheme="minorEastAsia" w:hAnsiTheme="minorEastAsia" w:eastAsiaTheme="minorEastAsia"/>
          <w:color w:val="auto"/>
          <w:sz w:val="24"/>
          <w:szCs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2.4.2装运货物的要求和通知，详见</w:t>
      </w:r>
      <w:r>
        <w:rPr>
          <w:rFonts w:cs="Times New Roman" w:asciiTheme="minorEastAsia" w:hAnsiTheme="minorEastAsia" w:eastAsiaTheme="minorEastAsia"/>
          <w:b/>
          <w:i/>
          <w:color w:val="auto"/>
          <w:sz w:val="24"/>
          <w:szCs w:val="24"/>
          <w:u w:val="single"/>
        </w:rPr>
        <w:t>合同专用条款</w:t>
      </w:r>
      <w:r>
        <w:rPr>
          <w:rFonts w:hint="eastAsia" w:cs="Times New Roman" w:asciiTheme="minorEastAsia" w:hAnsiTheme="minorEastAsia" w:eastAsiaTheme="minorEastAsia"/>
          <w:color w:val="auto"/>
          <w:sz w:val="24"/>
          <w:szCs w:val="24"/>
        </w:rPr>
        <w:t>。</w:t>
      </w:r>
    </w:p>
    <w:p>
      <w:pPr>
        <w:spacing w:line="360" w:lineRule="auto"/>
        <w:ind w:firstLine="437"/>
        <w:outlineLvl w:val="3"/>
        <w:rPr>
          <w:rFonts w:cs="Times New Roman" w:asciiTheme="minorEastAsia" w:hAnsiTheme="minorEastAsia" w:eastAsiaTheme="minorEastAsia"/>
          <w:b/>
          <w:bCs/>
          <w:color w:val="auto"/>
          <w:sz w:val="24"/>
          <w:szCs w:val="24"/>
          <w:lang w:val="zh-CN"/>
        </w:rPr>
      </w:pPr>
      <w:bookmarkStart w:id="78" w:name="_Ref467379536"/>
      <w:bookmarkStart w:id="79" w:name="_Toc259093674"/>
      <w:bookmarkStart w:id="80" w:name="_Ref467379542"/>
      <w:bookmarkStart w:id="81" w:name="_Ref467379527"/>
      <w:bookmarkStart w:id="82" w:name="_Toc279701245"/>
      <w:bookmarkStart w:id="83" w:name="_Ref467378591"/>
      <w:bookmarkStart w:id="84" w:name="_Ref467378541"/>
      <w:bookmarkStart w:id="85" w:name="_Toc487900354"/>
      <w:bookmarkStart w:id="86" w:name="_Toc19074"/>
      <w:bookmarkStart w:id="87" w:name="_Toc26182"/>
      <w:bookmarkStart w:id="88" w:name="_Toc30272"/>
      <w:r>
        <w:rPr>
          <w:rFonts w:hint="eastAsia" w:cs="Times New Roman" w:asciiTheme="minorEastAsia" w:hAnsiTheme="minorEastAsia" w:eastAsiaTheme="minorEastAsia"/>
          <w:b/>
          <w:bCs/>
          <w:color w:val="auto"/>
          <w:sz w:val="24"/>
          <w:szCs w:val="24"/>
          <w:lang w:val="zh-CN"/>
        </w:rPr>
        <w:t>2.</w:t>
      </w:r>
      <w:bookmarkEnd w:id="78"/>
      <w:bookmarkEnd w:id="79"/>
      <w:bookmarkEnd w:id="80"/>
      <w:bookmarkEnd w:id="81"/>
      <w:bookmarkEnd w:id="82"/>
      <w:bookmarkEnd w:id="83"/>
      <w:bookmarkEnd w:id="84"/>
      <w:bookmarkEnd w:id="85"/>
      <w:r>
        <w:rPr>
          <w:rFonts w:hint="eastAsia" w:cs="Times New Roman" w:asciiTheme="minorEastAsia" w:hAnsiTheme="minorEastAsia" w:eastAsiaTheme="minorEastAsia"/>
          <w:b/>
          <w:bCs/>
          <w:color w:val="auto"/>
          <w:sz w:val="24"/>
          <w:szCs w:val="24"/>
          <w:lang w:val="zh-CN"/>
        </w:rPr>
        <w:t>5</w:t>
      </w:r>
      <w:r>
        <w:rPr>
          <w:rFonts w:cs="Times New Roman" w:asciiTheme="minorEastAsia" w:hAnsiTheme="minorEastAsia" w:eastAsiaTheme="minorEastAsia"/>
          <w:b/>
          <w:bCs/>
          <w:color w:val="auto"/>
          <w:sz w:val="24"/>
          <w:szCs w:val="24"/>
          <w:lang w:val="zh-CN"/>
        </w:rPr>
        <w:t xml:space="preserve"> </w:t>
      </w:r>
      <w:r>
        <w:rPr>
          <w:rFonts w:hint="eastAsia" w:cs="Times New Roman" w:asciiTheme="minorEastAsia" w:hAnsiTheme="minorEastAsia" w:eastAsiaTheme="minorEastAsia"/>
          <w:b/>
          <w:bCs/>
          <w:color w:val="auto"/>
          <w:sz w:val="24"/>
          <w:szCs w:val="24"/>
          <w:lang w:val="zh-CN"/>
        </w:rPr>
        <w:t>履约检查和问题反馈</w:t>
      </w:r>
      <w:bookmarkEnd w:id="86"/>
      <w:bookmarkEnd w:id="87"/>
      <w:bookmarkEnd w:id="88"/>
    </w:p>
    <w:p>
      <w:pPr>
        <w:spacing w:line="360" w:lineRule="auto"/>
        <w:ind w:firstLine="435"/>
        <w:rPr>
          <w:rFonts w:cs="Times New Roman" w:asciiTheme="minorEastAsia" w:hAnsiTheme="minorEastAsia" w:eastAsiaTheme="minorEastAsia"/>
          <w:color w:val="auto"/>
          <w:sz w:val="24"/>
          <w:szCs w:val="24"/>
        </w:rPr>
      </w:pPr>
      <w:bookmarkStart w:id="89" w:name="_Ref467379657"/>
      <w:r>
        <w:rPr>
          <w:rFonts w:hint="eastAsia" w:cs="Times New Roman" w:asciiTheme="minorEastAsia" w:hAnsiTheme="minorEastAsia" w:eastAsiaTheme="minorEastAsia"/>
          <w:color w:val="auto"/>
          <w:sz w:val="24"/>
          <w:szCs w:val="24"/>
        </w:rPr>
        <w:t>2.5</w:t>
      </w:r>
      <w:r>
        <w:rPr>
          <w:rFonts w:cs="Times New Roman" w:asciiTheme="minorEastAsia" w:hAnsiTheme="minorEastAsia" w:eastAsiaTheme="minorEastAsia"/>
          <w:color w:val="auto"/>
          <w:sz w:val="24"/>
          <w:szCs w:val="24"/>
        </w:rPr>
        <w:t>.1</w:t>
      </w:r>
      <w:bookmarkEnd w:id="89"/>
      <w:bookmarkStart w:id="90" w:name="_Toc186431854"/>
      <w:bookmarkStart w:id="91" w:name="_Toc487900357"/>
      <w:bookmarkStart w:id="92" w:name="_Ref467379793"/>
      <w:bookmarkStart w:id="93" w:name="_Toc259093676"/>
      <w:bookmarkStart w:id="94" w:name="_Ref467379807"/>
      <w:bookmarkStart w:id="95" w:name="_Toc279701247"/>
      <w:r>
        <w:rPr>
          <w:rFonts w:cs="Times New Roman" w:asciiTheme="minorEastAsia" w:hAnsiTheme="minorEastAsia" w:eastAsiaTheme="minorEastAsia"/>
          <w:color w:val="auto"/>
          <w:sz w:val="24"/>
          <w:szCs w:val="24"/>
        </w:rPr>
        <w:t>甲方</w:t>
      </w:r>
      <w:r>
        <w:rPr>
          <w:rFonts w:hint="eastAsia" w:cs="Times New Roman" w:asciiTheme="minorEastAsia" w:hAnsiTheme="minorEastAsia" w:eastAsiaTheme="minorEastAsia"/>
          <w:color w:val="auto"/>
          <w:sz w:val="24"/>
          <w:szCs w:val="24"/>
        </w:rPr>
        <w:t>有权</w:t>
      </w:r>
      <w:r>
        <w:rPr>
          <w:rFonts w:cs="Times New Roman" w:asciiTheme="minorEastAsia" w:hAnsiTheme="minorEastAsia" w:eastAsiaTheme="minorEastAsia"/>
          <w:color w:val="auto"/>
          <w:sz w:val="24"/>
          <w:szCs w:val="24"/>
        </w:rPr>
        <w:t>在其认为必要时</w:t>
      </w:r>
      <w:r>
        <w:rPr>
          <w:rFonts w:hint="eastAsia" w:cs="Times New Roman" w:asciiTheme="minorEastAsia" w:hAnsiTheme="minorEastAsia" w:eastAsiaTheme="minorEastAsia"/>
          <w:color w:val="auto"/>
          <w:sz w:val="24"/>
          <w:szCs w:val="24"/>
        </w:rPr>
        <w:t>，对乙方是否能够按照合同约定交付货物进行履约检查，以确保乙方所交付的货物能够依约满足甲方项目需求，但不得因履约检查妨碍乙方的正常工作，乙方应予积极配合；</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2.5.2合同履行期间，甲方有权将履行过程中出现的问题反馈给乙方，双方当事人应以书面形式约定需要完善和改进的内容</w:t>
      </w:r>
      <w:bookmarkEnd w:id="90"/>
      <w:bookmarkStart w:id="96" w:name="_Toc186431855"/>
      <w:r>
        <w:rPr>
          <w:rFonts w:hint="eastAsia" w:cs="Times New Roman" w:asciiTheme="minorEastAsia" w:hAnsiTheme="minorEastAsia" w:eastAsiaTheme="minorEastAsia"/>
          <w:color w:val="auto"/>
          <w:sz w:val="24"/>
          <w:szCs w:val="24"/>
        </w:rPr>
        <w:t>。</w:t>
      </w:r>
    </w:p>
    <w:bookmarkEnd w:id="96"/>
    <w:p>
      <w:pPr>
        <w:spacing w:line="360" w:lineRule="auto"/>
        <w:ind w:firstLine="437"/>
        <w:outlineLvl w:val="3"/>
        <w:rPr>
          <w:rFonts w:cs="Times New Roman" w:asciiTheme="minorEastAsia" w:hAnsiTheme="minorEastAsia" w:eastAsiaTheme="minorEastAsia"/>
          <w:b/>
          <w:bCs/>
          <w:color w:val="auto"/>
          <w:sz w:val="24"/>
          <w:szCs w:val="24"/>
          <w:lang w:val="zh-CN"/>
        </w:rPr>
      </w:pPr>
      <w:bookmarkStart w:id="97" w:name="_Toc28451"/>
      <w:bookmarkStart w:id="98" w:name="_Toc7836"/>
      <w:bookmarkStart w:id="99" w:name="_Toc19219"/>
      <w:r>
        <w:rPr>
          <w:rFonts w:hint="eastAsia" w:cs="Times New Roman" w:asciiTheme="minorEastAsia" w:hAnsiTheme="minorEastAsia" w:eastAsiaTheme="minorEastAsia"/>
          <w:b/>
          <w:bCs/>
          <w:color w:val="auto"/>
          <w:sz w:val="24"/>
          <w:szCs w:val="24"/>
          <w:lang w:val="zh-CN"/>
        </w:rPr>
        <w:t xml:space="preserve">2.6 </w:t>
      </w:r>
      <w:r>
        <w:rPr>
          <w:rFonts w:cs="Times New Roman" w:asciiTheme="minorEastAsia" w:hAnsiTheme="minorEastAsia" w:eastAsiaTheme="minorEastAsia"/>
          <w:b/>
          <w:bCs/>
          <w:color w:val="auto"/>
          <w:sz w:val="24"/>
          <w:szCs w:val="24"/>
          <w:lang w:val="zh-CN"/>
        </w:rPr>
        <w:t>结算方式和付款条件</w:t>
      </w:r>
      <w:bookmarkEnd w:id="91"/>
      <w:bookmarkEnd w:id="92"/>
      <w:bookmarkEnd w:id="93"/>
      <w:bookmarkEnd w:id="94"/>
      <w:bookmarkEnd w:id="95"/>
      <w:bookmarkEnd w:id="97"/>
      <w:bookmarkEnd w:id="98"/>
      <w:bookmarkEnd w:id="99"/>
    </w:p>
    <w:p>
      <w:pPr>
        <w:spacing w:line="360" w:lineRule="auto"/>
        <w:ind w:firstLine="435"/>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详见</w:t>
      </w:r>
      <w:r>
        <w:rPr>
          <w:rFonts w:cs="Times New Roman" w:asciiTheme="minorEastAsia" w:hAnsiTheme="minorEastAsia" w:eastAsiaTheme="minorEastAsia"/>
          <w:b/>
          <w:i/>
          <w:color w:val="auto"/>
          <w:sz w:val="24"/>
          <w:szCs w:val="24"/>
          <w:u w:val="single"/>
        </w:rPr>
        <w:t>合同专用条款</w:t>
      </w:r>
      <w:r>
        <w:rPr>
          <w:rFonts w:cs="Times New Roman" w:asciiTheme="minorEastAsia" w:hAnsiTheme="minorEastAsia" w:eastAsiaTheme="minorEastAsia"/>
          <w:color w:val="auto"/>
          <w:sz w:val="24"/>
          <w:szCs w:val="24"/>
        </w:rPr>
        <w:t>。</w:t>
      </w:r>
    </w:p>
    <w:p>
      <w:pPr>
        <w:spacing w:line="360" w:lineRule="auto"/>
        <w:ind w:firstLine="437"/>
        <w:outlineLvl w:val="3"/>
        <w:rPr>
          <w:rFonts w:cs="Times New Roman" w:asciiTheme="minorEastAsia" w:hAnsiTheme="minorEastAsia" w:eastAsiaTheme="minorEastAsia"/>
          <w:b/>
          <w:bCs/>
          <w:color w:val="auto"/>
          <w:sz w:val="24"/>
          <w:szCs w:val="24"/>
          <w:lang w:val="zh-CN"/>
        </w:rPr>
      </w:pPr>
      <w:bookmarkStart w:id="100" w:name="_Toc487900358"/>
      <w:bookmarkStart w:id="101" w:name="_Ref467379923"/>
      <w:bookmarkStart w:id="102" w:name="_Ref467379863"/>
      <w:bookmarkStart w:id="103" w:name="_Toc279701248"/>
      <w:bookmarkStart w:id="104" w:name="_Toc259093677"/>
      <w:bookmarkStart w:id="105" w:name="_Ref467379852"/>
      <w:bookmarkStart w:id="106" w:name="_Toc16110"/>
      <w:bookmarkStart w:id="107" w:name="_Toc774"/>
      <w:bookmarkStart w:id="108" w:name="_Toc3225"/>
      <w:r>
        <w:rPr>
          <w:rFonts w:hint="eastAsia" w:cs="Times New Roman" w:asciiTheme="minorEastAsia" w:hAnsiTheme="minorEastAsia" w:eastAsiaTheme="minorEastAsia"/>
          <w:b/>
          <w:bCs/>
          <w:color w:val="auto"/>
          <w:sz w:val="24"/>
          <w:szCs w:val="24"/>
          <w:lang w:val="zh-CN"/>
        </w:rPr>
        <w:t xml:space="preserve">2.7 </w:t>
      </w:r>
      <w:r>
        <w:rPr>
          <w:rFonts w:cs="Times New Roman" w:asciiTheme="minorEastAsia" w:hAnsiTheme="minorEastAsia" w:eastAsiaTheme="minorEastAsia"/>
          <w:b/>
          <w:bCs/>
          <w:color w:val="auto"/>
          <w:sz w:val="24"/>
          <w:szCs w:val="24"/>
          <w:lang w:val="zh-CN"/>
        </w:rPr>
        <w:t>技术资料</w:t>
      </w:r>
      <w:bookmarkEnd w:id="100"/>
      <w:bookmarkEnd w:id="101"/>
      <w:bookmarkEnd w:id="102"/>
      <w:bookmarkEnd w:id="103"/>
      <w:bookmarkEnd w:id="104"/>
      <w:bookmarkEnd w:id="105"/>
      <w:r>
        <w:rPr>
          <w:rFonts w:cs="Times New Roman" w:asciiTheme="minorEastAsia" w:hAnsiTheme="minorEastAsia" w:eastAsiaTheme="minorEastAsia"/>
          <w:b/>
          <w:bCs/>
          <w:color w:val="auto"/>
          <w:sz w:val="24"/>
          <w:szCs w:val="24"/>
          <w:lang w:val="zh-CN"/>
        </w:rPr>
        <w:t>和保密义务</w:t>
      </w:r>
      <w:bookmarkEnd w:id="106"/>
      <w:bookmarkEnd w:id="107"/>
      <w:bookmarkEnd w:id="108"/>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2.7</w:t>
      </w:r>
      <w:r>
        <w:rPr>
          <w:rFonts w:cs="Times New Roman" w:asciiTheme="minorEastAsia" w:hAnsiTheme="minorEastAsia" w:eastAsiaTheme="minorEastAsia"/>
          <w:color w:val="auto"/>
          <w:sz w:val="24"/>
          <w:szCs w:val="24"/>
        </w:rPr>
        <w:t>.1</w:t>
      </w:r>
      <w:r>
        <w:rPr>
          <w:rFonts w:hint="eastAsia" w:cs="Times New Roman" w:asciiTheme="minorEastAsia" w:hAnsiTheme="minorEastAsia" w:eastAsiaTheme="minorEastAsia"/>
          <w:color w:val="auto"/>
          <w:sz w:val="24"/>
          <w:szCs w:val="24"/>
        </w:rPr>
        <w:t>乙方有权依据合同约定和项目需要，向甲方了解有关情况，调阅有关资料等，甲方应予积极配合；</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2.7.2乙方有义务妥善保管和保护由甲方提供的前款信息和资料等；</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2.7</w:t>
      </w:r>
      <w:r>
        <w:rPr>
          <w:rFonts w:cs="Times New Roman" w:asciiTheme="minorEastAsia" w:hAnsiTheme="minorEastAsia" w:eastAsiaTheme="minorEastAsia"/>
          <w:color w:val="auto"/>
          <w:sz w:val="24"/>
          <w:szCs w:val="24"/>
        </w:rPr>
        <w:t>.</w:t>
      </w:r>
      <w:r>
        <w:rPr>
          <w:rFonts w:hint="eastAsia" w:cs="Times New Roman" w:asciiTheme="minorEastAsia" w:hAnsiTheme="minorEastAsia" w:eastAsiaTheme="minorEastAsia"/>
          <w:color w:val="auto"/>
          <w:sz w:val="24"/>
          <w:szCs w:val="24"/>
        </w:rPr>
        <w:t>3除非依照法律规定或者对方当事人的书面同意，任何一方均应保证不向任何第三方提供或披露有关合同的或者履行合同过程中知悉的对方当事人任何未公开的信息和资料，包括但不限于</w:t>
      </w:r>
      <w:r>
        <w:rPr>
          <w:rFonts w:cs="Times New Roman" w:asciiTheme="minorEastAsia" w:hAnsiTheme="minorEastAsia" w:eastAsiaTheme="minorEastAsia"/>
          <w:color w:val="auto"/>
          <w:sz w:val="24"/>
          <w:szCs w:val="24"/>
        </w:rPr>
        <w:t>技术情报</w:t>
      </w:r>
      <w:r>
        <w:rPr>
          <w:rFonts w:hint="eastAsia" w:cs="Times New Roman" w:asciiTheme="minorEastAsia" w:hAnsiTheme="minorEastAsia" w:eastAsiaTheme="minorEastAsia"/>
          <w:color w:val="auto"/>
          <w:sz w:val="24"/>
          <w:szCs w:val="24"/>
        </w:rPr>
        <w:t>、</w:t>
      </w:r>
      <w:r>
        <w:rPr>
          <w:rFonts w:cs="Times New Roman" w:asciiTheme="minorEastAsia" w:hAnsiTheme="minorEastAsia" w:eastAsiaTheme="minorEastAsia"/>
          <w:color w:val="auto"/>
          <w:sz w:val="24"/>
          <w:szCs w:val="24"/>
        </w:rPr>
        <w:t>技术资料</w:t>
      </w:r>
      <w:r>
        <w:rPr>
          <w:rFonts w:hint="eastAsia" w:cs="Times New Roman" w:asciiTheme="minorEastAsia" w:hAnsiTheme="minorEastAsia" w:eastAsiaTheme="minorEastAsia"/>
          <w:color w:val="auto"/>
          <w:sz w:val="24"/>
          <w:szCs w:val="24"/>
        </w:rPr>
        <w:t>、商业秘密和商业信息等，并采取一切合理和必要措施和方式防止任何第三方接触到对方当事人的上述保密信息和资料。</w:t>
      </w:r>
    </w:p>
    <w:p>
      <w:pPr>
        <w:spacing w:line="360" w:lineRule="auto"/>
        <w:ind w:firstLine="437"/>
        <w:outlineLvl w:val="3"/>
        <w:rPr>
          <w:rFonts w:cs="Times New Roman" w:asciiTheme="minorEastAsia" w:hAnsiTheme="minorEastAsia" w:eastAsiaTheme="minorEastAsia"/>
          <w:b/>
          <w:bCs/>
          <w:color w:val="auto"/>
          <w:sz w:val="24"/>
          <w:szCs w:val="24"/>
          <w:lang w:val="zh-CN"/>
        </w:rPr>
      </w:pPr>
      <w:bookmarkStart w:id="109" w:name="_Toc7860"/>
      <w:r>
        <w:rPr>
          <w:rFonts w:cs="Times New Roman" w:asciiTheme="minorEastAsia" w:hAnsiTheme="minorEastAsia" w:eastAsiaTheme="minorEastAsia"/>
          <w:b/>
          <w:bCs/>
          <w:color w:val="auto"/>
          <w:sz w:val="24"/>
          <w:szCs w:val="24"/>
          <w:lang w:val="zh-CN"/>
        </w:rPr>
        <w:t>2.8 质量保证</w:t>
      </w:r>
      <w:bookmarkEnd w:id="109"/>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2.8.1乙方应建立和完善履行合同的内部质量保证体系，并提供相关内部规章制度给甲方，以便甲方进行监督检查；</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2.8.2乙方应保证履行合同的人员数量和素质、软件和硬件设备的配置、场地、环境和设施等满足全面履行合同的要求，并应接受甲方的监督检查。</w:t>
      </w:r>
    </w:p>
    <w:p>
      <w:pPr>
        <w:spacing w:line="360" w:lineRule="auto"/>
        <w:ind w:firstLine="437"/>
        <w:outlineLvl w:val="3"/>
        <w:rPr>
          <w:rFonts w:cs="Times New Roman" w:asciiTheme="minorEastAsia" w:hAnsiTheme="minorEastAsia" w:eastAsiaTheme="minorEastAsia"/>
          <w:b/>
          <w:bCs/>
          <w:color w:val="auto"/>
          <w:sz w:val="24"/>
          <w:szCs w:val="24"/>
          <w:lang w:val="zh-CN"/>
        </w:rPr>
      </w:pPr>
      <w:bookmarkStart w:id="110" w:name="_Toc17244"/>
      <w:bookmarkStart w:id="111" w:name="_Toc487900362"/>
      <w:bookmarkStart w:id="112" w:name="_Toc259093681"/>
      <w:bookmarkStart w:id="113" w:name="_Toc279701252"/>
      <w:r>
        <w:rPr>
          <w:rFonts w:cs="Times New Roman" w:asciiTheme="minorEastAsia" w:hAnsiTheme="minorEastAsia" w:eastAsiaTheme="minorEastAsia"/>
          <w:b/>
          <w:bCs/>
          <w:color w:val="auto"/>
          <w:sz w:val="24"/>
          <w:szCs w:val="24"/>
          <w:lang w:val="zh-CN"/>
        </w:rPr>
        <w:t>2.9 货物的风险负担</w:t>
      </w:r>
      <w:bookmarkEnd w:id="110"/>
    </w:p>
    <w:p>
      <w:pPr>
        <w:spacing w:line="360" w:lineRule="auto"/>
        <w:ind w:firstLine="435"/>
        <w:rPr>
          <w:rFonts w:cs="Times New Roman" w:asciiTheme="minorEastAsia" w:hAnsiTheme="minorEastAsia" w:eastAsiaTheme="minorEastAsia"/>
          <w:b/>
          <w:color w:val="auto"/>
          <w:sz w:val="24"/>
          <w:szCs w:val="24"/>
        </w:rPr>
      </w:pPr>
      <w:r>
        <w:rPr>
          <w:rFonts w:hint="eastAsia" w:cs="Times New Roman" w:asciiTheme="minorEastAsia" w:hAnsiTheme="minorEastAsia" w:eastAsiaTheme="minorEastAsia"/>
          <w:color w:val="auto"/>
          <w:sz w:val="24"/>
          <w:szCs w:val="24"/>
        </w:rPr>
        <w:t>货物或者在途货物或者交付给第一承运人后的货物毁损、灭失的风险负担</w:t>
      </w:r>
      <w:r>
        <w:rPr>
          <w:rFonts w:cs="Times New Roman" w:asciiTheme="minorEastAsia" w:hAnsiTheme="minorEastAsia" w:eastAsiaTheme="minorEastAsia"/>
          <w:color w:val="auto"/>
          <w:sz w:val="24"/>
          <w:szCs w:val="24"/>
        </w:rPr>
        <w:t>详见</w:t>
      </w:r>
      <w:r>
        <w:rPr>
          <w:rFonts w:cs="Times New Roman" w:asciiTheme="minorEastAsia" w:hAnsiTheme="minorEastAsia" w:eastAsiaTheme="minorEastAsia"/>
          <w:b/>
          <w:i/>
          <w:color w:val="auto"/>
          <w:sz w:val="24"/>
          <w:szCs w:val="24"/>
          <w:u w:val="single"/>
        </w:rPr>
        <w:t>合同专用条款</w:t>
      </w:r>
      <w:r>
        <w:rPr>
          <w:rFonts w:cs="Times New Roman" w:asciiTheme="minorEastAsia" w:hAnsiTheme="minorEastAsia" w:eastAsiaTheme="minorEastAsia"/>
          <w:color w:val="auto"/>
          <w:sz w:val="24"/>
          <w:szCs w:val="24"/>
        </w:rPr>
        <w:t>。</w:t>
      </w:r>
    </w:p>
    <w:p>
      <w:pPr>
        <w:spacing w:line="360" w:lineRule="auto"/>
        <w:ind w:firstLine="437"/>
        <w:outlineLvl w:val="3"/>
        <w:rPr>
          <w:rFonts w:cs="Times New Roman" w:asciiTheme="minorEastAsia" w:hAnsiTheme="minorEastAsia" w:eastAsiaTheme="minorEastAsia"/>
          <w:b/>
          <w:bCs/>
          <w:color w:val="auto"/>
          <w:sz w:val="24"/>
          <w:szCs w:val="24"/>
          <w:lang w:val="zh-CN"/>
        </w:rPr>
      </w:pPr>
      <w:bookmarkStart w:id="114" w:name="_Toc14055"/>
      <w:r>
        <w:rPr>
          <w:rFonts w:cs="Times New Roman" w:asciiTheme="minorEastAsia" w:hAnsiTheme="minorEastAsia" w:eastAsiaTheme="minorEastAsia"/>
          <w:b/>
          <w:bCs/>
          <w:color w:val="auto"/>
          <w:sz w:val="24"/>
          <w:szCs w:val="24"/>
          <w:lang w:val="zh-CN"/>
        </w:rPr>
        <w:t>2.10 延迟交货</w:t>
      </w:r>
      <w:bookmarkEnd w:id="111"/>
      <w:bookmarkEnd w:id="112"/>
      <w:bookmarkEnd w:id="113"/>
      <w:bookmarkEnd w:id="114"/>
    </w:p>
    <w:p>
      <w:pPr>
        <w:spacing w:line="360" w:lineRule="auto"/>
        <w:ind w:firstLine="435"/>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在合同履行过程中，如果乙方遇到不能按时交付货物的情况，应及时以书面形式将不能按时</w:t>
      </w:r>
      <w:r>
        <w:rPr>
          <w:rFonts w:hint="eastAsia" w:cs="Times New Roman" w:asciiTheme="minorEastAsia" w:hAnsiTheme="minorEastAsia" w:eastAsiaTheme="minorEastAsia"/>
          <w:color w:val="auto"/>
          <w:sz w:val="24"/>
          <w:szCs w:val="24"/>
        </w:rPr>
        <w:t>交付货物</w:t>
      </w:r>
      <w:r>
        <w:rPr>
          <w:rFonts w:cs="Times New Roman" w:asciiTheme="minorEastAsia" w:hAnsiTheme="minorEastAsia" w:eastAsiaTheme="minorEastAsia"/>
          <w:color w:val="auto"/>
          <w:sz w:val="24"/>
          <w:szCs w:val="24"/>
        </w:rPr>
        <w:t>的理由、预期延误时间通知甲方</w:t>
      </w:r>
      <w:r>
        <w:rPr>
          <w:rFonts w:hint="eastAsia" w:cs="Times New Roman" w:asciiTheme="minorEastAsia" w:hAnsiTheme="minorEastAsia" w:eastAsiaTheme="minorEastAsia"/>
          <w:color w:val="auto"/>
          <w:sz w:val="24"/>
          <w:szCs w:val="24"/>
        </w:rPr>
        <w:t>；甲</w:t>
      </w:r>
      <w:r>
        <w:rPr>
          <w:rFonts w:cs="Times New Roman" w:asciiTheme="minorEastAsia" w:hAnsiTheme="minorEastAsia" w:eastAsiaTheme="minorEastAsia"/>
          <w:color w:val="auto"/>
          <w:sz w:val="24"/>
          <w:szCs w:val="24"/>
        </w:rPr>
        <w:t>方收到乙方通知后，认为其理由正当的，可以书面形式酌情同意乙方可以延长交货的具体时间。</w:t>
      </w:r>
    </w:p>
    <w:p>
      <w:pPr>
        <w:spacing w:line="360" w:lineRule="auto"/>
        <w:ind w:firstLine="437"/>
        <w:outlineLvl w:val="3"/>
        <w:rPr>
          <w:rFonts w:cs="Times New Roman" w:asciiTheme="minorEastAsia" w:hAnsiTheme="minorEastAsia" w:eastAsiaTheme="minorEastAsia"/>
          <w:b/>
          <w:bCs/>
          <w:color w:val="auto"/>
          <w:sz w:val="24"/>
          <w:szCs w:val="24"/>
          <w:lang w:val="zh-CN"/>
        </w:rPr>
      </w:pPr>
      <w:bookmarkStart w:id="115" w:name="_Toc7502"/>
      <w:bookmarkStart w:id="116" w:name="_Toc487900364"/>
      <w:bookmarkStart w:id="117" w:name="_Toc279701254"/>
      <w:bookmarkStart w:id="118" w:name="_Ref467378121"/>
      <w:bookmarkStart w:id="119" w:name="_Toc259093683"/>
      <w:r>
        <w:rPr>
          <w:rFonts w:cs="Times New Roman" w:asciiTheme="minorEastAsia" w:hAnsiTheme="minorEastAsia" w:eastAsiaTheme="minorEastAsia"/>
          <w:b/>
          <w:bCs/>
          <w:color w:val="auto"/>
          <w:sz w:val="24"/>
          <w:szCs w:val="24"/>
          <w:lang w:val="zh-CN"/>
        </w:rPr>
        <w:t>2.11 合同变更</w:t>
      </w:r>
      <w:bookmarkEnd w:id="115"/>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2.11.1双方当事人协商一致，可以签订书面补充合同的形式变更合同，但不得违背采购文件确定的事项；</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2.11.2合同继续履行将损害国家利益和社会公共利益的，双方当事人应当以书面形式变更合同。有过错的一方应当承担赔偿责任，双方当事人都有过错的，各自承担相应的责任。</w:t>
      </w:r>
      <w:bookmarkStart w:id="120" w:name="_Toc259093688"/>
      <w:bookmarkStart w:id="121" w:name="_Toc487900369"/>
      <w:bookmarkStart w:id="122" w:name="_Toc279701259"/>
    </w:p>
    <w:p>
      <w:pPr>
        <w:spacing w:line="360" w:lineRule="auto"/>
        <w:ind w:firstLine="437"/>
        <w:outlineLvl w:val="3"/>
        <w:rPr>
          <w:rFonts w:cs="Times New Roman" w:asciiTheme="minorEastAsia" w:hAnsiTheme="minorEastAsia" w:eastAsiaTheme="minorEastAsia"/>
          <w:b/>
          <w:bCs/>
          <w:color w:val="auto"/>
          <w:sz w:val="24"/>
          <w:szCs w:val="24"/>
          <w:lang w:val="zh-CN"/>
        </w:rPr>
      </w:pPr>
      <w:bookmarkStart w:id="123" w:name="_Toc22955"/>
      <w:bookmarkStart w:id="124" w:name="_Toc15237"/>
      <w:bookmarkStart w:id="125" w:name="_Toc10366"/>
      <w:r>
        <w:rPr>
          <w:rFonts w:hint="eastAsia" w:cs="Times New Roman" w:asciiTheme="minorEastAsia" w:hAnsiTheme="minorEastAsia" w:eastAsiaTheme="minorEastAsia"/>
          <w:b/>
          <w:bCs/>
          <w:color w:val="auto"/>
          <w:sz w:val="24"/>
          <w:szCs w:val="24"/>
          <w:lang w:val="zh-CN"/>
        </w:rPr>
        <w:t xml:space="preserve">2.12 </w:t>
      </w:r>
      <w:r>
        <w:rPr>
          <w:rFonts w:cs="Times New Roman" w:asciiTheme="minorEastAsia" w:hAnsiTheme="minorEastAsia" w:eastAsiaTheme="minorEastAsia"/>
          <w:b/>
          <w:bCs/>
          <w:color w:val="auto"/>
          <w:sz w:val="24"/>
          <w:szCs w:val="24"/>
          <w:lang w:val="zh-CN"/>
        </w:rPr>
        <w:t>合同转让</w:t>
      </w:r>
      <w:bookmarkEnd w:id="120"/>
      <w:bookmarkEnd w:id="121"/>
      <w:bookmarkEnd w:id="122"/>
      <w:r>
        <w:rPr>
          <w:rFonts w:cs="Times New Roman" w:asciiTheme="minorEastAsia" w:hAnsiTheme="minorEastAsia" w:eastAsiaTheme="minorEastAsia"/>
          <w:b/>
          <w:bCs/>
          <w:color w:val="auto"/>
          <w:sz w:val="24"/>
          <w:szCs w:val="24"/>
          <w:lang w:val="zh-CN"/>
        </w:rPr>
        <w:t>和分包</w:t>
      </w:r>
      <w:bookmarkEnd w:id="123"/>
      <w:bookmarkEnd w:id="124"/>
      <w:bookmarkEnd w:id="125"/>
    </w:p>
    <w:p>
      <w:pPr>
        <w:spacing w:line="360" w:lineRule="auto"/>
        <w:ind w:firstLine="435"/>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合同的权利义务依法不</w:t>
      </w:r>
      <w:r>
        <w:rPr>
          <w:rFonts w:hint="eastAsia" w:cs="Times New Roman" w:asciiTheme="minorEastAsia" w:hAnsiTheme="minorEastAsia" w:eastAsiaTheme="minorEastAsia"/>
          <w:color w:val="auto"/>
          <w:sz w:val="24"/>
          <w:szCs w:val="24"/>
        </w:rPr>
        <w:t>得</w:t>
      </w:r>
      <w:r>
        <w:rPr>
          <w:rFonts w:cs="Times New Roman" w:asciiTheme="minorEastAsia" w:hAnsiTheme="minorEastAsia" w:eastAsiaTheme="minorEastAsia"/>
          <w:color w:val="auto"/>
          <w:sz w:val="24"/>
          <w:szCs w:val="24"/>
        </w:rPr>
        <w:t>转让</w:t>
      </w:r>
      <w:r>
        <w:rPr>
          <w:rFonts w:hint="eastAsia" w:cs="Times New Roman" w:asciiTheme="minorEastAsia" w:hAnsiTheme="minorEastAsia" w:eastAsiaTheme="minorEastAsia"/>
          <w:color w:val="auto"/>
          <w:sz w:val="24"/>
          <w:szCs w:val="24"/>
        </w:rPr>
        <w:t>，</w:t>
      </w:r>
      <w:r>
        <w:rPr>
          <w:rFonts w:cs="Times New Roman" w:asciiTheme="minorEastAsia" w:hAnsiTheme="minorEastAsia" w:eastAsiaTheme="minorEastAsia"/>
          <w:color w:val="auto"/>
          <w:sz w:val="24"/>
          <w:szCs w:val="24"/>
        </w:rPr>
        <w:t>但经甲方</w:t>
      </w:r>
      <w:r>
        <w:rPr>
          <w:rFonts w:hint="eastAsia" w:cs="Times New Roman" w:asciiTheme="minorEastAsia" w:hAnsiTheme="minorEastAsia" w:eastAsiaTheme="minorEastAsia"/>
          <w:color w:val="auto"/>
          <w:sz w:val="24"/>
          <w:szCs w:val="24"/>
        </w:rPr>
        <w:t>同意，乙方可以依法采取分包方式履行合同，即：依法可以</w:t>
      </w:r>
      <w:r>
        <w:rPr>
          <w:rFonts w:cs="Times New Roman" w:asciiTheme="minorEastAsia" w:hAnsiTheme="minorEastAsia" w:eastAsiaTheme="minorEastAsia"/>
          <w:color w:val="auto"/>
          <w:sz w:val="24"/>
          <w:szCs w:val="24"/>
        </w:rPr>
        <w:t>将合同项下的部分非主体、非关键性工作分包给他人完成</w:t>
      </w:r>
      <w:r>
        <w:rPr>
          <w:rFonts w:hint="eastAsia" w:cs="Times New Roman" w:asciiTheme="minorEastAsia" w:hAnsiTheme="minorEastAsia" w:eastAsiaTheme="minorEastAsia"/>
          <w:color w:val="auto"/>
          <w:sz w:val="24"/>
          <w:szCs w:val="24"/>
        </w:rPr>
        <w:t>，</w:t>
      </w:r>
      <w:r>
        <w:rPr>
          <w:rFonts w:cs="Times New Roman" w:asciiTheme="minorEastAsia" w:hAnsiTheme="minorEastAsia" w:eastAsiaTheme="minorEastAsia"/>
          <w:color w:val="auto"/>
          <w:sz w:val="24"/>
          <w:szCs w:val="24"/>
        </w:rPr>
        <w:t>接受分包的人应当具备相应的资格条件，并不得再次分包</w:t>
      </w:r>
      <w:r>
        <w:rPr>
          <w:rFonts w:hint="eastAsia" w:cs="Times New Roman" w:asciiTheme="minorEastAsia" w:hAnsiTheme="minorEastAsia" w:eastAsiaTheme="minorEastAsia"/>
          <w:color w:val="auto"/>
          <w:sz w:val="24"/>
          <w:szCs w:val="24"/>
        </w:rPr>
        <w:t>，</w:t>
      </w:r>
      <w:r>
        <w:rPr>
          <w:rFonts w:cs="Times New Roman" w:asciiTheme="minorEastAsia" w:hAnsiTheme="minorEastAsia" w:eastAsiaTheme="minorEastAsia"/>
          <w:color w:val="auto"/>
          <w:sz w:val="24"/>
          <w:szCs w:val="24"/>
        </w:rPr>
        <w:t>且乙方应就分包项目向甲方负责</w:t>
      </w:r>
      <w:r>
        <w:rPr>
          <w:rFonts w:hint="eastAsia" w:cs="Times New Roman" w:asciiTheme="minorEastAsia" w:hAnsiTheme="minorEastAsia" w:eastAsiaTheme="minorEastAsia"/>
          <w:color w:val="auto"/>
          <w:sz w:val="24"/>
          <w:szCs w:val="24"/>
        </w:rPr>
        <w:t>，</w:t>
      </w:r>
      <w:r>
        <w:rPr>
          <w:rFonts w:cs="Times New Roman" w:asciiTheme="minorEastAsia" w:hAnsiTheme="minorEastAsia" w:eastAsiaTheme="minorEastAsia"/>
          <w:color w:val="auto"/>
          <w:sz w:val="24"/>
          <w:szCs w:val="24"/>
        </w:rPr>
        <w:t>并</w:t>
      </w:r>
      <w:r>
        <w:rPr>
          <w:rFonts w:hint="eastAsia" w:cs="Times New Roman" w:asciiTheme="minorEastAsia" w:hAnsiTheme="minorEastAsia" w:eastAsiaTheme="minorEastAsia"/>
          <w:color w:val="auto"/>
          <w:sz w:val="24"/>
          <w:szCs w:val="24"/>
        </w:rPr>
        <w:t>与分包供应商就分包项目向甲方承担连带责任。</w:t>
      </w:r>
    </w:p>
    <w:p>
      <w:pPr>
        <w:spacing w:line="360" w:lineRule="auto"/>
        <w:ind w:firstLine="437"/>
        <w:outlineLvl w:val="3"/>
        <w:rPr>
          <w:rFonts w:cs="Times New Roman" w:asciiTheme="minorEastAsia" w:hAnsiTheme="minorEastAsia" w:eastAsiaTheme="minorEastAsia"/>
          <w:b/>
          <w:bCs/>
          <w:color w:val="auto"/>
          <w:sz w:val="24"/>
          <w:szCs w:val="24"/>
          <w:lang w:val="zh-CN"/>
        </w:rPr>
      </w:pPr>
      <w:bookmarkStart w:id="126" w:name="_Toc16508"/>
      <w:bookmarkStart w:id="127" w:name="_Toc14066"/>
      <w:bookmarkStart w:id="128" w:name="_Toc13566"/>
      <w:r>
        <w:rPr>
          <w:rFonts w:hint="eastAsia" w:cs="Times New Roman" w:asciiTheme="minorEastAsia" w:hAnsiTheme="minorEastAsia" w:eastAsiaTheme="minorEastAsia"/>
          <w:b/>
          <w:bCs/>
          <w:color w:val="auto"/>
          <w:sz w:val="24"/>
          <w:szCs w:val="24"/>
          <w:lang w:val="zh-CN"/>
        </w:rPr>
        <w:t>2.13</w:t>
      </w:r>
      <w:r>
        <w:rPr>
          <w:rFonts w:cs="Times New Roman" w:asciiTheme="minorEastAsia" w:hAnsiTheme="minorEastAsia" w:eastAsiaTheme="minorEastAsia"/>
          <w:b/>
          <w:bCs/>
          <w:color w:val="auto"/>
          <w:sz w:val="24"/>
          <w:szCs w:val="24"/>
          <w:lang w:val="zh-CN"/>
        </w:rPr>
        <w:t xml:space="preserve"> 不可抗力</w:t>
      </w:r>
      <w:bookmarkEnd w:id="126"/>
      <w:bookmarkEnd w:id="127"/>
      <w:bookmarkEnd w:id="128"/>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2.13</w:t>
      </w:r>
      <w:r>
        <w:rPr>
          <w:rFonts w:cs="Times New Roman" w:asciiTheme="minorEastAsia" w:hAnsiTheme="minorEastAsia" w:eastAsiaTheme="minorEastAsia"/>
          <w:color w:val="auto"/>
          <w:sz w:val="24"/>
          <w:szCs w:val="24"/>
        </w:rPr>
        <w:t>.1如果任何一方遭遇法律规定的不可抗力，致使合同履行受阻时，履行合同的期限应予延长，延长的期限应相当于不可抗力所影响的时间</w:t>
      </w:r>
      <w:r>
        <w:rPr>
          <w:rFonts w:hint="eastAsia" w:cs="Times New Roman" w:asciiTheme="minorEastAsia" w:hAnsiTheme="minorEastAsia" w:eastAsiaTheme="minorEastAsia"/>
          <w:color w:val="auto"/>
          <w:sz w:val="24"/>
          <w:szCs w:val="24"/>
        </w:rPr>
        <w:t>；</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2.13.2因不可抗力致使不能实现合同目的的，当事人可以解除合同；</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2.13.3因</w:t>
      </w:r>
      <w:r>
        <w:rPr>
          <w:rFonts w:cs="Times New Roman" w:asciiTheme="minorEastAsia" w:hAnsiTheme="minorEastAsia" w:eastAsiaTheme="minorEastAsia"/>
          <w:color w:val="auto"/>
          <w:sz w:val="24"/>
          <w:szCs w:val="24"/>
        </w:rPr>
        <w:t>不可抗力致使合同有变更必要的，双方当事人应在</w:t>
      </w:r>
      <w:r>
        <w:rPr>
          <w:rFonts w:cs="Times New Roman" w:asciiTheme="minorEastAsia" w:hAnsiTheme="minorEastAsia" w:eastAsiaTheme="minorEastAsia"/>
          <w:b/>
          <w:i/>
          <w:color w:val="auto"/>
          <w:sz w:val="24"/>
          <w:szCs w:val="24"/>
          <w:u w:val="single"/>
        </w:rPr>
        <w:t>合同专用条款</w:t>
      </w:r>
      <w:r>
        <w:rPr>
          <w:rFonts w:cs="Times New Roman" w:asciiTheme="minorEastAsia" w:hAnsiTheme="minorEastAsia" w:eastAsiaTheme="minorEastAsia"/>
          <w:color w:val="auto"/>
          <w:sz w:val="24"/>
          <w:szCs w:val="24"/>
        </w:rPr>
        <w:t>约定时间内以书面形式变更合同</w:t>
      </w:r>
      <w:r>
        <w:rPr>
          <w:rFonts w:hint="eastAsia" w:cs="Times New Roman" w:asciiTheme="minorEastAsia" w:hAnsiTheme="minorEastAsia" w:eastAsiaTheme="minorEastAsia"/>
          <w:color w:val="auto"/>
          <w:sz w:val="24"/>
          <w:szCs w:val="24"/>
        </w:rPr>
        <w:t>；</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2.13</w:t>
      </w:r>
      <w:r>
        <w:rPr>
          <w:rFonts w:cs="Times New Roman" w:asciiTheme="minorEastAsia" w:hAnsiTheme="minorEastAsia" w:eastAsiaTheme="minorEastAsia"/>
          <w:color w:val="auto"/>
          <w:sz w:val="24"/>
          <w:szCs w:val="24"/>
        </w:rPr>
        <w:t>.</w:t>
      </w:r>
      <w:r>
        <w:rPr>
          <w:rFonts w:hint="eastAsia" w:cs="Times New Roman" w:asciiTheme="minorEastAsia" w:hAnsiTheme="minorEastAsia" w:eastAsiaTheme="minorEastAsia"/>
          <w:color w:val="auto"/>
          <w:sz w:val="24"/>
          <w:szCs w:val="24"/>
        </w:rPr>
        <w:t>4</w:t>
      </w:r>
      <w:r>
        <w:rPr>
          <w:rFonts w:cs="Times New Roman" w:asciiTheme="minorEastAsia" w:hAnsiTheme="minorEastAsia" w:eastAsiaTheme="minorEastAsia"/>
          <w:color w:val="auto"/>
          <w:sz w:val="24"/>
          <w:szCs w:val="24"/>
        </w:rPr>
        <w:t>受</w:t>
      </w:r>
      <w:r>
        <w:rPr>
          <w:rFonts w:hint="eastAsia" w:cs="Times New Roman" w:asciiTheme="minorEastAsia" w:hAnsiTheme="minorEastAsia" w:eastAsiaTheme="minorEastAsia"/>
          <w:color w:val="auto"/>
          <w:sz w:val="24"/>
          <w:szCs w:val="24"/>
        </w:rPr>
        <w:t>不可抗力</w:t>
      </w:r>
      <w:r>
        <w:rPr>
          <w:rFonts w:cs="Times New Roman" w:asciiTheme="minorEastAsia" w:hAnsiTheme="minorEastAsia" w:eastAsiaTheme="minorEastAsia"/>
          <w:color w:val="auto"/>
          <w:sz w:val="24"/>
          <w:szCs w:val="24"/>
        </w:rPr>
        <w:t>影响的一方在不可抗力发生后</w:t>
      </w:r>
      <w:r>
        <w:rPr>
          <w:rFonts w:hint="eastAsia" w:cs="Times New Roman" w:asciiTheme="minorEastAsia" w:hAnsiTheme="minorEastAsia" w:eastAsiaTheme="minorEastAsia"/>
          <w:color w:val="auto"/>
          <w:sz w:val="24"/>
          <w:szCs w:val="24"/>
        </w:rPr>
        <w:t>，</w:t>
      </w:r>
      <w:r>
        <w:rPr>
          <w:rFonts w:cs="Times New Roman" w:asciiTheme="minorEastAsia" w:hAnsiTheme="minorEastAsia" w:eastAsiaTheme="minorEastAsia"/>
          <w:color w:val="auto"/>
          <w:sz w:val="24"/>
          <w:szCs w:val="24"/>
        </w:rPr>
        <w:t>应在</w:t>
      </w:r>
      <w:r>
        <w:rPr>
          <w:rFonts w:cs="Times New Roman" w:asciiTheme="minorEastAsia" w:hAnsiTheme="minorEastAsia" w:eastAsiaTheme="minorEastAsia"/>
          <w:b/>
          <w:i/>
          <w:color w:val="auto"/>
          <w:sz w:val="24"/>
          <w:szCs w:val="24"/>
          <w:u w:val="single"/>
        </w:rPr>
        <w:t>合同专用条款</w:t>
      </w:r>
      <w:r>
        <w:rPr>
          <w:rFonts w:cs="Times New Roman" w:asciiTheme="minorEastAsia" w:hAnsiTheme="minorEastAsia" w:eastAsiaTheme="minorEastAsia"/>
          <w:color w:val="auto"/>
          <w:sz w:val="24"/>
          <w:szCs w:val="24"/>
        </w:rPr>
        <w:t>约定时间内以书面形式通知</w:t>
      </w:r>
      <w:r>
        <w:rPr>
          <w:rFonts w:hint="eastAsia" w:cs="Times New Roman" w:asciiTheme="minorEastAsia" w:hAnsiTheme="minorEastAsia" w:eastAsiaTheme="minorEastAsia"/>
          <w:color w:val="auto"/>
          <w:sz w:val="24"/>
          <w:szCs w:val="24"/>
        </w:rPr>
        <w:t>对</w:t>
      </w:r>
      <w:r>
        <w:rPr>
          <w:rFonts w:cs="Times New Roman" w:asciiTheme="minorEastAsia" w:hAnsiTheme="minorEastAsia" w:eastAsiaTheme="minorEastAsia"/>
          <w:color w:val="auto"/>
          <w:sz w:val="24"/>
          <w:szCs w:val="24"/>
        </w:rPr>
        <w:t>方当事人，并在</w:t>
      </w:r>
      <w:r>
        <w:rPr>
          <w:rFonts w:cs="Times New Roman" w:asciiTheme="minorEastAsia" w:hAnsiTheme="minorEastAsia" w:eastAsiaTheme="minorEastAsia"/>
          <w:b/>
          <w:i/>
          <w:color w:val="auto"/>
          <w:sz w:val="24"/>
          <w:szCs w:val="24"/>
          <w:u w:val="single"/>
        </w:rPr>
        <w:t>合同专用条款</w:t>
      </w:r>
      <w:r>
        <w:rPr>
          <w:rFonts w:cs="Times New Roman" w:asciiTheme="minorEastAsia" w:hAnsiTheme="minorEastAsia" w:eastAsiaTheme="minorEastAsia"/>
          <w:color w:val="auto"/>
          <w:sz w:val="24"/>
          <w:szCs w:val="24"/>
        </w:rPr>
        <w:t>约定时间内，将有关部门出具的证明文件送达</w:t>
      </w:r>
      <w:r>
        <w:rPr>
          <w:rFonts w:hint="eastAsia" w:cs="Times New Roman" w:asciiTheme="minorEastAsia" w:hAnsiTheme="minorEastAsia" w:eastAsiaTheme="minorEastAsia"/>
          <w:color w:val="auto"/>
          <w:sz w:val="24"/>
          <w:szCs w:val="24"/>
        </w:rPr>
        <w:t>对方当事人</w:t>
      </w:r>
      <w:r>
        <w:rPr>
          <w:rFonts w:cs="Times New Roman" w:asciiTheme="minorEastAsia" w:hAnsiTheme="minorEastAsia" w:eastAsiaTheme="minorEastAsia"/>
          <w:color w:val="auto"/>
          <w:sz w:val="24"/>
          <w:szCs w:val="24"/>
        </w:rPr>
        <w:t>。</w:t>
      </w:r>
    </w:p>
    <w:p>
      <w:pPr>
        <w:spacing w:line="360" w:lineRule="auto"/>
        <w:ind w:firstLine="437"/>
        <w:outlineLvl w:val="3"/>
        <w:rPr>
          <w:rFonts w:cs="Times New Roman" w:asciiTheme="minorEastAsia" w:hAnsiTheme="minorEastAsia" w:eastAsiaTheme="minorEastAsia"/>
          <w:b/>
          <w:bCs/>
          <w:color w:val="auto"/>
          <w:sz w:val="24"/>
          <w:szCs w:val="24"/>
          <w:lang w:val="zh-CN"/>
        </w:rPr>
      </w:pPr>
      <w:bookmarkStart w:id="129" w:name="_Toc6969"/>
      <w:bookmarkStart w:id="130" w:name="_Toc689"/>
      <w:bookmarkStart w:id="131" w:name="_Toc259093684"/>
      <w:bookmarkStart w:id="132" w:name="_Toc30676"/>
      <w:bookmarkStart w:id="133" w:name="_Toc279701255"/>
      <w:bookmarkStart w:id="134" w:name="_Toc487900365"/>
      <w:r>
        <w:rPr>
          <w:rFonts w:hint="eastAsia" w:cs="Times New Roman" w:asciiTheme="minorEastAsia" w:hAnsiTheme="minorEastAsia" w:eastAsiaTheme="minorEastAsia"/>
          <w:b/>
          <w:bCs/>
          <w:color w:val="auto"/>
          <w:sz w:val="24"/>
          <w:szCs w:val="24"/>
          <w:lang w:val="zh-CN"/>
        </w:rPr>
        <w:t>2.</w:t>
      </w:r>
      <w:r>
        <w:rPr>
          <w:rFonts w:cs="Times New Roman" w:asciiTheme="minorEastAsia" w:hAnsiTheme="minorEastAsia" w:eastAsiaTheme="minorEastAsia"/>
          <w:b/>
          <w:bCs/>
          <w:color w:val="auto"/>
          <w:sz w:val="24"/>
          <w:szCs w:val="24"/>
          <w:lang w:val="zh-CN"/>
        </w:rPr>
        <w:t>1</w:t>
      </w:r>
      <w:r>
        <w:rPr>
          <w:rFonts w:hint="eastAsia" w:cs="Times New Roman" w:asciiTheme="minorEastAsia" w:hAnsiTheme="minorEastAsia" w:eastAsiaTheme="minorEastAsia"/>
          <w:b/>
          <w:bCs/>
          <w:color w:val="auto"/>
          <w:sz w:val="24"/>
          <w:szCs w:val="24"/>
          <w:lang w:val="zh-CN"/>
        </w:rPr>
        <w:t xml:space="preserve">4 </w:t>
      </w:r>
      <w:r>
        <w:rPr>
          <w:rFonts w:cs="Times New Roman" w:asciiTheme="minorEastAsia" w:hAnsiTheme="minorEastAsia" w:eastAsiaTheme="minorEastAsia"/>
          <w:b/>
          <w:bCs/>
          <w:color w:val="auto"/>
          <w:sz w:val="24"/>
          <w:szCs w:val="24"/>
          <w:lang w:val="zh-CN"/>
        </w:rPr>
        <w:t>税费</w:t>
      </w:r>
      <w:bookmarkEnd w:id="129"/>
      <w:bookmarkEnd w:id="130"/>
      <w:bookmarkEnd w:id="131"/>
      <w:bookmarkEnd w:id="132"/>
      <w:bookmarkEnd w:id="133"/>
      <w:bookmarkEnd w:id="134"/>
    </w:p>
    <w:p>
      <w:pPr>
        <w:spacing w:line="360" w:lineRule="auto"/>
        <w:ind w:firstLine="435"/>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与合同有关的一切税费</w:t>
      </w:r>
      <w:r>
        <w:rPr>
          <w:rFonts w:hint="eastAsia" w:cs="Times New Roman" w:asciiTheme="minorEastAsia" w:hAnsiTheme="minorEastAsia" w:eastAsiaTheme="minorEastAsia"/>
          <w:color w:val="auto"/>
          <w:sz w:val="24"/>
          <w:szCs w:val="24"/>
        </w:rPr>
        <w:t>，</w:t>
      </w:r>
      <w:r>
        <w:rPr>
          <w:rFonts w:cs="Times New Roman" w:asciiTheme="minorEastAsia" w:hAnsiTheme="minorEastAsia" w:eastAsiaTheme="minorEastAsia"/>
          <w:color w:val="auto"/>
          <w:sz w:val="24"/>
          <w:szCs w:val="24"/>
        </w:rPr>
        <w:t>均按照中华人民共和国法律的相关规定</w:t>
      </w:r>
      <w:r>
        <w:rPr>
          <w:rFonts w:hint="eastAsia" w:cs="Times New Roman" w:asciiTheme="minorEastAsia" w:hAnsiTheme="minorEastAsia" w:eastAsiaTheme="minorEastAsia"/>
          <w:color w:val="auto"/>
          <w:sz w:val="24"/>
          <w:szCs w:val="24"/>
        </w:rPr>
        <w:t>缴纳</w:t>
      </w:r>
      <w:r>
        <w:rPr>
          <w:rFonts w:cs="Times New Roman" w:asciiTheme="minorEastAsia" w:hAnsiTheme="minorEastAsia" w:eastAsiaTheme="minorEastAsia"/>
          <w:color w:val="auto"/>
          <w:sz w:val="24"/>
          <w:szCs w:val="24"/>
        </w:rPr>
        <w:t>。</w:t>
      </w:r>
    </w:p>
    <w:p>
      <w:pPr>
        <w:spacing w:line="360" w:lineRule="auto"/>
        <w:ind w:firstLine="437"/>
        <w:outlineLvl w:val="3"/>
        <w:rPr>
          <w:rFonts w:cs="Times New Roman" w:asciiTheme="minorEastAsia" w:hAnsiTheme="minorEastAsia" w:eastAsiaTheme="minorEastAsia"/>
          <w:b/>
          <w:bCs/>
          <w:color w:val="auto"/>
          <w:sz w:val="24"/>
          <w:szCs w:val="24"/>
          <w:lang w:val="zh-CN"/>
        </w:rPr>
      </w:pPr>
      <w:bookmarkStart w:id="135" w:name="_Toc16959"/>
      <w:bookmarkStart w:id="136" w:name="_Toc8298"/>
      <w:bookmarkStart w:id="137" w:name="_Toc279701258"/>
      <w:bookmarkStart w:id="138" w:name="_Toc7102"/>
      <w:bookmarkStart w:id="139" w:name="_Toc487900368"/>
      <w:bookmarkStart w:id="140" w:name="_Toc259093687"/>
      <w:r>
        <w:rPr>
          <w:rFonts w:hint="eastAsia" w:cs="Times New Roman" w:asciiTheme="minorEastAsia" w:hAnsiTheme="minorEastAsia" w:eastAsiaTheme="minorEastAsia"/>
          <w:b/>
          <w:bCs/>
          <w:color w:val="auto"/>
          <w:sz w:val="24"/>
          <w:szCs w:val="24"/>
          <w:lang w:val="zh-CN"/>
        </w:rPr>
        <w:t>2.</w:t>
      </w:r>
      <w:r>
        <w:rPr>
          <w:rFonts w:cs="Times New Roman" w:asciiTheme="minorEastAsia" w:hAnsiTheme="minorEastAsia" w:eastAsiaTheme="minorEastAsia"/>
          <w:b/>
          <w:bCs/>
          <w:color w:val="auto"/>
          <w:sz w:val="24"/>
          <w:szCs w:val="24"/>
          <w:lang w:val="zh-CN"/>
        </w:rPr>
        <w:t>1</w:t>
      </w:r>
      <w:r>
        <w:rPr>
          <w:rFonts w:hint="eastAsia" w:cs="Times New Roman" w:asciiTheme="minorEastAsia" w:hAnsiTheme="minorEastAsia" w:eastAsiaTheme="minorEastAsia"/>
          <w:b/>
          <w:bCs/>
          <w:color w:val="auto"/>
          <w:sz w:val="24"/>
          <w:szCs w:val="24"/>
          <w:lang w:val="zh-CN"/>
        </w:rPr>
        <w:t xml:space="preserve">5 </w:t>
      </w:r>
      <w:r>
        <w:rPr>
          <w:rFonts w:cs="Times New Roman" w:asciiTheme="minorEastAsia" w:hAnsiTheme="minorEastAsia" w:eastAsiaTheme="minorEastAsia"/>
          <w:b/>
          <w:bCs/>
          <w:color w:val="auto"/>
          <w:sz w:val="24"/>
          <w:szCs w:val="24"/>
          <w:lang w:val="zh-CN"/>
        </w:rPr>
        <w:t>乙方破产</w:t>
      </w:r>
      <w:bookmarkEnd w:id="135"/>
      <w:bookmarkEnd w:id="136"/>
      <w:bookmarkEnd w:id="137"/>
      <w:bookmarkEnd w:id="138"/>
      <w:bookmarkEnd w:id="139"/>
      <w:bookmarkEnd w:id="140"/>
    </w:p>
    <w:p>
      <w:pPr>
        <w:spacing w:line="360" w:lineRule="auto"/>
        <w:ind w:firstLine="435"/>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如果乙方破产导致合同无法履行时，甲方可以书面形式通知乙方终止合同且不给予乙方任何补偿和赔偿</w:t>
      </w:r>
      <w:r>
        <w:rPr>
          <w:rFonts w:hint="eastAsia" w:cs="Times New Roman" w:asciiTheme="minorEastAsia" w:hAnsiTheme="minorEastAsia" w:eastAsiaTheme="minorEastAsia"/>
          <w:color w:val="auto"/>
          <w:sz w:val="24"/>
          <w:szCs w:val="24"/>
        </w:rPr>
        <w:t>，但合同的</w:t>
      </w:r>
      <w:r>
        <w:rPr>
          <w:rFonts w:cs="Times New Roman" w:asciiTheme="minorEastAsia" w:hAnsiTheme="minorEastAsia" w:eastAsiaTheme="minorEastAsia"/>
          <w:color w:val="auto"/>
          <w:sz w:val="24"/>
          <w:szCs w:val="24"/>
        </w:rPr>
        <w:t>终止不损害或不影响甲方已经采取或将要采取的任何要求乙方支付违约金</w:t>
      </w:r>
      <w:r>
        <w:rPr>
          <w:rFonts w:hint="eastAsia" w:cs="Times New Roman" w:asciiTheme="minorEastAsia" w:hAnsiTheme="minorEastAsia" w:eastAsiaTheme="minorEastAsia"/>
          <w:color w:val="auto"/>
          <w:sz w:val="24"/>
          <w:szCs w:val="24"/>
        </w:rPr>
        <w:t>、</w:t>
      </w:r>
      <w:r>
        <w:rPr>
          <w:rFonts w:cs="Times New Roman" w:asciiTheme="minorEastAsia" w:hAnsiTheme="minorEastAsia" w:eastAsiaTheme="minorEastAsia"/>
          <w:color w:val="auto"/>
          <w:sz w:val="24"/>
          <w:szCs w:val="24"/>
        </w:rPr>
        <w:t>赔偿损失等的行动或补救措施的权利</w:t>
      </w:r>
      <w:r>
        <w:rPr>
          <w:rFonts w:hint="eastAsia" w:cs="Times New Roman" w:asciiTheme="minorEastAsia" w:hAnsiTheme="minorEastAsia" w:eastAsiaTheme="minorEastAsia"/>
          <w:color w:val="auto"/>
          <w:sz w:val="24"/>
          <w:szCs w:val="24"/>
        </w:rPr>
        <w:t>。</w:t>
      </w:r>
    </w:p>
    <w:p>
      <w:pPr>
        <w:spacing w:line="360" w:lineRule="auto"/>
        <w:ind w:firstLine="437"/>
        <w:outlineLvl w:val="3"/>
        <w:rPr>
          <w:rFonts w:cs="Times New Roman" w:asciiTheme="minorEastAsia" w:hAnsiTheme="minorEastAsia" w:eastAsiaTheme="minorEastAsia"/>
          <w:b/>
          <w:color w:val="auto"/>
          <w:sz w:val="24"/>
          <w:szCs w:val="24"/>
        </w:rPr>
      </w:pPr>
      <w:bookmarkStart w:id="141" w:name="_Toc6134"/>
      <w:bookmarkStart w:id="142" w:name="_Toc15387"/>
      <w:bookmarkStart w:id="143" w:name="_Toc29333"/>
      <w:r>
        <w:rPr>
          <w:rFonts w:hint="eastAsia" w:cs="Times New Roman" w:asciiTheme="minorEastAsia" w:hAnsiTheme="minorEastAsia" w:eastAsiaTheme="minorEastAsia"/>
          <w:b/>
          <w:bCs/>
          <w:color w:val="auto"/>
          <w:sz w:val="24"/>
          <w:szCs w:val="24"/>
          <w:lang w:val="zh-CN"/>
        </w:rPr>
        <w:t>2.16 合同中止、终止</w:t>
      </w:r>
      <w:bookmarkEnd w:id="141"/>
      <w:bookmarkEnd w:id="142"/>
      <w:bookmarkEnd w:id="143"/>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2.16.1双方当事人不得擅自中止或者终止合同；</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cs="Times New Roman" w:asciiTheme="minorEastAsia" w:hAnsiTheme="minorEastAsia" w:eastAsiaTheme="minorEastAsia"/>
          <w:b/>
          <w:bCs/>
          <w:color w:val="auto"/>
          <w:sz w:val="24"/>
          <w:szCs w:val="24"/>
          <w:lang w:val="zh-CN"/>
        </w:rPr>
      </w:pPr>
      <w:bookmarkStart w:id="144" w:name="_Toc6596"/>
      <w:bookmarkStart w:id="145" w:name="_Toc14563"/>
      <w:bookmarkStart w:id="146" w:name="_Toc1125"/>
      <w:r>
        <w:rPr>
          <w:rFonts w:hint="eastAsia" w:cs="Times New Roman" w:asciiTheme="minorEastAsia" w:hAnsiTheme="minorEastAsia" w:eastAsiaTheme="minorEastAsia"/>
          <w:b/>
          <w:bCs/>
          <w:color w:val="auto"/>
          <w:sz w:val="24"/>
          <w:szCs w:val="24"/>
          <w:lang w:val="zh-CN"/>
        </w:rPr>
        <w:t>2.17 检验和验收</w:t>
      </w:r>
      <w:bookmarkEnd w:id="144"/>
      <w:bookmarkEnd w:id="145"/>
      <w:bookmarkEnd w:id="146"/>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w:t>
      </w:r>
      <w:r>
        <w:rPr>
          <w:rFonts w:cs="Times New Roman" w:asciiTheme="minorEastAsia" w:hAnsiTheme="minorEastAsia" w:eastAsiaTheme="minorEastAsia"/>
          <w:color w:val="auto"/>
          <w:sz w:val="24"/>
          <w:szCs w:val="24"/>
        </w:rPr>
        <w:t>1</w:t>
      </w:r>
      <w:r>
        <w:rPr>
          <w:rFonts w:hint="eastAsia" w:cs="Times New Roman" w:asciiTheme="minorEastAsia" w:hAnsiTheme="minorEastAsia" w:eastAsiaTheme="minorEastAsia"/>
          <w:color w:val="auto"/>
          <w:sz w:val="24"/>
          <w:szCs w:val="24"/>
        </w:rPr>
        <w:t>7</w:t>
      </w:r>
      <w:r>
        <w:rPr>
          <w:rFonts w:cs="Times New Roman" w:asciiTheme="minorEastAsia" w:hAnsiTheme="minorEastAsia" w:eastAsiaTheme="minorEastAsia"/>
          <w:color w:val="auto"/>
          <w:sz w:val="24"/>
          <w:szCs w:val="24"/>
        </w:rPr>
        <w:t>.</w:t>
      </w:r>
      <w:r>
        <w:rPr>
          <w:rFonts w:hint="eastAsia" w:cs="Times New Roman" w:asciiTheme="minorEastAsia" w:hAnsiTheme="minorEastAsia" w:eastAsiaTheme="minorEastAsia"/>
          <w:color w:val="auto"/>
          <w:sz w:val="24"/>
          <w:szCs w:val="24"/>
        </w:rPr>
        <w:t>1货物交付前，乙方应对货物的质量、数量等方面进行详细、全面的检验，并向甲方出具证明货物符合合同约定的文件；货物交付时，乙方在</w:t>
      </w:r>
      <w:r>
        <w:rPr>
          <w:rFonts w:hint="eastAsia" w:cs="Times New Roman" w:asciiTheme="minorEastAsia" w:hAnsiTheme="minorEastAsia" w:eastAsiaTheme="minorEastAsia"/>
          <w:b/>
          <w:i/>
          <w:color w:val="auto"/>
          <w:sz w:val="24"/>
          <w:szCs w:val="24"/>
          <w:u w:val="single"/>
        </w:rPr>
        <w:t>合同专用条款</w:t>
      </w:r>
      <w:r>
        <w:rPr>
          <w:rFonts w:hint="eastAsia" w:cs="Times New Roman" w:asciiTheme="minorEastAsia" w:hAnsiTheme="minorEastAsia" w:eastAsiaTheme="minorEastAsia"/>
          <w:color w:val="auto"/>
          <w:sz w:val="24"/>
          <w:szCs w:val="24"/>
        </w:rPr>
        <w:t>约定时间内组织验收，并可依法邀请相关方参加，验收应出具验收书。</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2.17.3检验和验收标准、程序等具体内容以及前述验收书的效力详见</w:t>
      </w:r>
      <w:r>
        <w:rPr>
          <w:rFonts w:cs="Times New Roman" w:asciiTheme="minorEastAsia" w:hAnsiTheme="minorEastAsia" w:eastAsiaTheme="minorEastAsia"/>
          <w:b/>
          <w:i/>
          <w:color w:val="auto"/>
          <w:sz w:val="24"/>
          <w:szCs w:val="24"/>
          <w:u w:val="single"/>
        </w:rPr>
        <w:t>合同专用条款</w:t>
      </w:r>
      <w:r>
        <w:rPr>
          <w:rFonts w:hint="eastAsia" w:cs="Times New Roman" w:asciiTheme="minorEastAsia" w:hAnsiTheme="minorEastAsia" w:eastAsiaTheme="minorEastAsia"/>
          <w:i/>
          <w:color w:val="auto"/>
          <w:sz w:val="24"/>
          <w:szCs w:val="24"/>
        </w:rPr>
        <w:t>。</w:t>
      </w:r>
    </w:p>
    <w:bookmarkEnd w:id="116"/>
    <w:bookmarkEnd w:id="117"/>
    <w:bookmarkEnd w:id="118"/>
    <w:bookmarkEnd w:id="119"/>
    <w:p>
      <w:pPr>
        <w:spacing w:line="360" w:lineRule="auto"/>
        <w:ind w:firstLine="437"/>
        <w:outlineLvl w:val="3"/>
        <w:rPr>
          <w:rFonts w:cs="Times New Roman" w:asciiTheme="minorEastAsia" w:hAnsiTheme="minorEastAsia" w:eastAsiaTheme="minorEastAsia"/>
          <w:b/>
          <w:color w:val="auto"/>
          <w:sz w:val="24"/>
          <w:szCs w:val="24"/>
        </w:rPr>
      </w:pPr>
      <w:bookmarkStart w:id="147" w:name="_Toc487900372"/>
      <w:bookmarkStart w:id="148" w:name="_Toc279701262"/>
      <w:bookmarkStart w:id="149" w:name="_Toc18540"/>
      <w:bookmarkStart w:id="150" w:name="_Toc4355"/>
      <w:bookmarkStart w:id="151" w:name="_Toc30599"/>
      <w:bookmarkStart w:id="152" w:name="_Toc259093691"/>
      <w:r>
        <w:rPr>
          <w:rFonts w:hint="eastAsia" w:cs="Times New Roman" w:asciiTheme="minorEastAsia" w:hAnsiTheme="minorEastAsia" w:eastAsiaTheme="minorEastAsia"/>
          <w:b/>
          <w:bCs/>
          <w:color w:val="auto"/>
          <w:sz w:val="24"/>
          <w:szCs w:val="24"/>
          <w:lang w:val="zh-CN"/>
        </w:rPr>
        <w:t>2.1</w:t>
      </w:r>
      <w:r>
        <w:rPr>
          <w:rFonts w:cs="Times New Roman" w:asciiTheme="minorEastAsia" w:hAnsiTheme="minorEastAsia" w:eastAsiaTheme="minorEastAsia"/>
          <w:b/>
          <w:bCs/>
          <w:color w:val="auto"/>
          <w:sz w:val="24"/>
          <w:szCs w:val="24"/>
          <w:lang w:val="zh-CN"/>
        </w:rPr>
        <w:t>8</w:t>
      </w:r>
      <w:r>
        <w:rPr>
          <w:rFonts w:hint="eastAsia" w:cs="Times New Roman" w:asciiTheme="minorEastAsia" w:hAnsiTheme="minorEastAsia" w:eastAsiaTheme="minorEastAsia"/>
          <w:b/>
          <w:bCs/>
          <w:color w:val="auto"/>
          <w:sz w:val="24"/>
          <w:szCs w:val="24"/>
          <w:lang w:val="zh-CN"/>
        </w:rPr>
        <w:t xml:space="preserve"> </w:t>
      </w:r>
      <w:r>
        <w:rPr>
          <w:rFonts w:cs="Times New Roman" w:asciiTheme="minorEastAsia" w:hAnsiTheme="minorEastAsia" w:eastAsiaTheme="minorEastAsia"/>
          <w:b/>
          <w:bCs/>
          <w:color w:val="auto"/>
          <w:sz w:val="24"/>
          <w:szCs w:val="24"/>
          <w:lang w:val="zh-CN"/>
        </w:rPr>
        <w:t>计量单位</w:t>
      </w:r>
      <w:bookmarkEnd w:id="147"/>
      <w:bookmarkEnd w:id="148"/>
      <w:bookmarkEnd w:id="149"/>
      <w:bookmarkEnd w:id="150"/>
      <w:bookmarkEnd w:id="151"/>
      <w:bookmarkEnd w:id="152"/>
    </w:p>
    <w:p>
      <w:pPr>
        <w:spacing w:line="360" w:lineRule="auto"/>
        <w:ind w:firstLine="435"/>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除技术规范中另有规定外,合同的计量单位均使用国家法定计量单位。</w:t>
      </w:r>
    </w:p>
    <w:p>
      <w:pPr>
        <w:spacing w:line="360" w:lineRule="auto"/>
        <w:ind w:firstLine="437"/>
        <w:outlineLvl w:val="3"/>
        <w:rPr>
          <w:rFonts w:cs="Times New Roman" w:asciiTheme="minorEastAsia" w:hAnsiTheme="minorEastAsia" w:eastAsiaTheme="minorEastAsia"/>
          <w:b/>
          <w:bCs/>
          <w:color w:val="auto"/>
          <w:sz w:val="24"/>
          <w:szCs w:val="24"/>
        </w:rPr>
      </w:pPr>
      <w:bookmarkStart w:id="153" w:name="_Toc259093692"/>
      <w:bookmarkStart w:id="154" w:name="_Toc279701263"/>
      <w:bookmarkStart w:id="155" w:name="_Toc487900373"/>
      <w:bookmarkStart w:id="156" w:name="_Toc10330"/>
      <w:bookmarkStart w:id="157" w:name="_Toc12773"/>
      <w:bookmarkStart w:id="158" w:name="_Toc18567"/>
      <w:r>
        <w:rPr>
          <w:rFonts w:hint="eastAsia" w:cs="Times New Roman" w:asciiTheme="minorEastAsia" w:hAnsiTheme="minorEastAsia" w:eastAsiaTheme="minorEastAsia"/>
          <w:b/>
          <w:bCs/>
          <w:color w:val="auto"/>
          <w:sz w:val="24"/>
          <w:szCs w:val="24"/>
        </w:rPr>
        <w:t>2.</w:t>
      </w:r>
      <w:r>
        <w:rPr>
          <w:rFonts w:cs="Times New Roman" w:asciiTheme="minorEastAsia" w:hAnsiTheme="minorEastAsia" w:eastAsiaTheme="minorEastAsia"/>
          <w:b/>
          <w:bCs/>
          <w:color w:val="auto"/>
          <w:sz w:val="24"/>
          <w:szCs w:val="24"/>
        </w:rPr>
        <w:t>19</w:t>
      </w:r>
      <w:r>
        <w:rPr>
          <w:rFonts w:hint="eastAsia" w:cs="Times New Roman" w:asciiTheme="minorEastAsia" w:hAnsiTheme="minorEastAsia" w:eastAsiaTheme="minorEastAsia"/>
          <w:b/>
          <w:bCs/>
          <w:color w:val="auto"/>
          <w:sz w:val="24"/>
          <w:szCs w:val="24"/>
        </w:rPr>
        <w:t xml:space="preserve"> </w:t>
      </w:r>
      <w:r>
        <w:rPr>
          <w:rFonts w:hint="eastAsia" w:cs="Times New Roman" w:asciiTheme="minorEastAsia" w:hAnsiTheme="minorEastAsia" w:eastAsiaTheme="minorEastAsia"/>
          <w:b/>
          <w:bCs/>
          <w:color w:val="auto"/>
          <w:sz w:val="24"/>
          <w:szCs w:val="24"/>
          <w:lang w:val="zh-CN"/>
        </w:rPr>
        <w:t>合同使用的文字和</w:t>
      </w:r>
      <w:r>
        <w:rPr>
          <w:rFonts w:cs="Times New Roman" w:asciiTheme="minorEastAsia" w:hAnsiTheme="minorEastAsia" w:eastAsiaTheme="minorEastAsia"/>
          <w:b/>
          <w:bCs/>
          <w:color w:val="auto"/>
          <w:sz w:val="24"/>
          <w:szCs w:val="24"/>
          <w:lang w:val="zh-CN"/>
        </w:rPr>
        <w:t>适用的法律</w:t>
      </w:r>
      <w:bookmarkEnd w:id="153"/>
      <w:bookmarkEnd w:id="154"/>
      <w:bookmarkEnd w:id="155"/>
      <w:bookmarkEnd w:id="156"/>
      <w:bookmarkEnd w:id="157"/>
      <w:bookmarkEnd w:id="158"/>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w:t>
      </w:r>
      <w:r>
        <w:rPr>
          <w:rFonts w:cs="Times New Roman" w:asciiTheme="minorEastAsia" w:hAnsiTheme="minorEastAsia" w:eastAsiaTheme="minorEastAsia"/>
          <w:color w:val="auto"/>
          <w:sz w:val="24"/>
          <w:szCs w:val="24"/>
        </w:rPr>
        <w:t>19.1合同使用汉语书就</w:t>
      </w:r>
      <w:r>
        <w:rPr>
          <w:rFonts w:hint="eastAsia" w:cs="Times New Roman" w:asciiTheme="minorEastAsia" w:hAnsiTheme="minorEastAsia" w:eastAsiaTheme="minorEastAsia"/>
          <w:color w:val="auto"/>
          <w:sz w:val="24"/>
          <w:szCs w:val="24"/>
        </w:rPr>
        <w:t>、</w:t>
      </w:r>
      <w:r>
        <w:rPr>
          <w:rFonts w:cs="Times New Roman" w:asciiTheme="minorEastAsia" w:hAnsiTheme="minorEastAsia" w:eastAsiaTheme="minorEastAsia"/>
          <w:color w:val="auto"/>
          <w:sz w:val="24"/>
          <w:szCs w:val="24"/>
        </w:rPr>
        <w:t>变更和解释</w:t>
      </w:r>
      <w:r>
        <w:rPr>
          <w:rFonts w:hint="eastAsia" w:cs="Times New Roman" w:asciiTheme="minorEastAsia" w:hAnsiTheme="minorEastAsia" w:eastAsiaTheme="minorEastAsia"/>
          <w:color w:val="auto"/>
          <w:sz w:val="24"/>
          <w:szCs w:val="24"/>
        </w:rPr>
        <w:t>；</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w:t>
      </w:r>
      <w:r>
        <w:rPr>
          <w:rFonts w:cs="Times New Roman" w:asciiTheme="minorEastAsia" w:hAnsiTheme="minorEastAsia" w:eastAsiaTheme="minorEastAsia"/>
          <w:color w:val="auto"/>
          <w:sz w:val="24"/>
          <w:szCs w:val="24"/>
        </w:rPr>
        <w:t>19</w:t>
      </w:r>
      <w:r>
        <w:rPr>
          <w:rFonts w:hint="eastAsia" w:cs="Times New Roman" w:asciiTheme="minorEastAsia" w:hAnsiTheme="minorEastAsia" w:eastAsiaTheme="minorEastAsia"/>
          <w:color w:val="auto"/>
          <w:sz w:val="24"/>
          <w:szCs w:val="24"/>
        </w:rPr>
        <w:t>.2合同适用</w:t>
      </w:r>
      <w:r>
        <w:rPr>
          <w:rFonts w:cs="Times New Roman" w:asciiTheme="minorEastAsia" w:hAnsiTheme="minorEastAsia" w:eastAsiaTheme="minorEastAsia"/>
          <w:color w:val="auto"/>
          <w:sz w:val="24"/>
          <w:szCs w:val="24"/>
        </w:rPr>
        <w:t>中华人民共和国法律。</w:t>
      </w:r>
    </w:p>
    <w:p>
      <w:pPr>
        <w:spacing w:line="360" w:lineRule="auto"/>
        <w:ind w:firstLine="437"/>
        <w:outlineLvl w:val="3"/>
        <w:rPr>
          <w:rFonts w:cs="Times New Roman" w:asciiTheme="minorEastAsia" w:hAnsiTheme="minorEastAsia" w:eastAsiaTheme="minorEastAsia"/>
          <w:b/>
          <w:color w:val="auto"/>
          <w:sz w:val="24"/>
          <w:szCs w:val="24"/>
        </w:rPr>
      </w:pPr>
      <w:bookmarkStart w:id="159" w:name="_Toc279701264"/>
      <w:bookmarkStart w:id="160" w:name="_Toc12004"/>
      <w:bookmarkStart w:id="161" w:name="_Toc259093693"/>
      <w:bookmarkStart w:id="162" w:name="_Toc16673"/>
      <w:bookmarkStart w:id="163" w:name="_Toc3148"/>
      <w:bookmarkStart w:id="164" w:name="_Toc487900374"/>
      <w:r>
        <w:rPr>
          <w:rFonts w:hint="eastAsia" w:cs="Times New Roman" w:asciiTheme="minorEastAsia" w:hAnsiTheme="minorEastAsia" w:eastAsiaTheme="minorEastAsia"/>
          <w:b/>
          <w:bCs/>
          <w:color w:val="auto"/>
          <w:sz w:val="24"/>
          <w:szCs w:val="24"/>
          <w:lang w:val="zh-CN"/>
        </w:rPr>
        <w:t>2.2</w:t>
      </w:r>
      <w:r>
        <w:rPr>
          <w:rFonts w:cs="Times New Roman" w:asciiTheme="minorEastAsia" w:hAnsiTheme="minorEastAsia" w:eastAsiaTheme="minorEastAsia"/>
          <w:b/>
          <w:bCs/>
          <w:color w:val="auto"/>
          <w:sz w:val="24"/>
          <w:szCs w:val="24"/>
          <w:lang w:val="zh-CN"/>
        </w:rPr>
        <w:t>0</w:t>
      </w:r>
      <w:r>
        <w:rPr>
          <w:rFonts w:hint="eastAsia" w:cs="Times New Roman" w:asciiTheme="minorEastAsia" w:hAnsiTheme="minorEastAsia" w:eastAsiaTheme="minorEastAsia"/>
          <w:b/>
          <w:bCs/>
          <w:color w:val="auto"/>
          <w:sz w:val="24"/>
          <w:szCs w:val="24"/>
          <w:lang w:val="zh-CN"/>
        </w:rPr>
        <w:t xml:space="preserve"> </w:t>
      </w:r>
      <w:r>
        <w:rPr>
          <w:rFonts w:cs="Times New Roman" w:asciiTheme="minorEastAsia" w:hAnsiTheme="minorEastAsia" w:eastAsiaTheme="minorEastAsia"/>
          <w:b/>
          <w:bCs/>
          <w:color w:val="auto"/>
          <w:sz w:val="24"/>
          <w:szCs w:val="24"/>
          <w:lang w:val="zh-CN"/>
        </w:rPr>
        <w:t>履约保证金</w:t>
      </w:r>
      <w:bookmarkEnd w:id="159"/>
      <w:bookmarkEnd w:id="160"/>
      <w:bookmarkEnd w:id="161"/>
      <w:bookmarkEnd w:id="162"/>
      <w:bookmarkEnd w:id="163"/>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2.2</w:t>
      </w:r>
      <w:r>
        <w:rPr>
          <w:rFonts w:cs="Times New Roman" w:asciiTheme="minorEastAsia" w:hAnsiTheme="minorEastAsia" w:eastAsiaTheme="minorEastAsia"/>
          <w:color w:val="auto"/>
          <w:sz w:val="24"/>
          <w:szCs w:val="24"/>
        </w:rPr>
        <w:t>0</w:t>
      </w:r>
      <w:r>
        <w:rPr>
          <w:rFonts w:hint="eastAsia" w:cs="Times New Roman" w:asciiTheme="minorEastAsia" w:hAnsiTheme="minorEastAsia" w:eastAsiaTheme="minorEastAsia"/>
          <w:color w:val="auto"/>
          <w:sz w:val="24"/>
          <w:szCs w:val="24"/>
        </w:rPr>
        <w:t>.1采购文件要求乙方提交履约保证金的，乙方</w:t>
      </w:r>
      <w:r>
        <w:rPr>
          <w:rFonts w:cs="Times New Roman" w:asciiTheme="minorEastAsia" w:hAnsiTheme="minorEastAsia" w:eastAsiaTheme="minorEastAsia"/>
          <w:color w:val="auto"/>
          <w:sz w:val="24"/>
          <w:szCs w:val="24"/>
        </w:rPr>
        <w:t>应按</w:t>
      </w:r>
      <w:r>
        <w:rPr>
          <w:rFonts w:cs="Times New Roman" w:asciiTheme="minorEastAsia" w:hAnsiTheme="minorEastAsia" w:eastAsiaTheme="minorEastAsia"/>
          <w:b/>
          <w:i/>
          <w:color w:val="auto"/>
          <w:sz w:val="24"/>
          <w:szCs w:val="24"/>
          <w:u w:val="single"/>
        </w:rPr>
        <w:t>合同专用条款</w:t>
      </w:r>
      <w:r>
        <w:rPr>
          <w:rFonts w:cs="Times New Roman" w:asciiTheme="minorEastAsia" w:hAnsiTheme="minorEastAsia" w:eastAsiaTheme="minorEastAsia"/>
          <w:color w:val="auto"/>
          <w:sz w:val="24"/>
          <w:szCs w:val="24"/>
        </w:rPr>
        <w:t>约定的方式</w:t>
      </w:r>
      <w:r>
        <w:rPr>
          <w:rFonts w:hint="eastAsia" w:cs="Times New Roman" w:asciiTheme="minorEastAsia" w:hAnsiTheme="minorEastAsia" w:eastAsiaTheme="minorEastAsia"/>
          <w:color w:val="auto"/>
          <w:sz w:val="24"/>
          <w:szCs w:val="24"/>
        </w:rPr>
        <w:t>，以支票、汇票、本票或者金融机构、担保机构出具的保函等非现金形式，提交不超过合同价10%的履约保证金；</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2.2</w:t>
      </w:r>
      <w:r>
        <w:rPr>
          <w:rFonts w:cs="Times New Roman" w:asciiTheme="minorEastAsia" w:hAnsiTheme="minorEastAsia" w:eastAsiaTheme="minorEastAsia"/>
          <w:color w:val="auto"/>
          <w:sz w:val="24"/>
          <w:szCs w:val="24"/>
        </w:rPr>
        <w:t>0.2履约保证金在</w:t>
      </w:r>
      <w:r>
        <w:rPr>
          <w:rFonts w:cs="Times New Roman" w:asciiTheme="minorEastAsia" w:hAnsiTheme="minorEastAsia" w:eastAsiaTheme="minorEastAsia"/>
          <w:b/>
          <w:i/>
          <w:color w:val="auto"/>
          <w:sz w:val="24"/>
          <w:szCs w:val="24"/>
          <w:u w:val="single"/>
        </w:rPr>
        <w:t>合同专用条款</w:t>
      </w:r>
      <w:r>
        <w:rPr>
          <w:rFonts w:cs="Times New Roman" w:asciiTheme="minorEastAsia" w:hAnsiTheme="minorEastAsia" w:eastAsiaTheme="minorEastAsia"/>
          <w:color w:val="auto"/>
          <w:sz w:val="24"/>
          <w:szCs w:val="24"/>
        </w:rPr>
        <w:t>约定期间内或者货物质量保证期内不予退还或者应完全有效</w:t>
      </w:r>
      <w:r>
        <w:rPr>
          <w:rFonts w:hint="eastAsia" w:cs="Times New Roman" w:asciiTheme="minorEastAsia" w:hAnsiTheme="minorEastAsia" w:eastAsiaTheme="minorEastAsia"/>
          <w:color w:val="auto"/>
          <w:sz w:val="24"/>
          <w:szCs w:val="24"/>
        </w:rPr>
        <w:t>，前述约定期间届满或者</w:t>
      </w:r>
      <w:r>
        <w:rPr>
          <w:rFonts w:cs="Times New Roman" w:asciiTheme="minorEastAsia" w:hAnsiTheme="minorEastAsia" w:eastAsiaTheme="minorEastAsia"/>
          <w:color w:val="auto"/>
          <w:sz w:val="24"/>
          <w:szCs w:val="24"/>
        </w:rPr>
        <w:t>货物质量保证期届满之日起</w:t>
      </w:r>
      <w:r>
        <w:rPr>
          <w:rFonts w:hint="eastAsia" w:cs="Times New Roman" w:asciiTheme="minorEastAsia" w:hAnsiTheme="minorEastAsia" w:eastAsiaTheme="minorEastAsia"/>
          <w:color w:val="auto"/>
          <w:sz w:val="24"/>
          <w:szCs w:val="24"/>
          <w:u w:val="single"/>
        </w:rPr>
        <w:t xml:space="preserve">  </w:t>
      </w:r>
      <w:r>
        <w:rPr>
          <w:rFonts w:hint="eastAsia" w:cs="Times New Roman" w:asciiTheme="minorEastAsia" w:hAnsiTheme="minorEastAsia" w:eastAsiaTheme="minorEastAsia"/>
          <w:color w:val="auto"/>
          <w:sz w:val="24"/>
          <w:szCs w:val="24"/>
        </w:rPr>
        <w:t>个</w:t>
      </w:r>
      <w:r>
        <w:rPr>
          <w:rFonts w:cs="Times New Roman" w:asciiTheme="minorEastAsia" w:hAnsiTheme="minorEastAsia" w:eastAsiaTheme="minorEastAsia"/>
          <w:color w:val="auto"/>
          <w:sz w:val="24"/>
          <w:szCs w:val="24"/>
        </w:rPr>
        <w:t>工作日内，甲方应将履约保证金退还乙方</w:t>
      </w:r>
      <w:r>
        <w:rPr>
          <w:rFonts w:hint="eastAsia" w:cs="Times New Roman" w:asciiTheme="minorEastAsia" w:hAnsiTheme="minorEastAsia" w:eastAsiaTheme="minorEastAsia"/>
          <w:color w:val="auto"/>
          <w:sz w:val="24"/>
          <w:szCs w:val="24"/>
        </w:rPr>
        <w:t>；</w:t>
      </w:r>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2.2</w:t>
      </w:r>
      <w:r>
        <w:rPr>
          <w:rFonts w:cs="Times New Roman" w:asciiTheme="minorEastAsia" w:hAnsiTheme="minorEastAsia" w:eastAsiaTheme="minorEastAsia"/>
          <w:color w:val="auto"/>
          <w:sz w:val="24"/>
          <w:szCs w:val="24"/>
        </w:rPr>
        <w:t>0</w:t>
      </w:r>
      <w:r>
        <w:rPr>
          <w:rFonts w:hint="eastAsia" w:cs="Times New Roman" w:asciiTheme="minorEastAsia" w:hAnsiTheme="minorEastAsia" w:eastAsiaTheme="minorEastAsia"/>
          <w:color w:val="auto"/>
          <w:sz w:val="24"/>
          <w:szCs w:val="24"/>
        </w:rPr>
        <w:t>.3</w:t>
      </w:r>
      <w:r>
        <w:rPr>
          <w:rFonts w:cs="Times New Roman" w:asciiTheme="minorEastAsia" w:hAnsiTheme="minorEastAsia" w:eastAsiaTheme="minorEastAsia"/>
          <w:color w:val="auto"/>
          <w:sz w:val="24"/>
          <w:szCs w:val="24"/>
        </w:rPr>
        <w:t>如果乙方不履行合同</w:t>
      </w:r>
      <w:r>
        <w:rPr>
          <w:rFonts w:hint="eastAsia" w:cs="Times New Roman" w:asciiTheme="minorEastAsia" w:hAnsiTheme="minorEastAsia" w:eastAsiaTheme="minorEastAsia"/>
          <w:color w:val="auto"/>
          <w:sz w:val="24"/>
          <w:szCs w:val="24"/>
        </w:rPr>
        <w:t>，履约保证金不予退还；如果乙方</w:t>
      </w:r>
      <w:r>
        <w:rPr>
          <w:rFonts w:cs="Times New Roman" w:asciiTheme="minorEastAsia" w:hAnsiTheme="minorEastAsia" w:eastAsiaTheme="minorEastAsia"/>
          <w:color w:val="auto"/>
          <w:sz w:val="24"/>
          <w:szCs w:val="24"/>
        </w:rPr>
        <w:t>未能按合同</w:t>
      </w:r>
      <w:r>
        <w:rPr>
          <w:rFonts w:hint="eastAsia" w:cs="Times New Roman" w:asciiTheme="minorEastAsia" w:hAnsiTheme="minorEastAsia" w:eastAsiaTheme="minorEastAsia"/>
          <w:color w:val="auto"/>
          <w:sz w:val="24"/>
          <w:szCs w:val="24"/>
        </w:rPr>
        <w:t>约</w:t>
      </w:r>
      <w:r>
        <w:rPr>
          <w:rFonts w:cs="Times New Roman" w:asciiTheme="minorEastAsia" w:hAnsiTheme="minorEastAsia" w:eastAsiaTheme="minorEastAsia"/>
          <w:color w:val="auto"/>
          <w:sz w:val="24"/>
          <w:szCs w:val="24"/>
        </w:rPr>
        <w:t>定全面履行义务，那么甲方有权从履约保证金中取得补偿或赔偿</w:t>
      </w:r>
      <w:r>
        <w:rPr>
          <w:rFonts w:hint="eastAsia" w:cs="Times New Roman" w:asciiTheme="minorEastAsia" w:hAnsiTheme="minorEastAsia" w:eastAsiaTheme="minorEastAsia"/>
          <w:color w:val="auto"/>
          <w:sz w:val="24"/>
          <w:szCs w:val="24"/>
        </w:rPr>
        <w:t>，同时不影响甲方要求乙方承担合同约定的超过履约保证金的违约责任的权利。</w:t>
      </w:r>
    </w:p>
    <w:bookmarkEnd w:id="164"/>
    <w:p>
      <w:pPr>
        <w:spacing w:line="360" w:lineRule="auto"/>
        <w:ind w:firstLine="437"/>
        <w:outlineLvl w:val="3"/>
        <w:rPr>
          <w:rFonts w:cs="Times New Roman" w:asciiTheme="minorEastAsia" w:hAnsiTheme="minorEastAsia" w:eastAsiaTheme="minorEastAsia"/>
          <w:b/>
          <w:color w:val="auto"/>
          <w:sz w:val="24"/>
          <w:szCs w:val="24"/>
        </w:rPr>
      </w:pPr>
      <w:bookmarkStart w:id="165" w:name="_Toc14001"/>
      <w:bookmarkStart w:id="166" w:name="_Toc19890"/>
      <w:bookmarkStart w:id="167" w:name="_Toc6885"/>
      <w:r>
        <w:rPr>
          <w:rFonts w:hint="eastAsia" w:cs="Times New Roman" w:asciiTheme="minorEastAsia" w:hAnsiTheme="minorEastAsia" w:eastAsiaTheme="minorEastAsia"/>
          <w:b/>
          <w:bCs/>
          <w:color w:val="auto"/>
          <w:sz w:val="24"/>
          <w:szCs w:val="24"/>
          <w:lang w:val="zh-CN"/>
        </w:rPr>
        <w:t>2.2</w:t>
      </w:r>
      <w:r>
        <w:rPr>
          <w:rFonts w:cs="Times New Roman" w:asciiTheme="minorEastAsia" w:hAnsiTheme="minorEastAsia" w:eastAsiaTheme="minorEastAsia"/>
          <w:b/>
          <w:bCs/>
          <w:color w:val="auto"/>
          <w:sz w:val="24"/>
          <w:szCs w:val="24"/>
          <w:lang w:val="zh-CN"/>
        </w:rPr>
        <w:t>1</w:t>
      </w:r>
      <w:r>
        <w:rPr>
          <w:rFonts w:hint="eastAsia" w:cs="Times New Roman" w:asciiTheme="minorEastAsia" w:hAnsiTheme="minorEastAsia" w:eastAsiaTheme="minorEastAsia"/>
          <w:b/>
          <w:bCs/>
          <w:color w:val="auto"/>
          <w:sz w:val="24"/>
          <w:szCs w:val="24"/>
          <w:lang w:val="zh-CN"/>
        </w:rPr>
        <w:t xml:space="preserve"> 合同份数</w:t>
      </w:r>
      <w:bookmarkEnd w:id="165"/>
      <w:bookmarkEnd w:id="166"/>
      <w:bookmarkEnd w:id="167"/>
    </w:p>
    <w:p>
      <w:pPr>
        <w:spacing w:line="360" w:lineRule="auto"/>
        <w:ind w:firstLine="435"/>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合同份数按</w:t>
      </w:r>
      <w:r>
        <w:rPr>
          <w:rFonts w:cs="Times New Roman" w:asciiTheme="minorEastAsia" w:hAnsiTheme="minorEastAsia" w:eastAsiaTheme="minorEastAsia"/>
          <w:b/>
          <w:i/>
          <w:color w:val="auto"/>
          <w:sz w:val="24"/>
          <w:szCs w:val="24"/>
          <w:u w:val="single"/>
        </w:rPr>
        <w:t>合同专用条款</w:t>
      </w:r>
      <w:r>
        <w:rPr>
          <w:rFonts w:cs="Times New Roman" w:asciiTheme="minorEastAsia" w:hAnsiTheme="minorEastAsia" w:eastAsiaTheme="minorEastAsia"/>
          <w:color w:val="auto"/>
          <w:sz w:val="24"/>
          <w:szCs w:val="24"/>
        </w:rPr>
        <w:t>规定</w:t>
      </w:r>
      <w:r>
        <w:rPr>
          <w:rFonts w:hint="eastAsia" w:cs="Times New Roman" w:asciiTheme="minorEastAsia" w:hAnsiTheme="minorEastAsia" w:eastAsiaTheme="minorEastAsia"/>
          <w:color w:val="auto"/>
          <w:sz w:val="24"/>
          <w:szCs w:val="24"/>
        </w:rPr>
        <w:t>，</w:t>
      </w:r>
      <w:r>
        <w:rPr>
          <w:rFonts w:cs="Times New Roman" w:asciiTheme="minorEastAsia" w:hAnsiTheme="minorEastAsia" w:eastAsiaTheme="minorEastAsia"/>
          <w:color w:val="auto"/>
          <w:sz w:val="24"/>
          <w:szCs w:val="24"/>
        </w:rPr>
        <w:t>每份均具有同等法律效力</w:t>
      </w:r>
      <w:r>
        <w:rPr>
          <w:rFonts w:hint="eastAsia" w:cs="Times New Roman" w:asciiTheme="minorEastAsia" w:hAnsiTheme="minorEastAsia" w:eastAsiaTheme="minorEastAsia"/>
          <w:color w:val="auto"/>
          <w:sz w:val="24"/>
          <w:szCs w:val="24"/>
        </w:rPr>
        <w:t>。</w:t>
      </w:r>
    </w:p>
    <w:p>
      <w:pPr>
        <w:spacing w:line="360" w:lineRule="auto"/>
        <w:jc w:val="center"/>
        <w:outlineLvl w:val="2"/>
        <w:rPr>
          <w:rFonts w:asciiTheme="minorEastAsia" w:hAnsiTheme="minorEastAsia" w:eastAsiaTheme="minorEastAsia"/>
          <w:b/>
          <w:color w:val="auto"/>
          <w:sz w:val="24"/>
        </w:rPr>
      </w:pPr>
      <w:r>
        <w:rPr>
          <w:rFonts w:cs="Times New Roman" w:asciiTheme="minorEastAsia" w:hAnsiTheme="minorEastAsia" w:eastAsiaTheme="minorEastAsia"/>
          <w:color w:val="auto"/>
          <w:sz w:val="24"/>
          <w:szCs w:val="24"/>
        </w:rPr>
        <w:br w:type="page"/>
      </w:r>
      <w:bookmarkStart w:id="168" w:name="_Toc331685784"/>
      <w:r>
        <w:rPr>
          <w:rFonts w:hint="eastAsia" w:asciiTheme="minorEastAsia" w:hAnsiTheme="minorEastAsia" w:eastAsiaTheme="minorEastAsia"/>
          <w:b/>
          <w:color w:val="auto"/>
          <w:sz w:val="24"/>
        </w:rPr>
        <w:t>第三部分</w:t>
      </w:r>
      <w:r>
        <w:rPr>
          <w:rFonts w:asciiTheme="minorEastAsia" w:hAnsiTheme="minorEastAsia" w:eastAsiaTheme="minorEastAsia"/>
          <w:b/>
          <w:color w:val="auto"/>
          <w:sz w:val="24"/>
        </w:rPr>
        <w:t xml:space="preserve"> </w:t>
      </w:r>
      <w:r>
        <w:rPr>
          <w:rFonts w:hint="eastAsia" w:asciiTheme="minorEastAsia" w:hAnsiTheme="minorEastAsia" w:eastAsiaTheme="minorEastAsia"/>
          <w:b/>
          <w:color w:val="auto"/>
          <w:sz w:val="24"/>
        </w:rPr>
        <w:t>合同专用条款</w:t>
      </w:r>
      <w:bookmarkEnd w:id="168"/>
    </w:p>
    <w:p>
      <w:pPr>
        <w:spacing w:line="360" w:lineRule="auto"/>
        <w:ind w:firstLine="435"/>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本部分</w:t>
      </w:r>
      <w:r>
        <w:rPr>
          <w:rFonts w:cs="Times New Roman" w:asciiTheme="minorEastAsia" w:hAnsiTheme="minorEastAsia" w:eastAsiaTheme="minorEastAsia"/>
          <w:color w:val="auto"/>
          <w:sz w:val="24"/>
          <w:szCs w:val="24"/>
        </w:rPr>
        <w:t>是对</w:t>
      </w:r>
      <w:r>
        <w:rPr>
          <w:rFonts w:hint="eastAsia" w:cs="Times New Roman" w:asciiTheme="minorEastAsia" w:hAnsiTheme="minorEastAsia" w:eastAsiaTheme="minorEastAsia"/>
          <w:color w:val="auto"/>
          <w:sz w:val="24"/>
          <w:szCs w:val="24"/>
        </w:rPr>
        <w:t>前两</w:t>
      </w:r>
      <w:r>
        <w:rPr>
          <w:rFonts w:cs="Times New Roman" w:asciiTheme="minorEastAsia" w:hAnsiTheme="minorEastAsia" w:eastAsiaTheme="minorEastAsia"/>
          <w:color w:val="auto"/>
          <w:sz w:val="24"/>
          <w:szCs w:val="24"/>
        </w:rPr>
        <w:t>部分的补充和修改</w:t>
      </w:r>
      <w:r>
        <w:rPr>
          <w:rFonts w:hint="eastAsia" w:cs="Times New Roman" w:asciiTheme="minorEastAsia" w:hAnsiTheme="minorEastAsia" w:eastAsiaTheme="minorEastAsia"/>
          <w:color w:val="auto"/>
          <w:sz w:val="24"/>
          <w:szCs w:val="24"/>
        </w:rPr>
        <w:t>，</w:t>
      </w:r>
      <w:r>
        <w:rPr>
          <w:rFonts w:cs="Times New Roman" w:asciiTheme="minorEastAsia" w:hAnsiTheme="minorEastAsia" w:eastAsiaTheme="minorEastAsia"/>
          <w:color w:val="auto"/>
          <w:sz w:val="24"/>
          <w:szCs w:val="24"/>
        </w:rPr>
        <w:t>如果</w:t>
      </w:r>
      <w:r>
        <w:rPr>
          <w:rFonts w:hint="eastAsia" w:cs="Times New Roman" w:asciiTheme="minorEastAsia" w:hAnsiTheme="minorEastAsia" w:eastAsiaTheme="minorEastAsia"/>
          <w:color w:val="auto"/>
          <w:sz w:val="24"/>
          <w:szCs w:val="24"/>
        </w:rPr>
        <w:t>前两</w:t>
      </w:r>
      <w:r>
        <w:rPr>
          <w:rFonts w:cs="Times New Roman" w:asciiTheme="minorEastAsia" w:hAnsiTheme="minorEastAsia" w:eastAsiaTheme="minorEastAsia"/>
          <w:color w:val="auto"/>
          <w:sz w:val="24"/>
          <w:szCs w:val="24"/>
        </w:rPr>
        <w:t>部分和本部分的约定不一致</w:t>
      </w:r>
      <w:r>
        <w:rPr>
          <w:rFonts w:hint="eastAsia" w:cs="Times New Roman" w:asciiTheme="minorEastAsia" w:hAnsiTheme="minorEastAsia" w:eastAsiaTheme="minorEastAsia"/>
          <w:color w:val="auto"/>
          <w:sz w:val="24"/>
          <w:szCs w:val="24"/>
        </w:rPr>
        <w:t>，</w:t>
      </w:r>
      <w:r>
        <w:rPr>
          <w:rFonts w:cs="Times New Roman" w:asciiTheme="minorEastAsia" w:hAnsiTheme="minorEastAsia" w:eastAsiaTheme="minorEastAsia"/>
          <w:color w:val="auto"/>
          <w:sz w:val="24"/>
          <w:szCs w:val="24"/>
        </w:rPr>
        <w:t>应以本部分的约定为准</w:t>
      </w:r>
      <w:r>
        <w:rPr>
          <w:rFonts w:hint="eastAsia" w:cs="Times New Roman" w:asciiTheme="minorEastAsia" w:hAnsiTheme="minorEastAsia" w:eastAsiaTheme="minorEastAsia"/>
          <w:color w:val="auto"/>
          <w:sz w:val="24"/>
          <w:szCs w:val="24"/>
        </w:rPr>
        <w:t>。</w:t>
      </w:r>
      <w:r>
        <w:rPr>
          <w:rFonts w:cs="Times New Roman" w:asciiTheme="minorEastAsia" w:hAnsiTheme="minorEastAsia" w:eastAsiaTheme="minorEastAsia"/>
          <w:color w:val="auto"/>
          <w:sz w:val="24"/>
          <w:szCs w:val="24"/>
        </w:rPr>
        <w:t>本部分的条款号应与</w:t>
      </w:r>
      <w:r>
        <w:rPr>
          <w:rFonts w:hint="eastAsia" w:cs="Times New Roman" w:asciiTheme="minorEastAsia" w:hAnsiTheme="minorEastAsia" w:eastAsiaTheme="minorEastAsia"/>
          <w:color w:val="auto"/>
          <w:sz w:val="24"/>
          <w:szCs w:val="24"/>
        </w:rPr>
        <w:t>前两部分</w:t>
      </w:r>
      <w:r>
        <w:rPr>
          <w:rFonts w:cs="Times New Roman" w:asciiTheme="minorEastAsia" w:hAnsiTheme="minorEastAsia" w:eastAsiaTheme="minorEastAsia"/>
          <w:color w:val="auto"/>
          <w:sz w:val="24"/>
          <w:szCs w:val="24"/>
        </w:rPr>
        <w:t>的条款号保持对应</w:t>
      </w:r>
      <w:r>
        <w:rPr>
          <w:rFonts w:hint="eastAsia" w:cs="Times New Roman" w:asciiTheme="minorEastAsia" w:hAnsiTheme="minorEastAsia" w:eastAsiaTheme="minorEastAsia"/>
          <w:color w:val="auto"/>
          <w:sz w:val="24"/>
          <w:szCs w:val="24"/>
        </w:rPr>
        <w:t>；与前两部分</w:t>
      </w:r>
      <w:r>
        <w:rPr>
          <w:rFonts w:cs="Times New Roman" w:asciiTheme="minorEastAsia" w:hAnsiTheme="minorEastAsia" w:eastAsiaTheme="minorEastAsia"/>
          <w:color w:val="auto"/>
          <w:sz w:val="24"/>
          <w:szCs w:val="24"/>
        </w:rPr>
        <w:t>无对应关系的内容可另行编制条款号</w:t>
      </w:r>
      <w:r>
        <w:rPr>
          <w:rFonts w:hint="eastAsia" w:cs="Times New Roman" w:asciiTheme="minorEastAsia" w:hAnsiTheme="minorEastAsia" w:eastAsiaTheme="minorEastAsia"/>
          <w:color w:val="auto"/>
          <w:sz w:val="24"/>
          <w:szCs w:val="24"/>
        </w:rPr>
        <w:t>。</w:t>
      </w:r>
    </w:p>
    <w:tbl>
      <w:tblPr>
        <w:tblStyle w:val="17"/>
        <w:tblW w:w="836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94"/>
        <w:gridCol w:w="75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794" w:type="dxa"/>
            <w:tcBorders>
              <w:left w:val="single" w:color="auto" w:sz="4" w:space="0"/>
            </w:tcBorders>
            <w:vAlign w:val="center"/>
          </w:tcPr>
          <w:p>
            <w:pPr>
              <w:jc w:val="center"/>
              <w:rPr>
                <w:rFonts w:cs="Times New Roman" w:asciiTheme="minorEastAsia" w:hAnsiTheme="minorEastAsia" w:eastAsiaTheme="minorEastAsia"/>
                <w:b/>
                <w:color w:val="auto"/>
                <w:sz w:val="24"/>
                <w:szCs w:val="24"/>
              </w:rPr>
            </w:pPr>
            <w:r>
              <w:rPr>
                <w:rFonts w:cs="Times New Roman" w:asciiTheme="minorEastAsia" w:hAnsiTheme="minorEastAsia" w:eastAsiaTheme="minorEastAsia"/>
                <w:b/>
                <w:color w:val="auto"/>
                <w:sz w:val="24"/>
                <w:szCs w:val="24"/>
              </w:rPr>
              <w:t>条款号</w:t>
            </w:r>
          </w:p>
        </w:tc>
        <w:tc>
          <w:tcPr>
            <w:tcW w:w="7568" w:type="dxa"/>
            <w:vAlign w:val="center"/>
          </w:tcPr>
          <w:p>
            <w:pPr>
              <w:jc w:val="center"/>
              <w:rPr>
                <w:rFonts w:cs="Times New Roman" w:asciiTheme="minorEastAsia" w:hAnsiTheme="minorEastAsia" w:eastAsiaTheme="minorEastAsia"/>
                <w:b/>
                <w:color w:val="auto"/>
                <w:sz w:val="24"/>
                <w:szCs w:val="24"/>
              </w:rPr>
            </w:pPr>
            <w:r>
              <w:rPr>
                <w:rFonts w:cs="Times New Roman" w:asciiTheme="minorEastAsia" w:hAnsiTheme="minorEastAsia" w:eastAsiaTheme="minorEastAsia"/>
                <w:b/>
                <w:color w:val="auto"/>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794" w:type="dxa"/>
            <w:tcBorders>
              <w:left w:val="single" w:color="auto" w:sz="4" w:space="0"/>
            </w:tcBorders>
            <w:vAlign w:val="center"/>
          </w:tcPr>
          <w:p>
            <w:pPr>
              <w:spacing w:line="560" w:lineRule="exact"/>
              <w:rPr>
                <w:rFonts w:hint="default" w:cs="Times New Roman" w:asciiTheme="minorEastAsia" w:hAnsiTheme="minorEastAsia" w:eastAsiaTheme="minorEastAsia"/>
                <w:color w:val="auto"/>
                <w:sz w:val="24"/>
                <w:szCs w:val="24"/>
                <w:lang w:val="en-US" w:eastAsia="zh-CN"/>
              </w:rPr>
            </w:pPr>
            <w:r>
              <w:rPr>
                <w:rFonts w:hint="eastAsia" w:cs="Times New Roman" w:asciiTheme="minorEastAsia" w:hAnsiTheme="minorEastAsia" w:eastAsiaTheme="minorEastAsia"/>
                <w:color w:val="auto"/>
                <w:sz w:val="24"/>
                <w:szCs w:val="24"/>
                <w:lang w:val="en-US" w:eastAsia="zh-CN"/>
              </w:rPr>
              <w:t>2.22</w:t>
            </w:r>
          </w:p>
        </w:tc>
        <w:tc>
          <w:tcPr>
            <w:tcW w:w="7568" w:type="dxa"/>
            <w:vAlign w:val="center"/>
          </w:tcPr>
          <w:p>
            <w:pPr>
              <w:spacing w:line="560" w:lineRule="exact"/>
              <w:rPr>
                <w:rFonts w:cs="Times New Roman" w:asciiTheme="minorEastAsia" w:hAnsiTheme="minorEastAsia" w:eastAsiaTheme="minorEastAsia"/>
                <w:color w:val="auto"/>
                <w:sz w:val="24"/>
                <w:szCs w:val="24"/>
              </w:rPr>
            </w:pPr>
            <w:r>
              <w:rPr>
                <w:rFonts w:hint="eastAsia" w:cs="宋体" w:asciiTheme="minorEastAsia" w:hAnsiTheme="minorEastAsia" w:eastAsiaTheme="minorEastAsia"/>
                <w:b/>
                <w:bCs/>
                <w:color w:val="auto"/>
                <w:sz w:val="24"/>
                <w:szCs w:val="24"/>
                <w:lang w:eastAsia="zh-CN"/>
              </w:rPr>
              <w:t>中标人（乙方）合同签订后供货前</w:t>
            </w:r>
            <w:r>
              <w:rPr>
                <w:rFonts w:hint="eastAsia" w:cs="宋体" w:asciiTheme="minorEastAsia" w:hAnsiTheme="minorEastAsia" w:eastAsiaTheme="minorEastAsia"/>
                <w:b/>
                <w:bCs/>
                <w:color w:val="auto"/>
                <w:sz w:val="24"/>
                <w:szCs w:val="24"/>
              </w:rPr>
              <w:t>须向采购人</w:t>
            </w:r>
            <w:r>
              <w:rPr>
                <w:rFonts w:hint="eastAsia" w:cs="宋体" w:asciiTheme="minorEastAsia" w:hAnsiTheme="minorEastAsia" w:eastAsiaTheme="minorEastAsia"/>
                <w:b/>
                <w:bCs/>
                <w:color w:val="auto"/>
                <w:sz w:val="24"/>
                <w:szCs w:val="24"/>
                <w:lang w:eastAsia="zh-CN"/>
              </w:rPr>
              <w:t>（甲方）</w:t>
            </w:r>
            <w:r>
              <w:rPr>
                <w:rFonts w:hint="eastAsia" w:cs="宋体" w:asciiTheme="minorEastAsia" w:hAnsiTheme="minorEastAsia" w:eastAsiaTheme="minorEastAsia"/>
                <w:b/>
                <w:bCs/>
                <w:color w:val="auto"/>
                <w:sz w:val="24"/>
                <w:szCs w:val="24"/>
              </w:rPr>
              <w:t>提供</w:t>
            </w:r>
            <w:r>
              <w:rPr>
                <w:rFonts w:hint="eastAsia" w:cs="宋体" w:asciiTheme="minorEastAsia" w:hAnsiTheme="minorEastAsia" w:eastAsiaTheme="minorEastAsia"/>
                <w:b/>
                <w:bCs/>
                <w:color w:val="auto"/>
                <w:sz w:val="24"/>
                <w:szCs w:val="24"/>
                <w:lang w:eastAsia="zh-CN"/>
              </w:rPr>
              <w:t>设备</w:t>
            </w:r>
            <w:r>
              <w:rPr>
                <w:rFonts w:hint="eastAsia" w:cs="宋体" w:asciiTheme="minorEastAsia" w:hAnsiTheme="minorEastAsia" w:eastAsiaTheme="minorEastAsia"/>
                <w:b/>
                <w:bCs/>
                <w:color w:val="auto"/>
                <w:sz w:val="24"/>
                <w:szCs w:val="24"/>
              </w:rPr>
              <w:t>材料原件（加盖原厂公章）核实。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4" w:type="dxa"/>
            <w:tcBorders>
              <w:left w:val="single" w:color="auto" w:sz="4" w:space="0"/>
            </w:tcBorders>
            <w:vAlign w:val="center"/>
          </w:tcPr>
          <w:p>
            <w:pPr>
              <w:spacing w:line="560" w:lineRule="exact"/>
              <w:rPr>
                <w:rFonts w:cs="Times New Roman" w:asciiTheme="minorEastAsia" w:hAnsiTheme="minorEastAsia" w:eastAsiaTheme="minorEastAsia"/>
                <w:color w:val="auto"/>
                <w:sz w:val="24"/>
                <w:szCs w:val="24"/>
              </w:rPr>
            </w:pPr>
          </w:p>
        </w:tc>
        <w:tc>
          <w:tcPr>
            <w:tcW w:w="7568" w:type="dxa"/>
            <w:vAlign w:val="center"/>
          </w:tcPr>
          <w:p>
            <w:pPr>
              <w:spacing w:line="560" w:lineRule="exact"/>
              <w:rPr>
                <w:rFonts w:cs="Times New Roman" w:asciiTheme="minorEastAsia" w:hAnsiTheme="minorEastAsia" w:eastAsiaTheme="minorEastAsia"/>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4" w:type="dxa"/>
            <w:tcBorders>
              <w:left w:val="single" w:color="auto" w:sz="4" w:space="0"/>
            </w:tcBorders>
            <w:vAlign w:val="center"/>
          </w:tcPr>
          <w:p>
            <w:pPr>
              <w:spacing w:line="560" w:lineRule="exact"/>
              <w:rPr>
                <w:rFonts w:cs="Times New Roman" w:asciiTheme="minorEastAsia" w:hAnsiTheme="minorEastAsia" w:eastAsiaTheme="minorEastAsia"/>
                <w:color w:val="auto"/>
                <w:sz w:val="24"/>
                <w:szCs w:val="24"/>
              </w:rPr>
            </w:pPr>
          </w:p>
        </w:tc>
        <w:tc>
          <w:tcPr>
            <w:tcW w:w="7568" w:type="dxa"/>
            <w:vAlign w:val="center"/>
          </w:tcPr>
          <w:p>
            <w:pPr>
              <w:spacing w:line="560" w:lineRule="exact"/>
              <w:rPr>
                <w:rFonts w:cs="Times New Roman" w:asciiTheme="minorEastAsia" w:hAnsiTheme="minorEastAsia" w:eastAsiaTheme="minorEastAsia"/>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4" w:type="dxa"/>
            <w:tcBorders>
              <w:left w:val="single" w:color="auto" w:sz="4" w:space="0"/>
            </w:tcBorders>
            <w:vAlign w:val="center"/>
          </w:tcPr>
          <w:p>
            <w:pPr>
              <w:spacing w:line="560" w:lineRule="exact"/>
              <w:rPr>
                <w:rFonts w:cs="Times New Roman" w:asciiTheme="minorEastAsia" w:hAnsiTheme="minorEastAsia" w:eastAsiaTheme="minorEastAsia"/>
                <w:color w:val="auto"/>
                <w:sz w:val="24"/>
                <w:szCs w:val="24"/>
              </w:rPr>
            </w:pPr>
          </w:p>
        </w:tc>
        <w:tc>
          <w:tcPr>
            <w:tcW w:w="7568" w:type="dxa"/>
            <w:vAlign w:val="center"/>
          </w:tcPr>
          <w:p>
            <w:pPr>
              <w:spacing w:line="560" w:lineRule="exact"/>
              <w:rPr>
                <w:rFonts w:cs="Times New Roman" w:asciiTheme="minorEastAsia" w:hAnsiTheme="minorEastAsia" w:eastAsiaTheme="minorEastAsia"/>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4" w:type="dxa"/>
            <w:tcBorders>
              <w:left w:val="single" w:color="auto" w:sz="4" w:space="0"/>
            </w:tcBorders>
            <w:vAlign w:val="center"/>
          </w:tcPr>
          <w:p>
            <w:pPr>
              <w:spacing w:line="560" w:lineRule="exact"/>
              <w:rPr>
                <w:rFonts w:cs="Times New Roman" w:asciiTheme="minorEastAsia" w:hAnsiTheme="minorEastAsia" w:eastAsiaTheme="minorEastAsia"/>
                <w:color w:val="auto"/>
                <w:sz w:val="24"/>
                <w:szCs w:val="24"/>
              </w:rPr>
            </w:pPr>
          </w:p>
        </w:tc>
        <w:tc>
          <w:tcPr>
            <w:tcW w:w="7568" w:type="dxa"/>
            <w:vAlign w:val="center"/>
          </w:tcPr>
          <w:p>
            <w:pPr>
              <w:spacing w:line="560" w:lineRule="exact"/>
              <w:rPr>
                <w:rFonts w:cs="Times New Roman" w:asciiTheme="minorEastAsia" w:hAnsiTheme="minorEastAsia" w:eastAsiaTheme="minorEastAsia"/>
                <w:color w:val="auto"/>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4" w:type="dxa"/>
            <w:tcBorders>
              <w:left w:val="single" w:color="auto" w:sz="4" w:space="0"/>
            </w:tcBorders>
            <w:vAlign w:val="center"/>
          </w:tcPr>
          <w:p>
            <w:pPr>
              <w:spacing w:line="560" w:lineRule="exact"/>
              <w:rPr>
                <w:rFonts w:cs="Times New Roman" w:asciiTheme="minorEastAsia" w:hAnsiTheme="minorEastAsia" w:eastAsiaTheme="minorEastAsia"/>
                <w:color w:val="auto"/>
                <w:sz w:val="24"/>
                <w:szCs w:val="24"/>
              </w:rPr>
            </w:pPr>
          </w:p>
        </w:tc>
        <w:tc>
          <w:tcPr>
            <w:tcW w:w="7568" w:type="dxa"/>
            <w:vAlign w:val="center"/>
          </w:tcPr>
          <w:p>
            <w:pPr>
              <w:spacing w:line="560" w:lineRule="exact"/>
              <w:rPr>
                <w:rFonts w:cs="Times New Roman" w:asciiTheme="minorEastAsia" w:hAnsiTheme="minorEastAsia" w:eastAsiaTheme="minorEastAsia"/>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4" w:type="dxa"/>
            <w:tcBorders>
              <w:left w:val="single" w:color="auto" w:sz="4" w:space="0"/>
            </w:tcBorders>
            <w:vAlign w:val="center"/>
          </w:tcPr>
          <w:p>
            <w:pPr>
              <w:spacing w:line="560" w:lineRule="exact"/>
              <w:rPr>
                <w:rFonts w:cs="Times New Roman" w:asciiTheme="minorEastAsia" w:hAnsiTheme="minorEastAsia" w:eastAsiaTheme="minorEastAsia"/>
                <w:color w:val="auto"/>
                <w:sz w:val="24"/>
                <w:szCs w:val="24"/>
              </w:rPr>
            </w:pPr>
          </w:p>
        </w:tc>
        <w:tc>
          <w:tcPr>
            <w:tcW w:w="7568" w:type="dxa"/>
            <w:vAlign w:val="center"/>
          </w:tcPr>
          <w:p>
            <w:pPr>
              <w:spacing w:line="560" w:lineRule="exact"/>
              <w:rPr>
                <w:rFonts w:cs="Times New Roman" w:asciiTheme="minorEastAsia" w:hAnsiTheme="minorEastAsia" w:eastAsiaTheme="minorEastAsia"/>
                <w:color w:val="auto"/>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4" w:type="dxa"/>
            <w:tcBorders>
              <w:left w:val="single" w:color="auto" w:sz="4" w:space="0"/>
            </w:tcBorders>
            <w:vAlign w:val="center"/>
          </w:tcPr>
          <w:p>
            <w:pPr>
              <w:spacing w:line="560" w:lineRule="exact"/>
              <w:rPr>
                <w:rFonts w:cs="Times New Roman" w:asciiTheme="minorEastAsia" w:hAnsiTheme="minorEastAsia" w:eastAsiaTheme="minorEastAsia"/>
                <w:color w:val="auto"/>
                <w:sz w:val="24"/>
                <w:szCs w:val="24"/>
              </w:rPr>
            </w:pPr>
          </w:p>
        </w:tc>
        <w:tc>
          <w:tcPr>
            <w:tcW w:w="7568" w:type="dxa"/>
            <w:vAlign w:val="center"/>
          </w:tcPr>
          <w:p>
            <w:pPr>
              <w:spacing w:line="560" w:lineRule="exact"/>
              <w:rPr>
                <w:rFonts w:cs="Times New Roman" w:asciiTheme="minorEastAsia" w:hAnsiTheme="minorEastAsia" w:eastAsiaTheme="minorEastAsia"/>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4" w:type="dxa"/>
            <w:tcBorders>
              <w:left w:val="single" w:color="auto" w:sz="4" w:space="0"/>
            </w:tcBorders>
            <w:vAlign w:val="center"/>
          </w:tcPr>
          <w:p>
            <w:pPr>
              <w:spacing w:line="560" w:lineRule="exact"/>
              <w:rPr>
                <w:rFonts w:cs="Times New Roman" w:asciiTheme="minorEastAsia" w:hAnsiTheme="minorEastAsia" w:eastAsiaTheme="minorEastAsia"/>
                <w:color w:val="auto"/>
                <w:sz w:val="24"/>
                <w:szCs w:val="24"/>
              </w:rPr>
            </w:pPr>
          </w:p>
        </w:tc>
        <w:tc>
          <w:tcPr>
            <w:tcW w:w="7568" w:type="dxa"/>
            <w:vAlign w:val="center"/>
          </w:tcPr>
          <w:p>
            <w:pPr>
              <w:spacing w:line="560" w:lineRule="exact"/>
              <w:rPr>
                <w:rFonts w:cs="Times New Roman" w:asciiTheme="minorEastAsia" w:hAnsiTheme="minorEastAsia" w:eastAsiaTheme="minorEastAsia"/>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4" w:type="dxa"/>
            <w:tcBorders>
              <w:left w:val="single" w:color="auto" w:sz="4" w:space="0"/>
            </w:tcBorders>
            <w:vAlign w:val="center"/>
          </w:tcPr>
          <w:p>
            <w:pPr>
              <w:spacing w:line="560" w:lineRule="exact"/>
              <w:rPr>
                <w:rFonts w:cs="Times New Roman" w:asciiTheme="minorEastAsia" w:hAnsiTheme="minorEastAsia" w:eastAsiaTheme="minorEastAsia"/>
                <w:color w:val="auto"/>
                <w:sz w:val="24"/>
                <w:szCs w:val="24"/>
              </w:rPr>
            </w:pPr>
          </w:p>
        </w:tc>
        <w:tc>
          <w:tcPr>
            <w:tcW w:w="7568" w:type="dxa"/>
            <w:vAlign w:val="center"/>
          </w:tcPr>
          <w:p>
            <w:pPr>
              <w:spacing w:line="560" w:lineRule="exact"/>
              <w:rPr>
                <w:rFonts w:cs="Times New Roman" w:asciiTheme="minorEastAsia" w:hAnsiTheme="minorEastAsia" w:eastAsiaTheme="minorEastAsia"/>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4" w:type="dxa"/>
            <w:tcBorders>
              <w:top w:val="single" w:color="auto" w:sz="6" w:space="0"/>
              <w:left w:val="single" w:color="auto" w:sz="4"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color w:val="auto"/>
                <w:sz w:val="24"/>
                <w:szCs w:val="24"/>
              </w:rPr>
            </w:pPr>
          </w:p>
        </w:tc>
        <w:tc>
          <w:tcPr>
            <w:tcW w:w="7568" w:type="dxa"/>
            <w:tcBorders>
              <w:top w:val="single" w:color="auto" w:sz="6" w:space="0"/>
              <w:left w:val="single" w:color="auto" w:sz="6"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4" w:type="dxa"/>
            <w:tcBorders>
              <w:top w:val="single" w:color="auto" w:sz="6" w:space="0"/>
              <w:left w:val="single" w:color="auto" w:sz="4"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color w:val="auto"/>
                <w:sz w:val="24"/>
                <w:szCs w:val="24"/>
              </w:rPr>
            </w:pPr>
          </w:p>
        </w:tc>
        <w:tc>
          <w:tcPr>
            <w:tcW w:w="7568" w:type="dxa"/>
            <w:tcBorders>
              <w:top w:val="single" w:color="auto" w:sz="6" w:space="0"/>
              <w:left w:val="single" w:color="auto" w:sz="6"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color w:val="auto"/>
                <w:sz w:val="24"/>
                <w:szCs w:val="24"/>
              </w:rPr>
            </w:pPr>
          </w:p>
        </w:tc>
      </w:tr>
      <w:bookmarkEnd w:id="18"/>
    </w:tbl>
    <w:p>
      <w:pPr>
        <w:widowControl/>
        <w:jc w:val="left"/>
        <w:rPr>
          <w:rFonts w:asciiTheme="minorEastAsia" w:hAnsiTheme="minorEastAsia" w:eastAsiaTheme="minorEastAsia"/>
          <w:color w:val="auto"/>
          <w:sz w:val="24"/>
        </w:rPr>
      </w:pPr>
      <w:r>
        <w:rPr>
          <w:rFonts w:asciiTheme="minorEastAsia" w:hAnsiTheme="minorEastAsia" w:eastAsiaTheme="minorEastAsia"/>
          <w:color w:val="auto"/>
          <w:sz w:val="24"/>
        </w:rPr>
        <w:br w:type="page"/>
      </w:r>
    </w:p>
    <w:p>
      <w:pPr>
        <w:spacing w:line="360" w:lineRule="auto"/>
        <w:jc w:val="center"/>
        <w:outlineLvl w:val="1"/>
        <w:rPr>
          <w:rFonts w:asciiTheme="minorEastAsia" w:hAnsiTheme="minorEastAsia" w:eastAsiaTheme="minorEastAsia"/>
          <w:b/>
          <w:color w:val="auto"/>
          <w:sz w:val="28"/>
        </w:rPr>
      </w:pPr>
      <w:bookmarkStart w:id="169" w:name="_Toc24124"/>
      <w:r>
        <w:rPr>
          <w:rFonts w:hint="eastAsia" w:asciiTheme="minorEastAsia" w:hAnsiTheme="minorEastAsia" w:eastAsiaTheme="minorEastAsia"/>
          <w:b/>
          <w:color w:val="auto"/>
          <w:sz w:val="28"/>
        </w:rPr>
        <w:t>第六章  投标文件格式</w:t>
      </w:r>
      <w:bookmarkEnd w:id="169"/>
    </w:p>
    <w:p>
      <w:pPr>
        <w:spacing w:line="500" w:lineRule="exact"/>
        <w:jc w:val="center"/>
        <w:rPr>
          <w:rFonts w:hint="eastAsia" w:asciiTheme="minorEastAsia" w:hAnsiTheme="minorEastAsia" w:eastAsiaTheme="minorEastAsia"/>
          <w:b/>
          <w:color w:val="auto"/>
          <w:sz w:val="32"/>
          <w:lang w:eastAsia="zh-CN"/>
        </w:rPr>
      </w:pPr>
      <w:r>
        <w:rPr>
          <w:rFonts w:hint="eastAsia" w:asciiTheme="minorEastAsia" w:hAnsiTheme="minorEastAsia" w:eastAsiaTheme="minorEastAsia"/>
          <w:b/>
          <w:color w:val="auto"/>
          <w:sz w:val="32"/>
          <w:lang w:eastAsia="zh-CN"/>
        </w:rPr>
        <w:t>安徽省产品质量监督检验研究院2021年能力提升（第七批）家具产品检验检测仪器设备采购</w:t>
      </w:r>
    </w:p>
    <w:p>
      <w:pPr>
        <w:spacing w:line="900" w:lineRule="exact"/>
        <w:jc w:val="center"/>
        <w:rPr>
          <w:rFonts w:asciiTheme="minorEastAsia" w:hAnsiTheme="minorEastAsia" w:eastAsiaTheme="minorEastAsia"/>
          <w:b/>
          <w:color w:val="auto"/>
          <w:sz w:val="72"/>
        </w:rPr>
      </w:pPr>
    </w:p>
    <w:p>
      <w:pPr>
        <w:spacing w:line="900" w:lineRule="exact"/>
        <w:jc w:val="center"/>
        <w:rPr>
          <w:rFonts w:asciiTheme="minorEastAsia" w:hAnsiTheme="minorEastAsia" w:eastAsiaTheme="minorEastAsia"/>
          <w:b/>
          <w:color w:val="auto"/>
          <w:sz w:val="72"/>
        </w:rPr>
      </w:pPr>
      <w:r>
        <w:rPr>
          <w:rFonts w:hint="eastAsia" w:asciiTheme="minorEastAsia" w:hAnsiTheme="minorEastAsia" w:eastAsiaTheme="minorEastAsia"/>
          <w:b/>
          <w:color w:val="auto"/>
          <w:sz w:val="72"/>
        </w:rPr>
        <w:t>投</w:t>
      </w:r>
    </w:p>
    <w:p>
      <w:pPr>
        <w:spacing w:line="900" w:lineRule="exact"/>
        <w:jc w:val="center"/>
        <w:rPr>
          <w:rFonts w:asciiTheme="minorEastAsia" w:hAnsiTheme="minorEastAsia" w:eastAsiaTheme="minorEastAsia"/>
          <w:b/>
          <w:color w:val="auto"/>
          <w:sz w:val="72"/>
        </w:rPr>
      </w:pPr>
    </w:p>
    <w:p>
      <w:pPr>
        <w:spacing w:line="900" w:lineRule="exact"/>
        <w:jc w:val="center"/>
        <w:rPr>
          <w:rFonts w:asciiTheme="minorEastAsia" w:hAnsiTheme="minorEastAsia" w:eastAsiaTheme="minorEastAsia"/>
          <w:b/>
          <w:color w:val="auto"/>
          <w:sz w:val="72"/>
        </w:rPr>
      </w:pPr>
      <w:r>
        <w:rPr>
          <w:rFonts w:hint="eastAsia" w:asciiTheme="minorEastAsia" w:hAnsiTheme="minorEastAsia" w:eastAsiaTheme="minorEastAsia"/>
          <w:b/>
          <w:color w:val="auto"/>
          <w:sz w:val="72"/>
        </w:rPr>
        <w:t>标</w:t>
      </w:r>
    </w:p>
    <w:p>
      <w:pPr>
        <w:spacing w:line="900" w:lineRule="exact"/>
        <w:jc w:val="center"/>
        <w:rPr>
          <w:rFonts w:asciiTheme="minorEastAsia" w:hAnsiTheme="minorEastAsia" w:eastAsiaTheme="minorEastAsia"/>
          <w:b/>
          <w:color w:val="auto"/>
          <w:sz w:val="72"/>
        </w:rPr>
      </w:pPr>
    </w:p>
    <w:p>
      <w:pPr>
        <w:spacing w:line="900" w:lineRule="exact"/>
        <w:jc w:val="center"/>
        <w:rPr>
          <w:rFonts w:asciiTheme="minorEastAsia" w:hAnsiTheme="minorEastAsia" w:eastAsiaTheme="minorEastAsia"/>
          <w:b/>
          <w:color w:val="auto"/>
          <w:sz w:val="72"/>
        </w:rPr>
      </w:pPr>
      <w:r>
        <w:rPr>
          <w:rFonts w:hint="eastAsia" w:asciiTheme="minorEastAsia" w:hAnsiTheme="minorEastAsia" w:eastAsiaTheme="minorEastAsia"/>
          <w:b/>
          <w:color w:val="auto"/>
          <w:sz w:val="72"/>
        </w:rPr>
        <w:t>文</w:t>
      </w:r>
    </w:p>
    <w:p>
      <w:pPr>
        <w:spacing w:line="900" w:lineRule="exact"/>
        <w:jc w:val="center"/>
        <w:rPr>
          <w:rFonts w:asciiTheme="minorEastAsia" w:hAnsiTheme="minorEastAsia" w:eastAsiaTheme="minorEastAsia"/>
          <w:b/>
          <w:color w:val="auto"/>
          <w:sz w:val="72"/>
        </w:rPr>
      </w:pPr>
    </w:p>
    <w:p>
      <w:pPr>
        <w:jc w:val="center"/>
        <w:rPr>
          <w:rFonts w:asciiTheme="minorEastAsia" w:hAnsiTheme="minorEastAsia" w:eastAsiaTheme="minorEastAsia"/>
          <w:b/>
          <w:color w:val="auto"/>
          <w:sz w:val="72"/>
        </w:rPr>
      </w:pPr>
      <w:r>
        <w:rPr>
          <w:rFonts w:hint="eastAsia" w:asciiTheme="minorEastAsia" w:hAnsiTheme="minorEastAsia" w:eastAsiaTheme="minorEastAsia"/>
          <w:b/>
          <w:color w:val="auto"/>
          <w:sz w:val="72"/>
        </w:rPr>
        <w:t>件</w:t>
      </w:r>
    </w:p>
    <w:p>
      <w:pPr>
        <w:spacing w:after="156" w:afterLines="50"/>
        <w:jc w:val="center"/>
        <w:rPr>
          <w:rFonts w:asciiTheme="minorEastAsia" w:hAnsiTheme="minorEastAsia" w:eastAsiaTheme="minorEastAsia"/>
          <w:b/>
          <w:color w:val="auto"/>
          <w:sz w:val="72"/>
        </w:rPr>
      </w:pPr>
    </w:p>
    <w:p>
      <w:pPr>
        <w:spacing w:before="156" w:beforeLines="50" w:after="156" w:afterLines="50"/>
        <w:jc w:val="center"/>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【第</w:t>
      </w:r>
      <w:r>
        <w:rPr>
          <w:rFonts w:hint="eastAsia" w:asciiTheme="minorEastAsia" w:hAnsiTheme="minorEastAsia" w:eastAsiaTheme="minorEastAsia"/>
          <w:b/>
          <w:color w:val="auto"/>
          <w:sz w:val="32"/>
          <w:szCs w:val="32"/>
          <w:u w:val="single"/>
        </w:rPr>
        <w:t xml:space="preserve">   </w:t>
      </w:r>
      <w:r>
        <w:rPr>
          <w:rFonts w:hint="eastAsia" w:asciiTheme="minorEastAsia" w:hAnsiTheme="minorEastAsia" w:eastAsiaTheme="minorEastAsia"/>
          <w:b/>
          <w:color w:val="auto"/>
          <w:sz w:val="32"/>
          <w:szCs w:val="32"/>
        </w:rPr>
        <w:t>包】</w:t>
      </w:r>
    </w:p>
    <w:p>
      <w:pPr>
        <w:spacing w:after="156" w:afterLines="50" w:line="500" w:lineRule="exact"/>
        <w:jc w:val="center"/>
        <w:rPr>
          <w:rFonts w:asciiTheme="minorEastAsia" w:hAnsiTheme="minorEastAsia" w:eastAsiaTheme="minorEastAsia"/>
          <w:b/>
          <w:color w:val="auto"/>
          <w:sz w:val="28"/>
          <w:szCs w:val="28"/>
        </w:rPr>
      </w:pPr>
    </w:p>
    <w:p>
      <w:pPr>
        <w:spacing w:after="156" w:afterLines="50" w:line="500" w:lineRule="exact"/>
        <w:jc w:val="center"/>
        <w:rPr>
          <w:rFonts w:asciiTheme="minorEastAsia" w:hAnsiTheme="minorEastAsia" w:eastAsiaTheme="minorEastAsia"/>
          <w:b/>
          <w:color w:val="auto"/>
          <w:sz w:val="72"/>
        </w:rPr>
      </w:pPr>
    </w:p>
    <w:p>
      <w:pPr>
        <w:spacing w:after="156" w:afterLines="50" w:line="500" w:lineRule="exact"/>
        <w:ind w:firstLine="2522" w:firstLineChars="785"/>
        <w:rPr>
          <w:rFonts w:asciiTheme="minorEastAsia" w:hAnsiTheme="minorEastAsia" w:eastAsiaTheme="minorEastAsia"/>
          <w:b/>
          <w:color w:val="auto"/>
          <w:sz w:val="32"/>
          <w:u w:val="single"/>
        </w:rPr>
      </w:pPr>
      <w:r>
        <w:rPr>
          <w:rFonts w:hint="eastAsia" w:asciiTheme="minorEastAsia" w:hAnsiTheme="minorEastAsia" w:eastAsiaTheme="minorEastAsia"/>
          <w:b/>
          <w:color w:val="auto"/>
          <w:sz w:val="32"/>
        </w:rPr>
        <w:t>投标人：</w:t>
      </w:r>
      <w:r>
        <w:rPr>
          <w:rFonts w:hint="eastAsia" w:asciiTheme="minorEastAsia" w:hAnsiTheme="minorEastAsia" w:eastAsiaTheme="minorEastAsia"/>
          <w:b/>
          <w:color w:val="auto"/>
          <w:sz w:val="32"/>
          <w:u w:val="single"/>
        </w:rPr>
        <w:t xml:space="preserve">               </w:t>
      </w:r>
    </w:p>
    <w:p>
      <w:pPr>
        <w:spacing w:after="156" w:afterLines="50" w:line="500" w:lineRule="exact"/>
        <w:jc w:val="center"/>
        <w:rPr>
          <w:rFonts w:asciiTheme="minorEastAsia" w:hAnsiTheme="minorEastAsia" w:eastAsiaTheme="minorEastAsia"/>
          <w:b/>
          <w:color w:val="auto"/>
          <w:sz w:val="32"/>
        </w:rPr>
      </w:pPr>
      <w:r>
        <w:rPr>
          <w:rFonts w:hint="eastAsia" w:asciiTheme="minorEastAsia" w:hAnsiTheme="minorEastAsia" w:eastAsiaTheme="minorEastAsia"/>
          <w:b/>
          <w:color w:val="auto"/>
          <w:sz w:val="32"/>
          <w:u w:val="single"/>
        </w:rPr>
        <w:t xml:space="preserve">    </w:t>
      </w:r>
      <w:r>
        <w:rPr>
          <w:rFonts w:hint="eastAsia" w:asciiTheme="minorEastAsia" w:hAnsiTheme="minorEastAsia" w:eastAsiaTheme="minorEastAsia"/>
          <w:b/>
          <w:color w:val="auto"/>
          <w:sz w:val="32"/>
        </w:rPr>
        <w:t>年</w:t>
      </w:r>
      <w:r>
        <w:rPr>
          <w:rFonts w:hint="eastAsia" w:asciiTheme="minorEastAsia" w:hAnsiTheme="minorEastAsia" w:eastAsiaTheme="minorEastAsia"/>
          <w:b/>
          <w:color w:val="auto"/>
          <w:sz w:val="32"/>
          <w:u w:val="single"/>
        </w:rPr>
        <w:t xml:space="preserve">  </w:t>
      </w:r>
      <w:r>
        <w:rPr>
          <w:rFonts w:hint="eastAsia" w:asciiTheme="minorEastAsia" w:hAnsiTheme="minorEastAsia" w:eastAsiaTheme="minorEastAsia"/>
          <w:b/>
          <w:color w:val="auto"/>
          <w:sz w:val="32"/>
        </w:rPr>
        <w:t>月</w:t>
      </w:r>
      <w:r>
        <w:rPr>
          <w:rFonts w:hint="eastAsia" w:asciiTheme="minorEastAsia" w:hAnsiTheme="minorEastAsia" w:eastAsiaTheme="minorEastAsia"/>
          <w:b/>
          <w:color w:val="auto"/>
          <w:sz w:val="32"/>
          <w:u w:val="single"/>
        </w:rPr>
        <w:t xml:space="preserve">  </w:t>
      </w:r>
      <w:r>
        <w:rPr>
          <w:rFonts w:hint="eastAsia" w:asciiTheme="minorEastAsia" w:hAnsiTheme="minorEastAsia" w:eastAsiaTheme="minorEastAsia"/>
          <w:b/>
          <w:color w:val="auto"/>
          <w:sz w:val="32"/>
        </w:rPr>
        <w:t>日</w:t>
      </w:r>
    </w:p>
    <w:p>
      <w:pPr>
        <w:widowControl/>
        <w:jc w:val="left"/>
        <w:rPr>
          <w:rFonts w:asciiTheme="minorEastAsia" w:hAnsiTheme="minorEastAsia" w:eastAsiaTheme="minorEastAsia"/>
          <w:b/>
          <w:color w:val="auto"/>
          <w:sz w:val="28"/>
        </w:rPr>
      </w:pPr>
      <w:r>
        <w:rPr>
          <w:rFonts w:asciiTheme="minorEastAsia" w:hAnsiTheme="minorEastAsia" w:eastAsiaTheme="minorEastAsia"/>
          <w:b/>
          <w:color w:val="auto"/>
          <w:sz w:val="28"/>
        </w:rPr>
        <w:br w:type="page"/>
      </w:r>
    </w:p>
    <w:p>
      <w:pPr>
        <w:spacing w:line="360" w:lineRule="auto"/>
        <w:jc w:val="center"/>
        <w:outlineLvl w:val="2"/>
        <w:rPr>
          <w:rFonts w:asciiTheme="minorEastAsia" w:hAnsiTheme="minorEastAsia" w:eastAsiaTheme="minorEastAsia"/>
          <w:b/>
          <w:color w:val="auto"/>
          <w:sz w:val="24"/>
        </w:rPr>
      </w:pPr>
      <w:r>
        <w:rPr>
          <w:rFonts w:hint="eastAsia" w:asciiTheme="minorEastAsia" w:hAnsiTheme="minorEastAsia" w:eastAsiaTheme="minorEastAsia"/>
          <w:b/>
          <w:color w:val="auto"/>
          <w:sz w:val="24"/>
        </w:rPr>
        <w:t>一、开标一览表</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4"/>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04" w:type="dxa"/>
            <w:tcBorders>
              <w:top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项目名称</w:t>
            </w:r>
          </w:p>
        </w:tc>
        <w:tc>
          <w:tcPr>
            <w:tcW w:w="6218" w:type="dxa"/>
            <w:tcBorders>
              <w:top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bCs/>
                <w:color w:val="auto"/>
                <w:sz w:val="24"/>
                <w:u w:val="single"/>
                <w:lang w:eastAsia="zh-CN"/>
              </w:rPr>
            </w:pPr>
            <w:r>
              <w:rPr>
                <w:rFonts w:hint="eastAsia" w:asciiTheme="minorEastAsia" w:hAnsiTheme="minorEastAsia" w:eastAsiaTheme="minorEastAsia"/>
                <w:b/>
                <w:color w:val="auto"/>
                <w:sz w:val="24"/>
                <w:lang w:eastAsia="zh-CN"/>
              </w:rPr>
              <w:t>安徽省产品质量监督检验研究院2021年能力提升（第七批）家具产品检验检测仪器设备采购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04" w:type="dxa"/>
            <w:tcBorders>
              <w:top w:val="nil"/>
            </w:tcBorders>
            <w:vAlign w:val="center"/>
          </w:tcPr>
          <w:p>
            <w:pPr>
              <w:spacing w:line="360" w:lineRule="exact"/>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投标人全称</w:t>
            </w:r>
          </w:p>
        </w:tc>
        <w:tc>
          <w:tcPr>
            <w:tcW w:w="6218" w:type="dxa"/>
            <w:tcBorders>
              <w:top w:val="nil"/>
            </w:tcBorders>
            <w:vAlign w:val="center"/>
          </w:tcPr>
          <w:p>
            <w:pPr>
              <w:spacing w:line="360" w:lineRule="auto"/>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04" w:type="dxa"/>
            <w:tcBorders>
              <w:top w:val="nil"/>
            </w:tcBorders>
            <w:vAlign w:val="center"/>
          </w:tcPr>
          <w:p>
            <w:pPr>
              <w:spacing w:line="360" w:lineRule="exact"/>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投标范围</w:t>
            </w:r>
          </w:p>
        </w:tc>
        <w:tc>
          <w:tcPr>
            <w:tcW w:w="6218" w:type="dxa"/>
            <w:tcBorders>
              <w:top w:val="nil"/>
            </w:tcBorders>
            <w:vAlign w:val="center"/>
          </w:tcPr>
          <w:p>
            <w:pPr>
              <w:widowControl/>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szCs w:val="28"/>
              </w:rPr>
              <w:t>第</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04" w:type="dxa"/>
            <w:tcBorders>
              <w:top w:val="nil"/>
            </w:tcBorders>
            <w:vAlign w:val="center"/>
          </w:tcPr>
          <w:p>
            <w:pPr>
              <w:spacing w:line="360" w:lineRule="exact"/>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投标报价</w:t>
            </w:r>
          </w:p>
        </w:tc>
        <w:tc>
          <w:tcPr>
            <w:tcW w:w="6218" w:type="dxa"/>
            <w:tcBorders>
              <w:top w:val="nil"/>
            </w:tcBorders>
            <w:vAlign w:val="center"/>
          </w:tcPr>
          <w:p>
            <w:pPr>
              <w:spacing w:line="360" w:lineRule="auto"/>
              <w:ind w:right="-670"/>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304" w:type="dxa"/>
            <w:tcBorders>
              <w:top w:val="nil"/>
            </w:tcBorders>
            <w:vAlign w:val="center"/>
          </w:tcPr>
          <w:p>
            <w:pPr>
              <w:spacing w:line="360" w:lineRule="auto"/>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其他</w:t>
            </w:r>
          </w:p>
        </w:tc>
        <w:tc>
          <w:tcPr>
            <w:tcW w:w="6218" w:type="dxa"/>
            <w:tcBorders>
              <w:top w:val="nil"/>
            </w:tcBorders>
            <w:vAlign w:val="center"/>
          </w:tcPr>
          <w:p>
            <w:pPr>
              <w:spacing w:line="360" w:lineRule="auto"/>
              <w:jc w:val="left"/>
              <w:rPr>
                <w:rFonts w:asciiTheme="minorEastAsia" w:hAnsiTheme="minorEastAsia" w:eastAsiaTheme="minorEastAsia"/>
                <w:color w:val="auto"/>
                <w:sz w:val="24"/>
                <w:szCs w:val="28"/>
              </w:rPr>
            </w:pPr>
          </w:p>
        </w:tc>
      </w:tr>
    </w:tbl>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投标人电子签章：</w:t>
      </w:r>
      <w:r>
        <w:rPr>
          <w:rFonts w:asciiTheme="minorEastAsia" w:hAnsiTheme="minorEastAsia" w:eastAsiaTheme="minorEastAsia"/>
          <w:color w:val="auto"/>
          <w:sz w:val="24"/>
        </w:rPr>
        <w:t xml:space="preserve">                                           </w:t>
      </w:r>
    </w:p>
    <w:p>
      <w:pPr>
        <w:spacing w:line="360" w:lineRule="auto"/>
        <w:ind w:firstLine="360" w:firstLineChars="150"/>
        <w:rPr>
          <w:rFonts w:asciiTheme="minorEastAsia" w:hAnsiTheme="minorEastAsia" w:eastAsiaTheme="minorEastAsia"/>
          <w:color w:val="auto"/>
          <w:sz w:val="24"/>
        </w:rPr>
      </w:pPr>
    </w:p>
    <w:p>
      <w:pPr>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备注：</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此表用于开标唱标之用。</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表中投标报价即为优惠后报价，并作为评审及定标依据。任何有选择或有条件的投标报价，或者表中某一包别填写多个报价，均为无效报价。</w:t>
      </w:r>
    </w:p>
    <w:p>
      <w:pPr>
        <w:widowControl/>
        <w:jc w:val="left"/>
        <w:rPr>
          <w:rFonts w:asciiTheme="minorEastAsia" w:hAnsiTheme="minorEastAsia" w:eastAsiaTheme="minorEastAsia"/>
          <w:color w:val="auto"/>
          <w:sz w:val="24"/>
        </w:rPr>
      </w:pPr>
      <w:r>
        <w:rPr>
          <w:rFonts w:asciiTheme="minorEastAsia" w:hAnsiTheme="minorEastAsia" w:eastAsiaTheme="minorEastAsia"/>
          <w:color w:val="auto"/>
          <w:sz w:val="24"/>
        </w:rPr>
        <w:br w:type="page"/>
      </w:r>
    </w:p>
    <w:p>
      <w:pPr>
        <w:spacing w:line="360" w:lineRule="auto"/>
        <w:jc w:val="center"/>
        <w:outlineLvl w:val="2"/>
        <w:rPr>
          <w:rFonts w:asciiTheme="minorEastAsia" w:hAnsiTheme="minorEastAsia" w:eastAsiaTheme="minorEastAsia"/>
          <w:b/>
          <w:color w:val="auto"/>
          <w:sz w:val="24"/>
        </w:rPr>
      </w:pPr>
      <w:r>
        <w:rPr>
          <w:rFonts w:hint="eastAsia" w:asciiTheme="minorEastAsia" w:hAnsiTheme="minorEastAsia" w:eastAsiaTheme="minorEastAsia"/>
          <w:b/>
          <w:color w:val="auto"/>
          <w:sz w:val="24"/>
        </w:rPr>
        <w:t>二、投标函</w:t>
      </w:r>
    </w:p>
    <w:p>
      <w:pPr>
        <w:pStyle w:val="9"/>
        <w:spacing w:line="360" w:lineRule="auto"/>
        <w:rPr>
          <w:rFonts w:ascii="宋体" w:hAnsi="宋体"/>
          <w:color w:val="auto"/>
          <w:sz w:val="24"/>
        </w:rPr>
      </w:pPr>
    </w:p>
    <w:p>
      <w:pPr>
        <w:pStyle w:val="9"/>
        <w:spacing w:line="360" w:lineRule="auto"/>
        <w:rPr>
          <w:rFonts w:hint="eastAsia" w:ascii="宋体" w:hAnsi="宋体" w:eastAsia="宋体"/>
          <w:color w:val="auto"/>
          <w:sz w:val="24"/>
          <w:u w:val="single"/>
          <w:lang w:eastAsia="zh-CN"/>
        </w:rPr>
      </w:pPr>
      <w:r>
        <w:rPr>
          <w:rFonts w:hint="eastAsia" w:ascii="宋体" w:hAnsi="宋体"/>
          <w:color w:val="auto"/>
          <w:sz w:val="24"/>
        </w:rPr>
        <w:t>致：</w:t>
      </w:r>
      <w:r>
        <w:rPr>
          <w:rFonts w:hint="eastAsia" w:ascii="宋体" w:hAnsi="宋体"/>
          <w:color w:val="auto"/>
          <w:sz w:val="24"/>
          <w:u w:val="single"/>
          <w:lang w:eastAsia="zh-CN"/>
        </w:rPr>
        <w:t>安徽省产品质量监督检验研究院</w:t>
      </w:r>
    </w:p>
    <w:p>
      <w:pPr>
        <w:pStyle w:val="9"/>
        <w:spacing w:line="360" w:lineRule="auto"/>
        <w:ind w:firstLine="472" w:firstLineChars="196"/>
        <w:rPr>
          <w:rFonts w:ascii="宋体" w:hAnsi="宋体"/>
          <w:color w:val="auto"/>
          <w:sz w:val="24"/>
        </w:rPr>
      </w:pPr>
      <w:r>
        <w:rPr>
          <w:rFonts w:hint="eastAsia" w:ascii="宋体" w:hAnsi="宋体"/>
          <w:color w:val="auto"/>
          <w:sz w:val="24"/>
          <w:u w:val="single"/>
        </w:rPr>
        <w:t>安徽省政采项目管理咨询有限公司</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根据贵方的招标公告和投标邀请，我方兹宣布同意如下：</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1.按招标文件规定提供交付的货物（包括安装调试等工作）的最终投标报价见开标一览表，如我方中标，我方承诺愿意按招标文件规定缴纳履约保证金和中标服务费。</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2.我方根据招标文件的规定，严格履行合同的责任和义务,并保证于买方要求的日期内完成供货、安装及服务，并通过买方验收。</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3.我方承诺报价低于同类货物和服务的市场平均价格。</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4.我方已详细审核全部招标文件，包括招标文件的澄清或修改（如有），参考资料及有关附件，我方正式认可并遵守本次招标文件，并对招标文件各项条款、规定及要求均无异议。我方知道必须放弃提出含糊不清或误解问题的权利。</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5.我方同意从招标文件规定的开标日期起遵循本招标文件，并在招标文件规定的投标有效期之前均具有约束力。</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6.我方承诺如投标保证金未在招标文件规定时间前到达贵方指定的账户，我方投标无效，由此产生的一切后果由我方承担</w:t>
      </w:r>
      <w:r>
        <w:rPr>
          <w:rFonts w:hint="eastAsia" w:asciiTheme="minorEastAsia" w:hAnsiTheme="minorEastAsia" w:eastAsiaTheme="minorEastAsia"/>
          <w:bCs/>
          <w:color w:val="auto"/>
          <w:sz w:val="24"/>
          <w:lang w:val="zh-CN"/>
        </w:rPr>
        <w:t>，且承诺投标保证金转出账户真实有效</w:t>
      </w:r>
      <w:r>
        <w:rPr>
          <w:rFonts w:hint="eastAsia" w:asciiTheme="minorEastAsia" w:hAnsiTheme="minorEastAsia" w:eastAsiaTheme="minorEastAsia"/>
          <w:color w:val="auto"/>
          <w:sz w:val="24"/>
        </w:rPr>
        <w:t>。</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7.我方声明投标文件所提供的一切资料均真实无误、及时、有效，企业运营正常。由于我方提供资料不实而造成的责任和后果由我方承担。我方同意按照贵方提出的要求，提供与投标有关的任何证据、数据或资料。</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8.我方完全理解贵方不一定接受最低报价的投标。</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9.我方接受招标文件规定的付款方式、免费质保要求。</w:t>
      </w:r>
    </w:p>
    <w:p>
      <w:pPr>
        <w:spacing w:line="360" w:lineRule="auto"/>
        <w:ind w:firstLine="435"/>
        <w:rPr>
          <w:rFonts w:ascii="宋体" w:hAnsi="宋体" w:eastAsia="宋体"/>
          <w:color w:val="auto"/>
          <w:sz w:val="24"/>
          <w:u w:val="single"/>
        </w:rPr>
      </w:pPr>
      <w:r>
        <w:rPr>
          <w:rFonts w:hint="eastAsia" w:ascii="宋体" w:hAnsi="宋体" w:eastAsia="宋体"/>
          <w:color w:val="auto"/>
          <w:sz w:val="24"/>
        </w:rPr>
        <w:t>投标人电子签章：</w:t>
      </w:r>
      <w:r>
        <w:rPr>
          <w:rFonts w:hint="eastAsia" w:ascii="宋体" w:hAnsi="宋体" w:eastAsia="宋体"/>
          <w:color w:val="auto"/>
          <w:sz w:val="24"/>
          <w:u w:val="single"/>
        </w:rPr>
        <w:t xml:space="preserve">                     </w:t>
      </w:r>
    </w:p>
    <w:p>
      <w:pPr>
        <w:spacing w:line="360" w:lineRule="auto"/>
        <w:ind w:firstLine="435"/>
        <w:rPr>
          <w:rFonts w:ascii="宋体" w:hAnsi="宋体" w:eastAsia="宋体"/>
          <w:color w:val="auto"/>
          <w:sz w:val="24"/>
          <w:u w:val="single"/>
        </w:rPr>
      </w:pPr>
      <w:r>
        <w:rPr>
          <w:rFonts w:hint="eastAsia" w:ascii="宋体" w:hAnsi="宋体" w:eastAsia="宋体"/>
          <w:color w:val="auto"/>
          <w:sz w:val="24"/>
        </w:rPr>
        <w:t>日          期：</w:t>
      </w:r>
      <w:r>
        <w:rPr>
          <w:rFonts w:hint="eastAsia" w:ascii="宋体" w:hAnsi="宋体" w:eastAsia="宋体"/>
          <w:color w:val="auto"/>
          <w:sz w:val="24"/>
          <w:u w:val="single"/>
        </w:rPr>
        <w:t xml:space="preserve">                     </w:t>
      </w:r>
    </w:p>
    <w:p>
      <w:pPr>
        <w:widowControl/>
        <w:jc w:val="left"/>
        <w:rPr>
          <w:rFonts w:ascii="宋体" w:hAnsi="宋体" w:eastAsia="宋体"/>
          <w:color w:val="auto"/>
          <w:sz w:val="24"/>
        </w:rPr>
      </w:pPr>
      <w:r>
        <w:rPr>
          <w:rFonts w:ascii="宋体" w:hAnsi="宋体" w:eastAsia="宋体"/>
          <w:color w:val="auto"/>
          <w:sz w:val="24"/>
        </w:rPr>
        <w:br w:type="page"/>
      </w:r>
    </w:p>
    <w:p>
      <w:pPr>
        <w:spacing w:line="360" w:lineRule="auto"/>
        <w:jc w:val="center"/>
        <w:outlineLvl w:val="2"/>
        <w:rPr>
          <w:rFonts w:asciiTheme="minorEastAsia" w:hAnsiTheme="minorEastAsia" w:eastAsiaTheme="minorEastAsia"/>
          <w:b/>
          <w:color w:val="auto"/>
          <w:sz w:val="24"/>
        </w:rPr>
      </w:pPr>
      <w:r>
        <w:rPr>
          <w:rFonts w:hint="eastAsia" w:asciiTheme="minorEastAsia" w:hAnsiTheme="minorEastAsia" w:eastAsiaTheme="minorEastAsia"/>
          <w:b/>
          <w:color w:val="auto"/>
          <w:sz w:val="24"/>
        </w:rPr>
        <w:t>三、无重大违法记录声明函、无不良信用记录声明函</w:t>
      </w:r>
    </w:p>
    <w:p>
      <w:pPr>
        <w:spacing w:line="360" w:lineRule="auto"/>
        <w:jc w:val="center"/>
        <w:rPr>
          <w:rFonts w:ascii="宋体" w:hAnsi="宋体" w:eastAsia="宋体"/>
          <w:i/>
          <w:color w:val="auto"/>
          <w:sz w:val="24"/>
        </w:rPr>
      </w:pPr>
    </w:p>
    <w:p>
      <w:pPr>
        <w:spacing w:line="360" w:lineRule="auto"/>
        <w:ind w:firstLine="435"/>
        <w:rPr>
          <w:rFonts w:ascii="宋体" w:hAnsi="宋体" w:eastAsia="宋体"/>
          <w:color w:val="auto"/>
          <w:sz w:val="24"/>
        </w:rPr>
      </w:pPr>
      <w:r>
        <w:rPr>
          <w:rFonts w:hint="eastAsia" w:ascii="宋体" w:hAnsi="宋体" w:eastAsia="宋体"/>
          <w:color w:val="auto"/>
          <w:sz w:val="24"/>
        </w:rPr>
        <w:t>1.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2.本单位郑重声明，我单位无以下不良信用记录情形：</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（1）被人民法院列入失信被执行人；</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（2）单位、法定代表人或拟派项目经理（项目负责人）被人民检察院列入行贿犯罪档案；</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（3）被工商行政管理部门列入企业经营异常名录；</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（4）被税务部门列入重大税收违法案件当事人名单；</w:t>
      </w:r>
    </w:p>
    <w:p>
      <w:pPr>
        <w:spacing w:line="360" w:lineRule="auto"/>
        <w:ind w:firstLine="435"/>
        <w:rPr>
          <w:rFonts w:ascii="宋体" w:hAnsi="宋体" w:eastAsia="宋体"/>
          <w:color w:val="auto"/>
          <w:sz w:val="24"/>
        </w:rPr>
      </w:pPr>
      <w:r>
        <w:rPr>
          <w:rFonts w:hint="eastAsia" w:asciiTheme="minorEastAsia" w:hAnsiTheme="minorEastAsia" w:eastAsiaTheme="minorEastAsia"/>
          <w:color w:val="auto"/>
          <w:sz w:val="24"/>
        </w:rPr>
        <w:t>（5）被政府采购监管部门列入政府采购严重违法失信行为记录</w:t>
      </w:r>
      <w:r>
        <w:rPr>
          <w:rFonts w:hint="eastAsia" w:ascii="宋体" w:hAnsi="宋体" w:eastAsia="宋体"/>
          <w:color w:val="auto"/>
          <w:sz w:val="24"/>
        </w:rPr>
        <w:t>名单。</w:t>
      </w:r>
    </w:p>
    <w:p>
      <w:pPr>
        <w:spacing w:line="360" w:lineRule="auto"/>
        <w:ind w:firstLine="435"/>
        <w:rPr>
          <w:rFonts w:ascii="宋体" w:hAnsi="宋体" w:eastAsia="宋体"/>
          <w:color w:val="auto"/>
          <w:sz w:val="24"/>
        </w:rPr>
      </w:pPr>
    </w:p>
    <w:p>
      <w:pPr>
        <w:spacing w:line="360" w:lineRule="auto"/>
        <w:ind w:firstLine="435"/>
        <w:rPr>
          <w:rFonts w:ascii="宋体" w:hAnsi="宋体" w:eastAsia="宋体"/>
          <w:color w:val="auto"/>
          <w:sz w:val="24"/>
        </w:rPr>
      </w:pPr>
      <w:r>
        <w:rPr>
          <w:rFonts w:hint="eastAsia" w:ascii="宋体" w:hAnsi="宋体" w:eastAsia="宋体"/>
          <w:color w:val="auto"/>
          <w:sz w:val="24"/>
        </w:rPr>
        <w:t>本单位对</w:t>
      </w:r>
      <w:r>
        <w:rPr>
          <w:rFonts w:hint="eastAsia" w:asciiTheme="minorEastAsia" w:hAnsiTheme="minorEastAsia" w:eastAsiaTheme="minorEastAsia"/>
          <w:color w:val="auto"/>
          <w:sz w:val="24"/>
        </w:rPr>
        <w:t>上述</w:t>
      </w:r>
      <w:r>
        <w:rPr>
          <w:rFonts w:hint="eastAsia" w:ascii="宋体" w:hAnsi="宋体" w:eastAsia="宋体"/>
          <w:color w:val="auto"/>
          <w:sz w:val="24"/>
        </w:rPr>
        <w:t>声明的真实性负责。如有虚假，将依法承担相应责任。</w:t>
      </w:r>
    </w:p>
    <w:p>
      <w:pPr>
        <w:spacing w:line="360" w:lineRule="auto"/>
        <w:ind w:firstLine="4800" w:firstLineChars="2000"/>
        <w:rPr>
          <w:rFonts w:ascii="宋体" w:hAnsi="宋体" w:eastAsia="宋体"/>
          <w:color w:val="auto"/>
          <w:sz w:val="24"/>
          <w:u w:val="single"/>
        </w:rPr>
      </w:pPr>
      <w:r>
        <w:rPr>
          <w:rFonts w:hint="eastAsia" w:ascii="宋体" w:hAnsi="宋体" w:eastAsia="宋体"/>
          <w:color w:val="auto"/>
          <w:sz w:val="24"/>
        </w:rPr>
        <w:t>投标人电子签章：</w:t>
      </w:r>
      <w:r>
        <w:rPr>
          <w:rFonts w:hint="eastAsia" w:ascii="宋体" w:hAnsi="宋体" w:eastAsia="宋体"/>
          <w:color w:val="auto"/>
          <w:sz w:val="24"/>
          <w:u w:val="single"/>
        </w:rPr>
        <w:t xml:space="preserve">     </w:t>
      </w:r>
      <w:r>
        <w:rPr>
          <w:rFonts w:ascii="宋体" w:hAnsi="宋体" w:eastAsia="宋体"/>
          <w:color w:val="auto"/>
          <w:sz w:val="24"/>
          <w:u w:val="single"/>
        </w:rPr>
        <w:t xml:space="preserve">    </w:t>
      </w:r>
      <w:r>
        <w:rPr>
          <w:rFonts w:hint="eastAsia" w:ascii="宋体" w:hAnsi="宋体" w:eastAsia="宋体"/>
          <w:color w:val="auto"/>
          <w:sz w:val="24"/>
          <w:u w:val="single"/>
        </w:rPr>
        <w:t xml:space="preserve">    </w:t>
      </w:r>
    </w:p>
    <w:p>
      <w:pPr>
        <w:spacing w:line="360" w:lineRule="auto"/>
        <w:ind w:firstLine="4800" w:firstLineChars="2000"/>
        <w:rPr>
          <w:rFonts w:ascii="宋体" w:hAnsi="宋体" w:eastAsia="宋体"/>
          <w:color w:val="auto"/>
          <w:sz w:val="24"/>
          <w:u w:val="single"/>
        </w:rPr>
      </w:pPr>
      <w:r>
        <w:rPr>
          <w:rFonts w:hint="eastAsia" w:ascii="宋体" w:hAnsi="宋体" w:eastAsia="宋体"/>
          <w:color w:val="auto"/>
          <w:sz w:val="24"/>
        </w:rPr>
        <w:t xml:space="preserve">日     </w:t>
      </w:r>
      <w:r>
        <w:rPr>
          <w:rFonts w:ascii="宋体" w:hAnsi="宋体" w:eastAsia="宋体"/>
          <w:color w:val="auto"/>
          <w:sz w:val="24"/>
        </w:rPr>
        <w:t xml:space="preserve">    </w:t>
      </w:r>
      <w:r>
        <w:rPr>
          <w:rFonts w:hint="eastAsia" w:ascii="宋体" w:hAnsi="宋体" w:eastAsia="宋体"/>
          <w:color w:val="auto"/>
          <w:sz w:val="24"/>
        </w:rPr>
        <w:t xml:space="preserve"> 期：</w:t>
      </w:r>
      <w:r>
        <w:rPr>
          <w:rFonts w:hint="eastAsia" w:ascii="宋体" w:hAnsi="宋体" w:eastAsia="宋体"/>
          <w:color w:val="auto"/>
          <w:sz w:val="24"/>
          <w:u w:val="single"/>
        </w:rPr>
        <w:t xml:space="preserve">             </w:t>
      </w:r>
      <w:r>
        <w:rPr>
          <w:rFonts w:ascii="宋体" w:hAnsi="宋体" w:eastAsia="宋体"/>
          <w:color w:val="auto"/>
          <w:sz w:val="24"/>
          <w:u w:val="single"/>
        </w:rPr>
        <w:br w:type="page"/>
      </w:r>
    </w:p>
    <w:p>
      <w:pPr>
        <w:spacing w:line="360" w:lineRule="auto"/>
        <w:jc w:val="center"/>
        <w:outlineLvl w:val="2"/>
        <w:rPr>
          <w:rFonts w:asciiTheme="minorEastAsia" w:hAnsiTheme="minorEastAsia" w:eastAsiaTheme="minorEastAsia"/>
          <w:b/>
          <w:color w:val="auto"/>
          <w:sz w:val="24"/>
        </w:rPr>
      </w:pPr>
      <w:r>
        <w:rPr>
          <w:rFonts w:hint="eastAsia" w:asciiTheme="minorEastAsia" w:hAnsiTheme="minorEastAsia" w:eastAsiaTheme="minorEastAsia"/>
          <w:b/>
          <w:color w:val="auto"/>
          <w:sz w:val="24"/>
        </w:rPr>
        <w:t>四、授权书</w:t>
      </w:r>
    </w:p>
    <w:p>
      <w:pPr>
        <w:pStyle w:val="8"/>
        <w:snapToGrid w:val="0"/>
        <w:spacing w:line="360" w:lineRule="auto"/>
        <w:ind w:firstLine="480" w:firstLineChars="200"/>
        <w:jc w:val="left"/>
        <w:rPr>
          <w:rFonts w:hAnsi="宋体" w:eastAsia="宋体"/>
          <w:color w:val="auto"/>
          <w:sz w:val="24"/>
          <w:szCs w:val="28"/>
        </w:rPr>
      </w:pPr>
    </w:p>
    <w:p>
      <w:pPr>
        <w:spacing w:line="360" w:lineRule="auto"/>
        <w:ind w:firstLine="435"/>
        <w:rPr>
          <w:rFonts w:hAnsi="宋体" w:eastAsia="宋体"/>
          <w:color w:val="auto"/>
          <w:sz w:val="24"/>
          <w:szCs w:val="28"/>
        </w:rPr>
      </w:pPr>
      <w:r>
        <w:rPr>
          <w:rFonts w:hint="eastAsia" w:hAnsi="宋体" w:eastAsia="宋体"/>
          <w:color w:val="auto"/>
          <w:sz w:val="24"/>
          <w:szCs w:val="28"/>
        </w:rPr>
        <w:t>本</w:t>
      </w:r>
      <w:r>
        <w:rPr>
          <w:rFonts w:hint="eastAsia" w:asciiTheme="minorEastAsia" w:hAnsiTheme="minorEastAsia" w:eastAsiaTheme="minorEastAsia"/>
          <w:color w:val="auto"/>
          <w:sz w:val="24"/>
        </w:rPr>
        <w:t>授权</w:t>
      </w:r>
      <w:r>
        <w:rPr>
          <w:rFonts w:hint="eastAsia" w:hAnsi="宋体" w:eastAsia="宋体"/>
          <w:color w:val="auto"/>
          <w:sz w:val="24"/>
          <w:szCs w:val="28"/>
        </w:rPr>
        <w:t>书声明：</w:t>
      </w:r>
      <w:r>
        <w:rPr>
          <w:rFonts w:hint="eastAsia" w:hAnsi="宋体" w:eastAsia="宋体"/>
          <w:color w:val="auto"/>
          <w:sz w:val="24"/>
          <w:szCs w:val="28"/>
          <w:u w:val="single"/>
        </w:rPr>
        <w:t xml:space="preserve">           </w:t>
      </w:r>
      <w:r>
        <w:rPr>
          <w:rFonts w:hint="eastAsia" w:hAnsi="宋体" w:eastAsia="宋体"/>
          <w:color w:val="auto"/>
          <w:sz w:val="24"/>
          <w:szCs w:val="28"/>
        </w:rPr>
        <w:t>（投标人名称）授权</w:t>
      </w:r>
      <w:r>
        <w:rPr>
          <w:rFonts w:hint="eastAsia" w:hAnsi="宋体" w:eastAsia="宋体"/>
          <w:color w:val="auto"/>
          <w:sz w:val="24"/>
          <w:szCs w:val="28"/>
          <w:u w:val="single"/>
        </w:rPr>
        <w:t xml:space="preserve">       </w:t>
      </w:r>
      <w:r>
        <w:rPr>
          <w:rFonts w:hint="eastAsia" w:hAnsi="宋体" w:eastAsia="宋体"/>
          <w:color w:val="auto"/>
          <w:sz w:val="24"/>
          <w:szCs w:val="28"/>
        </w:rPr>
        <w:t>（投标人授权代表姓名、职务）代表我方参加本项目</w:t>
      </w:r>
      <w:r>
        <w:rPr>
          <w:rFonts w:hint="eastAsia" w:hAnsi="宋体" w:eastAsia="宋体"/>
          <w:bCs/>
          <w:color w:val="auto"/>
          <w:sz w:val="24"/>
          <w:szCs w:val="28"/>
        </w:rPr>
        <w:t>采购活动</w:t>
      </w:r>
      <w:r>
        <w:rPr>
          <w:rFonts w:hint="eastAsia" w:hAnsi="宋体" w:eastAsia="宋体"/>
          <w:color w:val="auto"/>
          <w:sz w:val="24"/>
          <w:szCs w:val="28"/>
        </w:rPr>
        <w:t>，全权代表我方处理投标过程的一切事宜，包括但不限于：投标、参与开标、谈判、签约等。投标人授权代表在投标过程中所签署的一切文件和处理与之有关的一切事务，我方均予以认可并对此承担责任。投标人授权代表无转委托权。特此授权。</w:t>
      </w:r>
    </w:p>
    <w:p>
      <w:pPr>
        <w:spacing w:line="360" w:lineRule="auto"/>
        <w:ind w:firstLine="435"/>
        <w:rPr>
          <w:rFonts w:hAnsi="宋体" w:eastAsia="宋体"/>
          <w:color w:val="auto"/>
          <w:sz w:val="24"/>
          <w:szCs w:val="28"/>
        </w:rPr>
      </w:pPr>
      <w:r>
        <w:rPr>
          <w:rFonts w:hint="eastAsia" w:hAnsi="宋体" w:eastAsia="宋体"/>
          <w:color w:val="auto"/>
          <w:sz w:val="24"/>
          <w:szCs w:val="28"/>
        </w:rPr>
        <w:t>本授权书自出具之日起生效。</w:t>
      </w:r>
    </w:p>
    <w:p>
      <w:pPr>
        <w:spacing w:line="360" w:lineRule="auto"/>
        <w:ind w:firstLine="435"/>
        <w:rPr>
          <w:rFonts w:hAnsi="宋体" w:eastAsia="宋体"/>
          <w:color w:val="auto"/>
          <w:sz w:val="24"/>
        </w:rPr>
      </w:pPr>
      <w:r>
        <w:rPr>
          <w:rFonts w:hint="eastAsia" w:hAnsi="宋体" w:eastAsia="宋体"/>
          <w:color w:val="auto"/>
          <w:sz w:val="24"/>
          <w:szCs w:val="28"/>
        </w:rPr>
        <w:t>授权</w:t>
      </w:r>
      <w:r>
        <w:rPr>
          <w:rFonts w:hint="eastAsia" w:asciiTheme="minorEastAsia" w:hAnsiTheme="minorEastAsia" w:eastAsiaTheme="minorEastAsia"/>
          <w:color w:val="auto"/>
          <w:sz w:val="24"/>
        </w:rPr>
        <w:t>代表</w:t>
      </w:r>
      <w:r>
        <w:rPr>
          <w:rFonts w:hint="eastAsia" w:hAnsi="宋体" w:eastAsia="宋体"/>
          <w:color w:val="auto"/>
          <w:sz w:val="24"/>
        </w:rPr>
        <w:t>身份证明扫描件：</w:t>
      </w:r>
    </w:p>
    <w:p>
      <w:pPr>
        <w:spacing w:line="360" w:lineRule="auto"/>
        <w:ind w:firstLine="435"/>
        <w:rPr>
          <w:rFonts w:asciiTheme="minorEastAsia" w:hAnsiTheme="minorEastAsia" w:eastAsiaTheme="minorEastAsia"/>
          <w:color w:val="auto"/>
          <w:sz w:val="24"/>
        </w:rPr>
      </w:pPr>
    </w:p>
    <w:p>
      <w:pPr>
        <w:spacing w:line="360" w:lineRule="auto"/>
        <w:ind w:firstLine="435"/>
        <w:rPr>
          <w:rFonts w:asciiTheme="minorEastAsia" w:hAnsiTheme="minorEastAsia" w:eastAsiaTheme="minorEastAsia"/>
          <w:color w:val="auto"/>
          <w:sz w:val="24"/>
        </w:rPr>
      </w:pPr>
    </w:p>
    <w:p>
      <w:pPr>
        <w:spacing w:line="360" w:lineRule="auto"/>
        <w:ind w:firstLine="435"/>
        <w:rPr>
          <w:rFonts w:asciiTheme="minorEastAsia" w:hAnsiTheme="minorEastAsia" w:eastAsiaTheme="minorEastAsia"/>
          <w:color w:val="auto"/>
          <w:sz w:val="24"/>
        </w:rPr>
      </w:pPr>
    </w:p>
    <w:p>
      <w:pPr>
        <w:spacing w:line="360" w:lineRule="auto"/>
        <w:ind w:firstLine="435"/>
        <w:rPr>
          <w:rFonts w:hAnsi="宋体" w:eastAsia="宋体"/>
          <w:color w:val="auto"/>
          <w:sz w:val="24"/>
          <w:szCs w:val="28"/>
          <w:u w:val="single"/>
          <w:lang w:val="zh-CN"/>
        </w:rPr>
      </w:pPr>
      <w:r>
        <w:rPr>
          <w:rFonts w:hint="eastAsia" w:hAnsi="宋体" w:eastAsia="宋体"/>
          <w:color w:val="auto"/>
          <w:sz w:val="24"/>
          <w:szCs w:val="28"/>
        </w:rPr>
        <w:t>授权代表联系方式：</w:t>
      </w:r>
      <w:r>
        <w:rPr>
          <w:rFonts w:hint="eastAsia" w:hAnsi="宋体" w:eastAsia="宋体"/>
          <w:color w:val="auto"/>
          <w:sz w:val="24"/>
          <w:szCs w:val="28"/>
          <w:u w:val="single"/>
        </w:rPr>
        <w:t xml:space="preserve">          （请填写手机号码）</w:t>
      </w:r>
    </w:p>
    <w:p>
      <w:pPr>
        <w:spacing w:line="360" w:lineRule="auto"/>
        <w:ind w:firstLine="435"/>
        <w:rPr>
          <w:rFonts w:hAnsi="宋体" w:eastAsia="宋体"/>
          <w:color w:val="auto"/>
          <w:sz w:val="24"/>
          <w:szCs w:val="28"/>
          <w:lang w:val="zh-CN"/>
        </w:rPr>
      </w:pPr>
    </w:p>
    <w:p>
      <w:pPr>
        <w:spacing w:line="360" w:lineRule="auto"/>
        <w:ind w:firstLine="435"/>
        <w:rPr>
          <w:rFonts w:ascii="宋体" w:hAnsi="宋体" w:eastAsia="宋体"/>
          <w:color w:val="auto"/>
          <w:sz w:val="24"/>
          <w:szCs w:val="28"/>
        </w:rPr>
      </w:pPr>
      <w:r>
        <w:rPr>
          <w:rFonts w:hint="eastAsia" w:asciiTheme="minorEastAsia" w:hAnsiTheme="minorEastAsia" w:eastAsiaTheme="minorEastAsia"/>
          <w:color w:val="auto"/>
          <w:sz w:val="24"/>
        </w:rPr>
        <w:t>特此</w:t>
      </w:r>
      <w:r>
        <w:rPr>
          <w:rFonts w:hint="eastAsia" w:ascii="宋体" w:hAnsi="宋体" w:eastAsia="宋体"/>
          <w:color w:val="auto"/>
          <w:sz w:val="24"/>
          <w:szCs w:val="28"/>
        </w:rPr>
        <w:t>声明。</w:t>
      </w:r>
    </w:p>
    <w:p>
      <w:pPr>
        <w:spacing w:line="360" w:lineRule="auto"/>
        <w:rPr>
          <w:rFonts w:ascii="宋体" w:hAnsi="宋体" w:eastAsia="宋体"/>
          <w:color w:val="auto"/>
          <w:sz w:val="24"/>
          <w:szCs w:val="28"/>
        </w:rPr>
      </w:pPr>
    </w:p>
    <w:p>
      <w:pPr>
        <w:spacing w:line="360" w:lineRule="auto"/>
        <w:ind w:firstLine="435"/>
        <w:rPr>
          <w:rFonts w:ascii="宋体" w:hAnsi="宋体" w:eastAsia="宋体"/>
          <w:bCs/>
          <w:color w:val="auto"/>
          <w:sz w:val="24"/>
          <w:szCs w:val="28"/>
        </w:rPr>
      </w:pPr>
      <w:r>
        <w:rPr>
          <w:rFonts w:hint="eastAsia" w:ascii="宋体" w:hAnsi="宋体" w:eastAsia="宋体"/>
          <w:bCs/>
          <w:color w:val="auto"/>
          <w:sz w:val="24"/>
          <w:szCs w:val="28"/>
        </w:rPr>
        <w:t>投标人电子签章：</w:t>
      </w:r>
      <w:r>
        <w:rPr>
          <w:rFonts w:hint="eastAsia" w:ascii="宋体" w:hAnsi="宋体" w:eastAsia="宋体"/>
          <w:bCs/>
          <w:color w:val="auto"/>
          <w:sz w:val="24"/>
          <w:szCs w:val="28"/>
          <w:u w:val="single"/>
        </w:rPr>
        <w:t xml:space="preserve">                    </w:t>
      </w:r>
    </w:p>
    <w:p>
      <w:pPr>
        <w:spacing w:line="360" w:lineRule="auto"/>
        <w:ind w:firstLine="435"/>
        <w:rPr>
          <w:rFonts w:ascii="宋体" w:hAnsi="宋体" w:eastAsia="宋体"/>
          <w:color w:val="auto"/>
          <w:sz w:val="24"/>
          <w:szCs w:val="28"/>
        </w:rPr>
      </w:pPr>
      <w:r>
        <w:rPr>
          <w:rFonts w:hint="eastAsia" w:ascii="宋体" w:hAnsi="宋体" w:eastAsia="宋体"/>
          <w:color w:val="auto"/>
          <w:sz w:val="24"/>
          <w:szCs w:val="28"/>
        </w:rPr>
        <w:t>日          期：</w:t>
      </w:r>
      <w:r>
        <w:rPr>
          <w:rFonts w:hint="eastAsia" w:ascii="宋体" w:hAnsi="宋体" w:eastAsia="宋体"/>
          <w:b/>
          <w:bCs/>
          <w:color w:val="auto"/>
          <w:sz w:val="24"/>
          <w:szCs w:val="28"/>
          <w:u w:val="single"/>
        </w:rPr>
        <w:t xml:space="preserve">                    </w:t>
      </w:r>
    </w:p>
    <w:p>
      <w:pPr>
        <w:spacing w:line="360" w:lineRule="auto"/>
        <w:ind w:firstLine="435"/>
        <w:rPr>
          <w:rFonts w:asciiTheme="minorEastAsia" w:hAnsiTheme="minorEastAsia" w:eastAsiaTheme="minorEastAsia"/>
          <w:color w:val="auto"/>
          <w:sz w:val="24"/>
        </w:rPr>
      </w:pPr>
    </w:p>
    <w:p>
      <w:pPr>
        <w:spacing w:line="360" w:lineRule="auto"/>
        <w:ind w:firstLine="435"/>
        <w:rPr>
          <w:rFonts w:asciiTheme="minorEastAsia" w:hAnsiTheme="minorEastAsia" w:eastAsiaTheme="minorEastAsia"/>
          <w:color w:val="auto"/>
          <w:sz w:val="24"/>
        </w:rPr>
      </w:pP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注：</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1.本项目只允许有唯一的投标人授权代表，提供身份证明扫描件；</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2.法定代表人参加投标的无需提供授权书，提供身份证明扫描件。</w:t>
      </w:r>
    </w:p>
    <w:p>
      <w:pPr>
        <w:widowControl/>
        <w:jc w:val="left"/>
        <w:rPr>
          <w:rFonts w:asciiTheme="minorEastAsia" w:hAnsiTheme="minorEastAsia" w:eastAsiaTheme="minorEastAsia"/>
          <w:color w:val="auto"/>
          <w:sz w:val="24"/>
        </w:rPr>
      </w:pPr>
      <w:r>
        <w:rPr>
          <w:rFonts w:asciiTheme="minorEastAsia" w:hAnsiTheme="minorEastAsia" w:eastAsiaTheme="minorEastAsia"/>
          <w:color w:val="auto"/>
          <w:sz w:val="24"/>
        </w:rPr>
        <w:br w:type="page"/>
      </w:r>
    </w:p>
    <w:p>
      <w:pPr>
        <w:spacing w:line="360" w:lineRule="auto"/>
        <w:jc w:val="center"/>
        <w:outlineLvl w:val="2"/>
        <w:rPr>
          <w:rFonts w:asciiTheme="minorEastAsia" w:hAnsiTheme="minorEastAsia" w:eastAsiaTheme="minorEastAsia"/>
          <w:b/>
          <w:color w:val="auto"/>
          <w:sz w:val="24"/>
        </w:rPr>
      </w:pPr>
      <w:r>
        <w:rPr>
          <w:rFonts w:hint="eastAsia" w:asciiTheme="minorEastAsia" w:hAnsiTheme="minorEastAsia" w:eastAsiaTheme="minorEastAsia"/>
          <w:b/>
          <w:color w:val="auto"/>
          <w:sz w:val="24"/>
        </w:rPr>
        <w:t>五、投标分项报价表</w:t>
      </w:r>
    </w:p>
    <w:p>
      <w:pPr>
        <w:spacing w:line="360" w:lineRule="auto"/>
        <w:ind w:firstLine="435"/>
        <w:rPr>
          <w:rFonts w:asciiTheme="minorEastAsia" w:hAnsiTheme="minorEastAsia" w:eastAsiaTheme="minorEastAsia"/>
          <w:b/>
          <w:color w:val="auto"/>
          <w:sz w:val="24"/>
        </w:rPr>
      </w:pP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323"/>
        <w:gridCol w:w="1318"/>
        <w:gridCol w:w="1318"/>
        <w:gridCol w:w="672"/>
        <w:gridCol w:w="672"/>
        <w:gridCol w:w="939"/>
        <w:gridCol w:w="939"/>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vAlign w:val="center"/>
          </w:tcPr>
          <w:p>
            <w:pPr>
              <w:pStyle w:val="25"/>
              <w:widowControl w:val="0"/>
              <w:spacing w:before="0" w:beforeAutospacing="0" w:after="0" w:afterAutospacing="0"/>
              <w:rPr>
                <w:rFonts w:asciiTheme="minorEastAsia" w:hAnsiTheme="minorEastAsia" w:eastAsiaTheme="minorEastAsia"/>
                <w:bCs w:val="0"/>
                <w:color w:val="auto"/>
                <w:kern w:val="2"/>
                <w:sz w:val="24"/>
                <w:szCs w:val="20"/>
              </w:rPr>
            </w:pPr>
            <w:r>
              <w:rPr>
                <w:rFonts w:hint="eastAsia" w:asciiTheme="minorEastAsia" w:hAnsiTheme="minorEastAsia" w:eastAsiaTheme="minorEastAsia"/>
                <w:bCs w:val="0"/>
                <w:color w:val="auto"/>
                <w:kern w:val="2"/>
                <w:sz w:val="24"/>
                <w:szCs w:val="20"/>
              </w:rPr>
              <w:t>序号</w:t>
            </w:r>
          </w:p>
        </w:tc>
        <w:tc>
          <w:tcPr>
            <w:tcW w:w="1323" w:type="dxa"/>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货物名称</w:t>
            </w:r>
          </w:p>
        </w:tc>
        <w:tc>
          <w:tcPr>
            <w:tcW w:w="1318" w:type="dxa"/>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品牌、型</w:t>
            </w:r>
          </w:p>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号规格</w:t>
            </w:r>
          </w:p>
        </w:tc>
        <w:tc>
          <w:tcPr>
            <w:tcW w:w="1318" w:type="dxa"/>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原产地及</w:t>
            </w:r>
          </w:p>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生产厂商</w:t>
            </w:r>
          </w:p>
        </w:tc>
        <w:tc>
          <w:tcPr>
            <w:tcW w:w="672" w:type="dxa"/>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单位</w:t>
            </w:r>
          </w:p>
        </w:tc>
        <w:tc>
          <w:tcPr>
            <w:tcW w:w="672" w:type="dxa"/>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数量</w:t>
            </w:r>
          </w:p>
        </w:tc>
        <w:tc>
          <w:tcPr>
            <w:tcW w:w="939" w:type="dxa"/>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单价</w:t>
            </w:r>
          </w:p>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（元）</w:t>
            </w:r>
          </w:p>
        </w:tc>
        <w:tc>
          <w:tcPr>
            <w:tcW w:w="939" w:type="dxa"/>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小计</w:t>
            </w:r>
          </w:p>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（元）</w:t>
            </w:r>
          </w:p>
        </w:tc>
        <w:tc>
          <w:tcPr>
            <w:tcW w:w="670" w:type="dxa"/>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Borders>
              <w:bottom w:val="single" w:color="auto" w:sz="4" w:space="0"/>
            </w:tcBorders>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p>
        </w:tc>
        <w:tc>
          <w:tcPr>
            <w:tcW w:w="1323"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670" w:type="dxa"/>
          </w:tcPr>
          <w:p>
            <w:pP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w:t>
            </w:r>
          </w:p>
        </w:tc>
        <w:tc>
          <w:tcPr>
            <w:tcW w:w="1323"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670" w:type="dxa"/>
          </w:tcPr>
          <w:p>
            <w:pP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3</w:t>
            </w:r>
          </w:p>
        </w:tc>
        <w:tc>
          <w:tcPr>
            <w:tcW w:w="1323"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670" w:type="dxa"/>
          </w:tcPr>
          <w:p>
            <w:pP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4</w:t>
            </w:r>
          </w:p>
        </w:tc>
        <w:tc>
          <w:tcPr>
            <w:tcW w:w="1323"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670" w:type="dxa"/>
          </w:tcPr>
          <w:p>
            <w:pP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5</w:t>
            </w:r>
          </w:p>
        </w:tc>
        <w:tc>
          <w:tcPr>
            <w:tcW w:w="1323"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670" w:type="dxa"/>
          </w:tcPr>
          <w:p>
            <w:pP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6</w:t>
            </w:r>
          </w:p>
        </w:tc>
        <w:tc>
          <w:tcPr>
            <w:tcW w:w="1323"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670" w:type="dxa"/>
          </w:tcPr>
          <w:p>
            <w:pP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7</w:t>
            </w:r>
          </w:p>
        </w:tc>
        <w:tc>
          <w:tcPr>
            <w:tcW w:w="1323"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670" w:type="dxa"/>
          </w:tcPr>
          <w:p>
            <w:pP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8</w:t>
            </w:r>
          </w:p>
        </w:tc>
        <w:tc>
          <w:tcPr>
            <w:tcW w:w="1323"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670" w:type="dxa"/>
          </w:tcPr>
          <w:p>
            <w:pP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9</w:t>
            </w:r>
          </w:p>
        </w:tc>
        <w:tc>
          <w:tcPr>
            <w:tcW w:w="1323"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670" w:type="dxa"/>
          </w:tcPr>
          <w:p>
            <w:pP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10</w:t>
            </w:r>
          </w:p>
        </w:tc>
        <w:tc>
          <w:tcPr>
            <w:tcW w:w="1323"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670" w:type="dxa"/>
          </w:tcPr>
          <w:p>
            <w:pP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11</w:t>
            </w:r>
          </w:p>
        </w:tc>
        <w:tc>
          <w:tcPr>
            <w:tcW w:w="1323"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670" w:type="dxa"/>
          </w:tcPr>
          <w:p>
            <w:pP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12</w:t>
            </w:r>
          </w:p>
        </w:tc>
        <w:tc>
          <w:tcPr>
            <w:tcW w:w="1323"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670" w:type="dxa"/>
          </w:tcPr>
          <w:p>
            <w:pP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13</w:t>
            </w:r>
          </w:p>
        </w:tc>
        <w:tc>
          <w:tcPr>
            <w:tcW w:w="1323"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670" w:type="dxa"/>
          </w:tcPr>
          <w:p>
            <w:pP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Pr>
          <w:p>
            <w:pPr>
              <w:jc w:val="center"/>
              <w:rPr>
                <w:rFonts w:asciiTheme="minorEastAsia" w:hAnsiTheme="minorEastAsia" w:eastAsiaTheme="minorEastAsia"/>
                <w:color w:val="auto"/>
                <w:sz w:val="24"/>
              </w:rPr>
            </w:pPr>
          </w:p>
        </w:tc>
        <w:tc>
          <w:tcPr>
            <w:tcW w:w="1323" w:type="dxa"/>
            <w:vAlign w:val="center"/>
          </w:tcPr>
          <w:p>
            <w:pPr>
              <w:pStyle w:val="33"/>
              <w:rPr>
                <w:rFonts w:asciiTheme="minorEastAsia" w:hAnsiTheme="minorEastAsia" w:eastAsiaTheme="minorEastAsia"/>
                <w:color w:val="auto"/>
              </w:rPr>
            </w:pPr>
            <w:r>
              <w:rPr>
                <w:rFonts w:hint="eastAsia" w:asciiTheme="minorEastAsia" w:hAnsiTheme="minorEastAsia" w:eastAsiaTheme="minorEastAsia"/>
                <w:color w:val="auto"/>
              </w:rPr>
              <w:t>其他费用</w:t>
            </w:r>
          </w:p>
        </w:tc>
        <w:tc>
          <w:tcPr>
            <w:tcW w:w="1318"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670" w:type="dxa"/>
          </w:tcPr>
          <w:p>
            <w:pP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Pr>
          <w:p>
            <w:pPr>
              <w:jc w:val="center"/>
              <w:rPr>
                <w:rFonts w:asciiTheme="minorEastAsia" w:hAnsiTheme="minorEastAsia" w:eastAsiaTheme="minorEastAsia"/>
                <w:color w:val="auto"/>
                <w:sz w:val="24"/>
              </w:rPr>
            </w:pPr>
          </w:p>
        </w:tc>
        <w:tc>
          <w:tcPr>
            <w:tcW w:w="1323" w:type="dxa"/>
          </w:tcPr>
          <w:p>
            <w:pPr>
              <w:rPr>
                <w:rFonts w:asciiTheme="minorEastAsia" w:hAnsiTheme="minorEastAsia" w:eastAsiaTheme="minorEastAsia"/>
                <w:color w:val="auto"/>
                <w:sz w:val="24"/>
              </w:rPr>
            </w:pPr>
            <w:r>
              <w:rPr>
                <w:rFonts w:hint="eastAsia" w:asciiTheme="minorEastAsia" w:hAnsiTheme="minorEastAsia" w:eastAsiaTheme="minorEastAsia"/>
                <w:color w:val="auto"/>
                <w:sz w:val="24"/>
              </w:rPr>
              <w:t>…</w:t>
            </w:r>
          </w:p>
        </w:tc>
        <w:tc>
          <w:tcPr>
            <w:tcW w:w="1318"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670" w:type="dxa"/>
          </w:tcPr>
          <w:p>
            <w:pP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Pr>
          <w:p>
            <w:pPr>
              <w:jc w:val="center"/>
              <w:rPr>
                <w:rFonts w:asciiTheme="minorEastAsia" w:hAnsiTheme="minorEastAsia" w:eastAsiaTheme="minorEastAsia"/>
                <w:color w:val="auto"/>
                <w:sz w:val="24"/>
              </w:rPr>
            </w:pPr>
          </w:p>
        </w:tc>
        <w:tc>
          <w:tcPr>
            <w:tcW w:w="1323" w:type="dxa"/>
          </w:tcPr>
          <w:p>
            <w:pPr>
              <w:pStyle w:val="33"/>
              <w:rPr>
                <w:rFonts w:asciiTheme="minorEastAsia" w:hAnsiTheme="minorEastAsia" w:eastAsiaTheme="minorEastAsia"/>
                <w:color w:val="auto"/>
              </w:rPr>
            </w:pPr>
            <w:r>
              <w:rPr>
                <w:rFonts w:hint="eastAsia" w:asciiTheme="minorEastAsia" w:hAnsiTheme="minorEastAsia" w:eastAsiaTheme="minorEastAsia"/>
                <w:color w:val="auto"/>
              </w:rPr>
              <w:t>…</w:t>
            </w:r>
          </w:p>
        </w:tc>
        <w:tc>
          <w:tcPr>
            <w:tcW w:w="1318"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670" w:type="dxa"/>
          </w:tcPr>
          <w:p>
            <w:pP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Pr>
          <w:p>
            <w:pPr>
              <w:jc w:val="center"/>
              <w:rPr>
                <w:rFonts w:asciiTheme="minorEastAsia" w:hAnsiTheme="minorEastAsia" w:eastAsiaTheme="minorEastAsia"/>
                <w:color w:val="auto"/>
                <w:sz w:val="24"/>
              </w:rPr>
            </w:pPr>
          </w:p>
        </w:tc>
        <w:tc>
          <w:tcPr>
            <w:tcW w:w="1323" w:type="dxa"/>
          </w:tcPr>
          <w:p>
            <w:pPr>
              <w:rPr>
                <w:rFonts w:asciiTheme="minorEastAsia" w:hAnsiTheme="minorEastAsia" w:eastAsiaTheme="minorEastAsia"/>
                <w:color w:val="auto"/>
                <w:sz w:val="24"/>
              </w:rPr>
            </w:pPr>
            <w:r>
              <w:rPr>
                <w:rFonts w:hint="eastAsia" w:asciiTheme="minorEastAsia" w:hAnsiTheme="minorEastAsia" w:eastAsiaTheme="minorEastAsia"/>
                <w:color w:val="auto"/>
                <w:sz w:val="24"/>
              </w:rPr>
              <w:t>…</w:t>
            </w:r>
          </w:p>
        </w:tc>
        <w:tc>
          <w:tcPr>
            <w:tcW w:w="1318"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670" w:type="dxa"/>
          </w:tcPr>
          <w:p>
            <w:pP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994" w:type="dxa"/>
            <w:gridSpan w:val="2"/>
            <w:vAlign w:val="center"/>
          </w:tcPr>
          <w:p>
            <w:pPr>
              <w:pStyle w:val="33"/>
              <w:jc w:val="center"/>
              <w:rPr>
                <w:rFonts w:asciiTheme="minorEastAsia" w:hAnsiTheme="minorEastAsia" w:eastAsiaTheme="minorEastAsia"/>
                <w:color w:val="auto"/>
              </w:rPr>
            </w:pPr>
            <w:r>
              <w:rPr>
                <w:rFonts w:hint="eastAsia" w:asciiTheme="minorEastAsia" w:hAnsiTheme="minorEastAsia" w:eastAsiaTheme="minorEastAsia"/>
                <w:color w:val="auto"/>
              </w:rPr>
              <w:t>合计（元）</w:t>
            </w:r>
          </w:p>
        </w:tc>
        <w:tc>
          <w:tcPr>
            <w:tcW w:w="1318" w:type="dxa"/>
          </w:tcPr>
          <w:p>
            <w:pPr>
              <w:rPr>
                <w:rFonts w:asciiTheme="minorEastAsia" w:hAnsiTheme="minorEastAsia" w:eastAsiaTheme="minorEastAsia"/>
                <w:color w:val="auto"/>
                <w:sz w:val="24"/>
              </w:rPr>
            </w:pPr>
          </w:p>
        </w:tc>
        <w:tc>
          <w:tcPr>
            <w:tcW w:w="1318"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672"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939" w:type="dxa"/>
          </w:tcPr>
          <w:p>
            <w:pPr>
              <w:rPr>
                <w:rFonts w:asciiTheme="minorEastAsia" w:hAnsiTheme="minorEastAsia" w:eastAsiaTheme="minorEastAsia"/>
                <w:color w:val="auto"/>
                <w:sz w:val="24"/>
              </w:rPr>
            </w:pPr>
          </w:p>
        </w:tc>
        <w:tc>
          <w:tcPr>
            <w:tcW w:w="670" w:type="dxa"/>
          </w:tcPr>
          <w:p>
            <w:pPr>
              <w:rPr>
                <w:rFonts w:asciiTheme="minorEastAsia" w:hAnsiTheme="minorEastAsia" w:eastAsiaTheme="minorEastAsia"/>
                <w:color w:val="auto"/>
                <w:sz w:val="24"/>
              </w:rPr>
            </w:pPr>
          </w:p>
        </w:tc>
      </w:tr>
    </w:tbl>
    <w:p>
      <w:pPr>
        <w:pStyle w:val="9"/>
        <w:spacing w:line="360" w:lineRule="auto"/>
        <w:rPr>
          <w:rFonts w:asciiTheme="minorEastAsia" w:hAnsiTheme="minorEastAsia" w:eastAsiaTheme="minorEastAsia"/>
          <w:b w:val="0"/>
          <w:bCs/>
          <w:color w:val="auto"/>
          <w:sz w:val="24"/>
          <w:szCs w:val="28"/>
        </w:rPr>
      </w:pPr>
      <w:r>
        <w:rPr>
          <w:rFonts w:hint="eastAsia" w:asciiTheme="minorEastAsia" w:hAnsiTheme="minorEastAsia" w:eastAsiaTheme="minorEastAsia"/>
          <w:b w:val="0"/>
          <w:color w:val="auto"/>
          <w:sz w:val="24"/>
        </w:rPr>
        <w:t>投标人电子签章：</w:t>
      </w:r>
    </w:p>
    <w:p>
      <w:pPr>
        <w:adjustRightInd w:val="0"/>
        <w:snapToGrid w:val="0"/>
        <w:spacing w:line="360" w:lineRule="auto"/>
        <w:rPr>
          <w:rFonts w:asciiTheme="minorEastAsia" w:hAnsiTheme="minorEastAsia" w:eastAsiaTheme="minorEastAsia"/>
          <w:b/>
          <w:bCs/>
          <w:color w:val="auto"/>
          <w:sz w:val="24"/>
          <w:szCs w:val="28"/>
        </w:rPr>
      </w:pPr>
    </w:p>
    <w:p>
      <w:pPr>
        <w:adjustRightInd w:val="0"/>
        <w:snapToGrid w:val="0"/>
        <w:spacing w:line="360" w:lineRule="auto"/>
        <w:rPr>
          <w:rFonts w:asciiTheme="minorEastAsia" w:hAnsiTheme="minorEastAsia" w:eastAsiaTheme="minorEastAsia"/>
          <w:b/>
          <w:bCs/>
          <w:color w:val="auto"/>
          <w:sz w:val="24"/>
          <w:szCs w:val="28"/>
        </w:rPr>
      </w:pPr>
      <w:r>
        <w:rPr>
          <w:rFonts w:hint="eastAsia" w:asciiTheme="minorEastAsia" w:hAnsiTheme="minorEastAsia" w:eastAsiaTheme="minorEastAsia"/>
          <w:b/>
          <w:bCs/>
          <w:color w:val="auto"/>
          <w:sz w:val="24"/>
          <w:szCs w:val="28"/>
        </w:rPr>
        <w:t>备注：</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表中所列货物为对应本项目需求的全部货物及所需附件购置费、包装费、运输费、人工费、保险费、安装调试费、各种税费、资料费、售后服务费及完成项目应有的全部费用。如有漏项或缺项，投标人承担全部责任。</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2.表中须明确列出所投产品的货物名称、品牌、型号规格、原产地及生产厂商，否则可能导致</w:t>
      </w:r>
      <w:r>
        <w:rPr>
          <w:rFonts w:hint="eastAsia" w:asciiTheme="minorEastAsia" w:hAnsiTheme="minorEastAsia" w:eastAsiaTheme="minorEastAsia"/>
          <w:b/>
          <w:bCs/>
          <w:color w:val="auto"/>
          <w:sz w:val="24"/>
        </w:rPr>
        <w:t>投标无效</w:t>
      </w:r>
      <w:r>
        <w:rPr>
          <w:rFonts w:hint="eastAsia" w:asciiTheme="minorEastAsia" w:hAnsiTheme="minorEastAsia" w:eastAsiaTheme="minorEastAsia"/>
          <w:color w:val="auto"/>
          <w:sz w:val="24"/>
        </w:rPr>
        <w:t>。</w:t>
      </w:r>
    </w:p>
    <w:p>
      <w:pPr>
        <w:widowControl/>
        <w:jc w:val="left"/>
        <w:rPr>
          <w:rFonts w:asciiTheme="minorEastAsia" w:hAnsiTheme="minorEastAsia" w:eastAsiaTheme="minorEastAsia"/>
          <w:color w:val="auto"/>
          <w:sz w:val="24"/>
        </w:rPr>
      </w:pPr>
      <w:r>
        <w:rPr>
          <w:rFonts w:asciiTheme="minorEastAsia" w:hAnsiTheme="minorEastAsia" w:eastAsiaTheme="minorEastAsia"/>
          <w:color w:val="auto"/>
          <w:sz w:val="24"/>
        </w:rPr>
        <w:br w:type="page"/>
      </w:r>
    </w:p>
    <w:p>
      <w:pPr>
        <w:spacing w:line="360" w:lineRule="auto"/>
        <w:jc w:val="center"/>
        <w:outlineLvl w:val="2"/>
        <w:rPr>
          <w:rFonts w:asciiTheme="minorEastAsia" w:hAnsiTheme="minorEastAsia" w:eastAsiaTheme="minorEastAsia"/>
          <w:b/>
          <w:color w:val="auto"/>
          <w:sz w:val="24"/>
        </w:rPr>
      </w:pPr>
      <w:r>
        <w:rPr>
          <w:rFonts w:hint="eastAsia" w:asciiTheme="minorEastAsia" w:hAnsiTheme="minorEastAsia" w:eastAsiaTheme="minorEastAsia"/>
          <w:b/>
          <w:color w:val="auto"/>
          <w:sz w:val="24"/>
        </w:rPr>
        <w:t>六、投标响应表</w:t>
      </w:r>
    </w:p>
    <w:p>
      <w:pPr>
        <w:spacing w:line="360" w:lineRule="auto"/>
        <w:ind w:firstLine="435"/>
        <w:rPr>
          <w:rFonts w:asciiTheme="minorEastAsia" w:hAnsiTheme="minorEastAsia" w:eastAsiaTheme="minorEastAsia"/>
          <w:b/>
          <w:color w:val="auto"/>
          <w:sz w:val="24"/>
        </w:rPr>
      </w:pPr>
      <w:r>
        <w:rPr>
          <w:rFonts w:hint="eastAsia" w:asciiTheme="minorEastAsia" w:hAnsiTheme="minorEastAsia" w:eastAsiaTheme="minorEastAsia"/>
          <w:b/>
          <w:color w:val="auto"/>
          <w:sz w:val="24"/>
        </w:rPr>
        <w:t>6</w:t>
      </w:r>
      <w:r>
        <w:rPr>
          <w:rFonts w:asciiTheme="minorEastAsia" w:hAnsiTheme="minorEastAsia" w:eastAsiaTheme="minorEastAsia"/>
          <w:b/>
          <w:color w:val="auto"/>
          <w:sz w:val="24"/>
        </w:rPr>
        <w:t>.1</w:t>
      </w:r>
      <w:r>
        <w:rPr>
          <w:rFonts w:hint="eastAsia" w:asciiTheme="minorEastAsia" w:hAnsiTheme="minorEastAsia" w:eastAsiaTheme="minorEastAsia"/>
          <w:b/>
          <w:color w:val="auto"/>
          <w:sz w:val="24"/>
        </w:rPr>
        <w:t>商务响应表</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24" w:type="dxa"/>
            <w:vAlign w:val="center"/>
          </w:tcPr>
          <w:p>
            <w:pPr>
              <w:pStyle w:val="8"/>
              <w:jc w:val="center"/>
              <w:rPr>
                <w:rFonts w:cs="Wingdings" w:asciiTheme="minorEastAsia" w:hAnsiTheme="minorEastAsia"/>
                <w:b/>
                <w:color w:val="auto"/>
                <w:sz w:val="24"/>
              </w:rPr>
            </w:pPr>
            <w:r>
              <w:rPr>
                <w:rFonts w:hint="eastAsia" w:cs="Wingdings" w:asciiTheme="minorEastAsia" w:hAnsiTheme="minorEastAsia"/>
                <w:b/>
                <w:color w:val="auto"/>
                <w:sz w:val="24"/>
              </w:rPr>
              <w:t>序号</w:t>
            </w:r>
          </w:p>
        </w:tc>
        <w:tc>
          <w:tcPr>
            <w:tcW w:w="1916" w:type="dxa"/>
            <w:vAlign w:val="center"/>
          </w:tcPr>
          <w:p>
            <w:pPr>
              <w:pStyle w:val="8"/>
              <w:jc w:val="center"/>
              <w:rPr>
                <w:rFonts w:cs="Wingdings" w:asciiTheme="minorEastAsia" w:hAnsiTheme="minorEastAsia"/>
                <w:b/>
                <w:color w:val="auto"/>
                <w:sz w:val="24"/>
              </w:rPr>
            </w:pPr>
            <w:r>
              <w:rPr>
                <w:rFonts w:hint="eastAsia" w:asciiTheme="minorEastAsia" w:hAnsiTheme="minorEastAsia"/>
                <w:b/>
                <w:bCs/>
                <w:color w:val="auto"/>
                <w:sz w:val="24"/>
                <w:szCs w:val="24"/>
              </w:rPr>
              <w:t>商务条款</w:t>
            </w:r>
          </w:p>
        </w:tc>
        <w:tc>
          <w:tcPr>
            <w:tcW w:w="2497" w:type="dxa"/>
            <w:vAlign w:val="center"/>
          </w:tcPr>
          <w:p>
            <w:pPr>
              <w:pStyle w:val="8"/>
              <w:jc w:val="center"/>
              <w:rPr>
                <w:rFonts w:cs="Wingdings" w:asciiTheme="minorEastAsia" w:hAnsiTheme="minorEastAsia"/>
                <w:b/>
                <w:color w:val="auto"/>
                <w:sz w:val="24"/>
              </w:rPr>
            </w:pPr>
            <w:r>
              <w:rPr>
                <w:rFonts w:hint="eastAsia" w:cs="Wingdings" w:asciiTheme="minorEastAsia" w:hAnsiTheme="minorEastAsia"/>
                <w:b/>
                <w:color w:val="auto"/>
                <w:sz w:val="24"/>
              </w:rPr>
              <w:t>招标文件要求</w:t>
            </w:r>
          </w:p>
        </w:tc>
        <w:tc>
          <w:tcPr>
            <w:tcW w:w="2575" w:type="dxa"/>
            <w:vAlign w:val="center"/>
          </w:tcPr>
          <w:p>
            <w:pPr>
              <w:pStyle w:val="8"/>
              <w:jc w:val="center"/>
              <w:rPr>
                <w:rFonts w:cs="Wingdings" w:asciiTheme="minorEastAsia" w:hAnsiTheme="minorEastAsia"/>
                <w:b/>
                <w:color w:val="auto"/>
                <w:sz w:val="24"/>
              </w:rPr>
            </w:pPr>
            <w:r>
              <w:rPr>
                <w:rFonts w:hint="eastAsia" w:cs="Wingdings" w:asciiTheme="minorEastAsia" w:hAnsiTheme="minorEastAsia"/>
                <w:b/>
                <w:color w:val="auto"/>
                <w:sz w:val="24"/>
              </w:rPr>
              <w:t>投标人承诺</w:t>
            </w:r>
          </w:p>
        </w:tc>
        <w:tc>
          <w:tcPr>
            <w:tcW w:w="810" w:type="dxa"/>
            <w:vAlign w:val="center"/>
          </w:tcPr>
          <w:p>
            <w:pPr>
              <w:pStyle w:val="8"/>
              <w:jc w:val="center"/>
              <w:rPr>
                <w:rFonts w:cs="Wingdings" w:asciiTheme="minorEastAsia" w:hAnsiTheme="minorEastAsia"/>
                <w:b/>
                <w:color w:val="auto"/>
                <w:sz w:val="24"/>
              </w:rPr>
            </w:pPr>
            <w:r>
              <w:rPr>
                <w:rFonts w:hint="eastAsia" w:cs="Wingdings" w:asciiTheme="minorEastAsia" w:hAnsiTheme="minorEastAsia"/>
                <w:b/>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color w:val="auto"/>
                <w:sz w:val="24"/>
              </w:rPr>
            </w:pPr>
            <w:r>
              <w:rPr>
                <w:rFonts w:asciiTheme="minorEastAsia" w:hAnsiTheme="minorEastAsia" w:eastAsiaTheme="minorEastAsia"/>
                <w:color w:val="auto"/>
                <w:sz w:val="24"/>
              </w:rPr>
              <w:t>1</w:t>
            </w:r>
          </w:p>
        </w:tc>
        <w:tc>
          <w:tcPr>
            <w:tcW w:w="1916" w:type="dxa"/>
            <w:vAlign w:val="center"/>
          </w:tcPr>
          <w:p>
            <w:pPr>
              <w:jc w:val="center"/>
              <w:rPr>
                <w:rFonts w:ascii="宋体" w:hAnsi="宋体" w:eastAsia="宋体"/>
                <w:color w:val="auto"/>
                <w:sz w:val="24"/>
              </w:rPr>
            </w:pPr>
            <w:r>
              <w:rPr>
                <w:rFonts w:asciiTheme="minorEastAsia" w:hAnsiTheme="minorEastAsia" w:eastAsiaTheme="minorEastAsia"/>
                <w:color w:val="auto"/>
                <w:sz w:val="24"/>
              </w:rPr>
              <w:t>付款方式</w:t>
            </w:r>
          </w:p>
        </w:tc>
        <w:tc>
          <w:tcPr>
            <w:tcW w:w="2497" w:type="dxa"/>
            <w:vAlign w:val="center"/>
          </w:tcPr>
          <w:p>
            <w:pPr>
              <w:jc w:val="center"/>
              <w:rPr>
                <w:rFonts w:asciiTheme="minorEastAsia" w:hAnsiTheme="minorEastAsia" w:eastAsiaTheme="minorEastAsia"/>
                <w:color w:val="auto"/>
                <w:sz w:val="24"/>
              </w:rPr>
            </w:pPr>
          </w:p>
        </w:tc>
        <w:tc>
          <w:tcPr>
            <w:tcW w:w="2575" w:type="dxa"/>
            <w:vAlign w:val="center"/>
          </w:tcPr>
          <w:p>
            <w:pPr>
              <w:jc w:val="center"/>
              <w:rPr>
                <w:rFonts w:asciiTheme="minorEastAsia" w:hAnsiTheme="minorEastAsia" w:eastAsiaTheme="minorEastAsia"/>
                <w:color w:val="auto"/>
                <w:sz w:val="24"/>
              </w:rPr>
            </w:pPr>
          </w:p>
        </w:tc>
        <w:tc>
          <w:tcPr>
            <w:tcW w:w="810" w:type="dxa"/>
            <w:vAlign w:val="center"/>
          </w:tcPr>
          <w:p>
            <w:pPr>
              <w:jc w:val="cente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w:t>
            </w:r>
          </w:p>
        </w:tc>
        <w:tc>
          <w:tcPr>
            <w:tcW w:w="1916" w:type="dxa"/>
            <w:vAlign w:val="center"/>
          </w:tcPr>
          <w:p>
            <w:pPr>
              <w:jc w:val="center"/>
              <w:rPr>
                <w:rFonts w:ascii="宋体" w:hAnsi="宋体" w:eastAsia="宋体"/>
                <w:color w:val="auto"/>
                <w:sz w:val="24"/>
              </w:rPr>
            </w:pPr>
            <w:r>
              <w:rPr>
                <w:rFonts w:hint="eastAsia" w:ascii="宋体" w:hAnsi="宋体" w:eastAsia="宋体"/>
                <w:color w:val="auto"/>
                <w:sz w:val="24"/>
              </w:rPr>
              <w:t>供货及安装地点</w:t>
            </w:r>
          </w:p>
        </w:tc>
        <w:tc>
          <w:tcPr>
            <w:tcW w:w="2497" w:type="dxa"/>
            <w:vAlign w:val="center"/>
          </w:tcPr>
          <w:p>
            <w:pPr>
              <w:jc w:val="center"/>
              <w:rPr>
                <w:rFonts w:asciiTheme="minorEastAsia" w:hAnsiTheme="minorEastAsia" w:eastAsiaTheme="minorEastAsia"/>
                <w:color w:val="auto"/>
                <w:sz w:val="24"/>
              </w:rPr>
            </w:pPr>
          </w:p>
        </w:tc>
        <w:tc>
          <w:tcPr>
            <w:tcW w:w="2575" w:type="dxa"/>
            <w:vAlign w:val="center"/>
          </w:tcPr>
          <w:p>
            <w:pPr>
              <w:jc w:val="center"/>
              <w:rPr>
                <w:rFonts w:asciiTheme="minorEastAsia" w:hAnsiTheme="minorEastAsia" w:eastAsiaTheme="minorEastAsia"/>
                <w:color w:val="auto"/>
                <w:sz w:val="24"/>
              </w:rPr>
            </w:pPr>
          </w:p>
        </w:tc>
        <w:tc>
          <w:tcPr>
            <w:tcW w:w="810" w:type="dxa"/>
            <w:vAlign w:val="center"/>
          </w:tcPr>
          <w:p>
            <w:pPr>
              <w:jc w:val="cente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3</w:t>
            </w:r>
          </w:p>
        </w:tc>
        <w:tc>
          <w:tcPr>
            <w:tcW w:w="1916" w:type="dxa"/>
            <w:vAlign w:val="center"/>
          </w:tcPr>
          <w:p>
            <w:pPr>
              <w:jc w:val="center"/>
              <w:rPr>
                <w:rFonts w:ascii="宋体" w:hAnsi="宋体" w:eastAsia="宋体"/>
                <w:color w:val="auto"/>
                <w:sz w:val="24"/>
              </w:rPr>
            </w:pPr>
            <w:r>
              <w:rPr>
                <w:rFonts w:hint="eastAsia" w:ascii="宋体" w:hAnsi="宋体" w:eastAsia="宋体"/>
                <w:color w:val="auto"/>
                <w:sz w:val="24"/>
              </w:rPr>
              <w:t>供货及安装期限</w:t>
            </w:r>
          </w:p>
        </w:tc>
        <w:tc>
          <w:tcPr>
            <w:tcW w:w="2497" w:type="dxa"/>
            <w:vAlign w:val="center"/>
          </w:tcPr>
          <w:p>
            <w:pPr>
              <w:jc w:val="center"/>
              <w:rPr>
                <w:rFonts w:asciiTheme="minorEastAsia" w:hAnsiTheme="minorEastAsia" w:eastAsiaTheme="minorEastAsia"/>
                <w:color w:val="auto"/>
                <w:sz w:val="24"/>
              </w:rPr>
            </w:pPr>
          </w:p>
        </w:tc>
        <w:tc>
          <w:tcPr>
            <w:tcW w:w="2575" w:type="dxa"/>
            <w:vAlign w:val="center"/>
          </w:tcPr>
          <w:p>
            <w:pPr>
              <w:pStyle w:val="33"/>
              <w:jc w:val="center"/>
              <w:rPr>
                <w:rFonts w:asciiTheme="minorEastAsia" w:hAnsiTheme="minorEastAsia" w:eastAsiaTheme="minorEastAsia"/>
                <w:color w:val="auto"/>
              </w:rPr>
            </w:pPr>
          </w:p>
        </w:tc>
        <w:tc>
          <w:tcPr>
            <w:tcW w:w="810" w:type="dxa"/>
            <w:vAlign w:val="center"/>
          </w:tcPr>
          <w:p>
            <w:pPr>
              <w:jc w:val="cente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4</w:t>
            </w:r>
          </w:p>
        </w:tc>
        <w:tc>
          <w:tcPr>
            <w:tcW w:w="1916" w:type="dxa"/>
            <w:vAlign w:val="center"/>
          </w:tcPr>
          <w:p>
            <w:pPr>
              <w:jc w:val="center"/>
              <w:rPr>
                <w:rFonts w:ascii="宋体" w:hAnsi="宋体" w:eastAsia="宋体"/>
                <w:color w:val="auto"/>
                <w:sz w:val="24"/>
              </w:rPr>
            </w:pPr>
            <w:r>
              <w:rPr>
                <w:rFonts w:hint="eastAsia" w:ascii="宋体" w:hAnsi="宋体" w:eastAsia="宋体"/>
                <w:color w:val="auto"/>
                <w:sz w:val="24"/>
              </w:rPr>
              <w:t>免费质保期</w:t>
            </w:r>
          </w:p>
        </w:tc>
        <w:tc>
          <w:tcPr>
            <w:tcW w:w="2497" w:type="dxa"/>
            <w:vAlign w:val="center"/>
          </w:tcPr>
          <w:p>
            <w:pPr>
              <w:jc w:val="center"/>
              <w:rPr>
                <w:rFonts w:asciiTheme="minorEastAsia" w:hAnsiTheme="minorEastAsia" w:eastAsiaTheme="minorEastAsia"/>
                <w:color w:val="auto"/>
                <w:sz w:val="24"/>
              </w:rPr>
            </w:pPr>
          </w:p>
        </w:tc>
        <w:tc>
          <w:tcPr>
            <w:tcW w:w="2575" w:type="dxa"/>
            <w:vAlign w:val="center"/>
          </w:tcPr>
          <w:p>
            <w:pPr>
              <w:jc w:val="center"/>
              <w:rPr>
                <w:rFonts w:asciiTheme="minorEastAsia" w:hAnsiTheme="minorEastAsia" w:eastAsiaTheme="minorEastAsia"/>
                <w:color w:val="auto"/>
                <w:sz w:val="24"/>
              </w:rPr>
            </w:pPr>
          </w:p>
        </w:tc>
        <w:tc>
          <w:tcPr>
            <w:tcW w:w="810" w:type="dxa"/>
            <w:vAlign w:val="center"/>
          </w:tcPr>
          <w:p>
            <w:pPr>
              <w:jc w:val="center"/>
              <w:rPr>
                <w:rFonts w:asciiTheme="minorEastAsia" w:hAnsiTheme="minorEastAsia" w:eastAsiaTheme="minorEastAsia"/>
                <w:color w:val="auto"/>
                <w:sz w:val="24"/>
              </w:rPr>
            </w:pPr>
          </w:p>
        </w:tc>
      </w:tr>
    </w:tbl>
    <w:p>
      <w:pPr>
        <w:spacing w:line="360" w:lineRule="auto"/>
        <w:ind w:firstLine="435"/>
        <w:rPr>
          <w:rFonts w:asciiTheme="minorEastAsia" w:hAnsiTheme="minorEastAsia" w:eastAsiaTheme="minorEastAsia"/>
          <w:b/>
          <w:color w:val="auto"/>
          <w:sz w:val="24"/>
        </w:rPr>
      </w:pPr>
      <w:r>
        <w:rPr>
          <w:rFonts w:hint="eastAsia" w:asciiTheme="minorEastAsia" w:hAnsiTheme="minorEastAsia" w:eastAsiaTheme="minorEastAsia"/>
          <w:b/>
          <w:color w:val="auto"/>
          <w:sz w:val="24"/>
        </w:rPr>
        <w:t>6</w:t>
      </w:r>
      <w:r>
        <w:rPr>
          <w:rFonts w:asciiTheme="minorEastAsia" w:hAnsiTheme="minorEastAsia" w:eastAsiaTheme="minorEastAsia"/>
          <w:b/>
          <w:color w:val="auto"/>
          <w:sz w:val="24"/>
        </w:rPr>
        <w:t>.2</w:t>
      </w:r>
      <w:r>
        <w:rPr>
          <w:rFonts w:hint="eastAsia" w:asciiTheme="minorEastAsia" w:hAnsiTheme="minorEastAsia" w:eastAsiaTheme="minorEastAsia"/>
          <w:b/>
          <w:color w:val="auto"/>
          <w:sz w:val="24"/>
        </w:rPr>
        <w:t>技术响应表</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560"/>
        <w:gridCol w:w="2863"/>
        <w:gridCol w:w="2482"/>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61" w:type="dxa"/>
            <w:vAlign w:val="center"/>
          </w:tcPr>
          <w:p>
            <w:pPr>
              <w:pStyle w:val="8"/>
              <w:jc w:val="center"/>
              <w:rPr>
                <w:rFonts w:cs="Wingdings" w:asciiTheme="minorEastAsia" w:hAnsiTheme="minorEastAsia"/>
                <w:b/>
                <w:color w:val="auto"/>
                <w:sz w:val="24"/>
              </w:rPr>
            </w:pPr>
            <w:r>
              <w:rPr>
                <w:rFonts w:hint="eastAsia" w:cs="Wingdings" w:asciiTheme="minorEastAsia" w:hAnsiTheme="minorEastAsia"/>
                <w:b/>
                <w:color w:val="auto"/>
                <w:sz w:val="24"/>
              </w:rPr>
              <w:t>序号</w:t>
            </w:r>
          </w:p>
        </w:tc>
        <w:tc>
          <w:tcPr>
            <w:tcW w:w="1560" w:type="dxa"/>
            <w:vAlign w:val="center"/>
          </w:tcPr>
          <w:p>
            <w:pPr>
              <w:pStyle w:val="8"/>
              <w:jc w:val="center"/>
              <w:rPr>
                <w:rFonts w:cs="Wingdings" w:asciiTheme="minorEastAsia" w:hAnsiTheme="minorEastAsia"/>
                <w:b/>
                <w:color w:val="auto"/>
                <w:sz w:val="24"/>
              </w:rPr>
            </w:pPr>
            <w:r>
              <w:rPr>
                <w:rFonts w:hint="eastAsia" w:asciiTheme="minorEastAsia" w:hAnsiTheme="minorEastAsia"/>
                <w:b/>
                <w:bCs/>
                <w:color w:val="auto"/>
                <w:sz w:val="24"/>
                <w:szCs w:val="24"/>
              </w:rPr>
              <w:t>货物名称</w:t>
            </w:r>
          </w:p>
        </w:tc>
        <w:tc>
          <w:tcPr>
            <w:tcW w:w="2863" w:type="dxa"/>
            <w:vAlign w:val="center"/>
          </w:tcPr>
          <w:p>
            <w:pPr>
              <w:pStyle w:val="8"/>
              <w:jc w:val="center"/>
              <w:rPr>
                <w:rFonts w:cs="Wingdings" w:asciiTheme="minorEastAsia" w:hAnsiTheme="minorEastAsia"/>
                <w:b/>
                <w:color w:val="auto"/>
                <w:sz w:val="24"/>
              </w:rPr>
            </w:pPr>
            <w:r>
              <w:rPr>
                <w:rFonts w:hint="eastAsia" w:cs="Wingdings" w:asciiTheme="minorEastAsia" w:hAnsiTheme="minorEastAsia"/>
                <w:b/>
                <w:color w:val="auto"/>
                <w:sz w:val="24"/>
              </w:rPr>
              <w:t>招标文件规定的技术参数及要求</w:t>
            </w:r>
          </w:p>
        </w:tc>
        <w:tc>
          <w:tcPr>
            <w:tcW w:w="2482" w:type="dxa"/>
            <w:vAlign w:val="center"/>
          </w:tcPr>
          <w:p>
            <w:pPr>
              <w:pStyle w:val="8"/>
              <w:jc w:val="center"/>
              <w:rPr>
                <w:rFonts w:cs="Wingdings" w:asciiTheme="minorEastAsia" w:hAnsiTheme="minorEastAsia"/>
                <w:b/>
                <w:color w:val="auto"/>
                <w:sz w:val="24"/>
              </w:rPr>
            </w:pPr>
            <w:r>
              <w:rPr>
                <w:rFonts w:hint="eastAsia" w:cs="Wingdings" w:asciiTheme="minorEastAsia" w:hAnsiTheme="minorEastAsia"/>
                <w:b/>
                <w:color w:val="auto"/>
                <w:sz w:val="24"/>
              </w:rPr>
              <w:t>所投产品的品牌、型号及技术参数</w:t>
            </w:r>
          </w:p>
        </w:tc>
        <w:tc>
          <w:tcPr>
            <w:tcW w:w="856" w:type="dxa"/>
            <w:vAlign w:val="center"/>
          </w:tcPr>
          <w:p>
            <w:pPr>
              <w:pStyle w:val="8"/>
              <w:jc w:val="center"/>
              <w:rPr>
                <w:rFonts w:cs="Wingdings" w:asciiTheme="minorEastAsia" w:hAnsiTheme="minorEastAsia"/>
                <w:b/>
                <w:color w:val="auto"/>
                <w:sz w:val="24"/>
              </w:rPr>
            </w:pPr>
            <w:r>
              <w:rPr>
                <w:rFonts w:hint="eastAsia" w:cs="Wingdings" w:asciiTheme="minorEastAsia" w:hAnsiTheme="minorEastAsia"/>
                <w:b/>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p>
        </w:tc>
        <w:tc>
          <w:tcPr>
            <w:tcW w:w="1560" w:type="dxa"/>
            <w:vAlign w:val="center"/>
          </w:tcPr>
          <w:p>
            <w:pPr>
              <w:jc w:val="center"/>
              <w:rPr>
                <w:rFonts w:asciiTheme="minorEastAsia" w:hAnsiTheme="minorEastAsia" w:eastAsiaTheme="minorEastAsia"/>
                <w:color w:val="auto"/>
                <w:sz w:val="24"/>
              </w:rPr>
            </w:pPr>
          </w:p>
        </w:tc>
        <w:tc>
          <w:tcPr>
            <w:tcW w:w="2863" w:type="dxa"/>
            <w:vAlign w:val="center"/>
          </w:tcPr>
          <w:p>
            <w:pPr>
              <w:jc w:val="center"/>
              <w:rPr>
                <w:rFonts w:asciiTheme="minorEastAsia" w:hAnsiTheme="minorEastAsia" w:eastAsiaTheme="minorEastAsia"/>
                <w:color w:val="auto"/>
                <w:sz w:val="24"/>
              </w:rPr>
            </w:pPr>
          </w:p>
        </w:tc>
        <w:tc>
          <w:tcPr>
            <w:tcW w:w="2482" w:type="dxa"/>
            <w:vAlign w:val="center"/>
          </w:tcPr>
          <w:p>
            <w:pPr>
              <w:jc w:val="center"/>
              <w:rPr>
                <w:rFonts w:asciiTheme="minorEastAsia" w:hAnsiTheme="minorEastAsia" w:eastAsiaTheme="minorEastAsia"/>
                <w:color w:val="auto"/>
                <w:sz w:val="24"/>
              </w:rPr>
            </w:pPr>
          </w:p>
        </w:tc>
        <w:tc>
          <w:tcPr>
            <w:tcW w:w="856" w:type="dxa"/>
            <w:vAlign w:val="center"/>
          </w:tcPr>
          <w:p>
            <w:pPr>
              <w:jc w:val="cente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w:t>
            </w:r>
          </w:p>
        </w:tc>
        <w:tc>
          <w:tcPr>
            <w:tcW w:w="1560" w:type="dxa"/>
            <w:vAlign w:val="center"/>
          </w:tcPr>
          <w:p>
            <w:pPr>
              <w:jc w:val="center"/>
              <w:rPr>
                <w:rFonts w:asciiTheme="minorEastAsia" w:hAnsiTheme="minorEastAsia" w:eastAsiaTheme="minorEastAsia"/>
                <w:color w:val="auto"/>
                <w:sz w:val="24"/>
              </w:rPr>
            </w:pPr>
          </w:p>
        </w:tc>
        <w:tc>
          <w:tcPr>
            <w:tcW w:w="2863" w:type="dxa"/>
            <w:vAlign w:val="center"/>
          </w:tcPr>
          <w:p>
            <w:pPr>
              <w:jc w:val="center"/>
              <w:rPr>
                <w:rFonts w:asciiTheme="minorEastAsia" w:hAnsiTheme="minorEastAsia" w:eastAsiaTheme="minorEastAsia"/>
                <w:color w:val="auto"/>
                <w:sz w:val="24"/>
              </w:rPr>
            </w:pPr>
          </w:p>
        </w:tc>
        <w:tc>
          <w:tcPr>
            <w:tcW w:w="2482" w:type="dxa"/>
            <w:vAlign w:val="center"/>
          </w:tcPr>
          <w:p>
            <w:pPr>
              <w:jc w:val="center"/>
              <w:rPr>
                <w:rFonts w:asciiTheme="minorEastAsia" w:hAnsiTheme="minorEastAsia" w:eastAsiaTheme="minorEastAsia"/>
                <w:color w:val="auto"/>
                <w:sz w:val="24"/>
              </w:rPr>
            </w:pPr>
          </w:p>
        </w:tc>
        <w:tc>
          <w:tcPr>
            <w:tcW w:w="856" w:type="dxa"/>
            <w:vAlign w:val="center"/>
          </w:tcPr>
          <w:p>
            <w:pPr>
              <w:jc w:val="cente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3</w:t>
            </w:r>
          </w:p>
        </w:tc>
        <w:tc>
          <w:tcPr>
            <w:tcW w:w="1560" w:type="dxa"/>
            <w:vAlign w:val="center"/>
          </w:tcPr>
          <w:p>
            <w:pPr>
              <w:jc w:val="center"/>
              <w:rPr>
                <w:rFonts w:asciiTheme="minorEastAsia" w:hAnsiTheme="minorEastAsia" w:eastAsiaTheme="minorEastAsia"/>
                <w:color w:val="auto"/>
                <w:sz w:val="24"/>
              </w:rPr>
            </w:pPr>
          </w:p>
        </w:tc>
        <w:tc>
          <w:tcPr>
            <w:tcW w:w="2863" w:type="dxa"/>
            <w:vAlign w:val="center"/>
          </w:tcPr>
          <w:p>
            <w:pPr>
              <w:jc w:val="center"/>
              <w:rPr>
                <w:rFonts w:asciiTheme="minorEastAsia" w:hAnsiTheme="minorEastAsia" w:eastAsiaTheme="minorEastAsia"/>
                <w:color w:val="auto"/>
                <w:sz w:val="24"/>
              </w:rPr>
            </w:pPr>
          </w:p>
        </w:tc>
        <w:tc>
          <w:tcPr>
            <w:tcW w:w="2482" w:type="dxa"/>
            <w:vAlign w:val="center"/>
          </w:tcPr>
          <w:p>
            <w:pPr>
              <w:pStyle w:val="33"/>
              <w:jc w:val="center"/>
              <w:rPr>
                <w:rFonts w:asciiTheme="minorEastAsia" w:hAnsiTheme="minorEastAsia" w:eastAsiaTheme="minorEastAsia"/>
                <w:color w:val="auto"/>
              </w:rPr>
            </w:pPr>
          </w:p>
        </w:tc>
        <w:tc>
          <w:tcPr>
            <w:tcW w:w="856" w:type="dxa"/>
            <w:vAlign w:val="center"/>
          </w:tcPr>
          <w:p>
            <w:pPr>
              <w:jc w:val="cente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4</w:t>
            </w:r>
          </w:p>
        </w:tc>
        <w:tc>
          <w:tcPr>
            <w:tcW w:w="1560" w:type="dxa"/>
            <w:vAlign w:val="center"/>
          </w:tcPr>
          <w:p>
            <w:pPr>
              <w:jc w:val="center"/>
              <w:rPr>
                <w:rFonts w:asciiTheme="minorEastAsia" w:hAnsiTheme="minorEastAsia" w:eastAsiaTheme="minorEastAsia"/>
                <w:color w:val="auto"/>
                <w:sz w:val="24"/>
              </w:rPr>
            </w:pPr>
          </w:p>
        </w:tc>
        <w:tc>
          <w:tcPr>
            <w:tcW w:w="2863" w:type="dxa"/>
            <w:vAlign w:val="center"/>
          </w:tcPr>
          <w:p>
            <w:pPr>
              <w:jc w:val="center"/>
              <w:rPr>
                <w:rFonts w:asciiTheme="minorEastAsia" w:hAnsiTheme="minorEastAsia" w:eastAsiaTheme="minorEastAsia"/>
                <w:color w:val="auto"/>
                <w:sz w:val="24"/>
              </w:rPr>
            </w:pPr>
          </w:p>
        </w:tc>
        <w:tc>
          <w:tcPr>
            <w:tcW w:w="2482" w:type="dxa"/>
            <w:vAlign w:val="center"/>
          </w:tcPr>
          <w:p>
            <w:pPr>
              <w:pStyle w:val="33"/>
              <w:jc w:val="center"/>
              <w:rPr>
                <w:rFonts w:asciiTheme="minorEastAsia" w:hAnsiTheme="minorEastAsia" w:eastAsiaTheme="minorEastAsia"/>
                <w:color w:val="auto"/>
              </w:rPr>
            </w:pPr>
          </w:p>
        </w:tc>
        <w:tc>
          <w:tcPr>
            <w:tcW w:w="856" w:type="dxa"/>
            <w:vAlign w:val="center"/>
          </w:tcPr>
          <w:p>
            <w:pPr>
              <w:jc w:val="cente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w:t>
            </w:r>
          </w:p>
        </w:tc>
        <w:tc>
          <w:tcPr>
            <w:tcW w:w="1560" w:type="dxa"/>
            <w:vAlign w:val="center"/>
          </w:tcPr>
          <w:p>
            <w:pPr>
              <w:jc w:val="center"/>
              <w:rPr>
                <w:rFonts w:asciiTheme="minorEastAsia" w:hAnsiTheme="minorEastAsia" w:eastAsiaTheme="minorEastAsia"/>
                <w:color w:val="auto"/>
                <w:sz w:val="24"/>
              </w:rPr>
            </w:pPr>
          </w:p>
        </w:tc>
        <w:tc>
          <w:tcPr>
            <w:tcW w:w="2863" w:type="dxa"/>
            <w:vAlign w:val="center"/>
          </w:tcPr>
          <w:p>
            <w:pPr>
              <w:jc w:val="center"/>
              <w:rPr>
                <w:rFonts w:asciiTheme="minorEastAsia" w:hAnsiTheme="minorEastAsia" w:eastAsiaTheme="minorEastAsia"/>
                <w:color w:val="auto"/>
                <w:sz w:val="24"/>
              </w:rPr>
            </w:pPr>
          </w:p>
        </w:tc>
        <w:tc>
          <w:tcPr>
            <w:tcW w:w="2482" w:type="dxa"/>
            <w:vAlign w:val="center"/>
          </w:tcPr>
          <w:p>
            <w:pPr>
              <w:jc w:val="center"/>
              <w:rPr>
                <w:rFonts w:asciiTheme="minorEastAsia" w:hAnsiTheme="minorEastAsia" w:eastAsiaTheme="minorEastAsia"/>
                <w:color w:val="auto"/>
                <w:sz w:val="24"/>
              </w:rPr>
            </w:pPr>
          </w:p>
        </w:tc>
        <w:tc>
          <w:tcPr>
            <w:tcW w:w="856" w:type="dxa"/>
            <w:vAlign w:val="center"/>
          </w:tcPr>
          <w:p>
            <w:pPr>
              <w:jc w:val="center"/>
              <w:rPr>
                <w:rFonts w:asciiTheme="minorEastAsia" w:hAnsiTheme="minorEastAsia" w:eastAsiaTheme="minorEastAsia"/>
                <w:color w:val="auto"/>
                <w:sz w:val="24"/>
              </w:rPr>
            </w:pPr>
          </w:p>
        </w:tc>
      </w:tr>
    </w:tbl>
    <w:p>
      <w:pPr>
        <w:spacing w:line="360" w:lineRule="auto"/>
        <w:ind w:firstLine="435"/>
        <w:rPr>
          <w:rFonts w:asciiTheme="minorEastAsia" w:hAnsiTheme="minorEastAsia" w:eastAsiaTheme="minorEastAsia"/>
          <w:b/>
          <w:color w:val="auto"/>
          <w:sz w:val="24"/>
        </w:rPr>
      </w:pPr>
      <w:r>
        <w:rPr>
          <w:rFonts w:hint="eastAsia" w:asciiTheme="minorEastAsia" w:hAnsiTheme="minorEastAsia" w:eastAsiaTheme="minorEastAsia"/>
          <w:b/>
          <w:color w:val="auto"/>
          <w:sz w:val="24"/>
        </w:rPr>
        <w:t>6</w:t>
      </w:r>
      <w:r>
        <w:rPr>
          <w:rFonts w:asciiTheme="minorEastAsia" w:hAnsiTheme="minorEastAsia" w:eastAsiaTheme="minorEastAsia"/>
          <w:b/>
          <w:color w:val="auto"/>
          <w:sz w:val="24"/>
        </w:rPr>
        <w:t>.3</w:t>
      </w:r>
      <w:r>
        <w:rPr>
          <w:rFonts w:hint="eastAsia" w:asciiTheme="minorEastAsia" w:hAnsiTheme="minorEastAsia" w:eastAsiaTheme="minorEastAsia"/>
          <w:b/>
          <w:color w:val="auto"/>
          <w:sz w:val="24"/>
        </w:rPr>
        <w:t>货物说明一览表</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1"/>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420" w:type="dxa"/>
            <w:vAlign w:val="center"/>
          </w:tcPr>
          <w:p>
            <w:pPr>
              <w:pStyle w:val="8"/>
              <w:jc w:val="center"/>
              <w:rPr>
                <w:rFonts w:cs="Wingdings" w:asciiTheme="minorEastAsia" w:hAnsiTheme="minorEastAsia"/>
                <w:b/>
                <w:color w:val="auto"/>
                <w:sz w:val="24"/>
              </w:rPr>
            </w:pPr>
            <w:r>
              <w:rPr>
                <w:rFonts w:hint="eastAsia" w:asciiTheme="minorEastAsia" w:hAnsiTheme="minorEastAsia"/>
                <w:b/>
                <w:bCs/>
                <w:color w:val="auto"/>
                <w:sz w:val="24"/>
                <w:szCs w:val="24"/>
              </w:rPr>
              <w:t>货物名称</w:t>
            </w:r>
          </w:p>
        </w:tc>
        <w:tc>
          <w:tcPr>
            <w:tcW w:w="1420" w:type="dxa"/>
            <w:vAlign w:val="center"/>
          </w:tcPr>
          <w:p>
            <w:pPr>
              <w:pStyle w:val="8"/>
              <w:jc w:val="center"/>
              <w:rPr>
                <w:rFonts w:cs="Wingdings" w:asciiTheme="minorEastAsia" w:hAnsiTheme="minorEastAsia"/>
                <w:b/>
                <w:color w:val="auto"/>
                <w:sz w:val="24"/>
              </w:rPr>
            </w:pPr>
          </w:p>
        </w:tc>
        <w:tc>
          <w:tcPr>
            <w:tcW w:w="1421" w:type="dxa"/>
            <w:vAlign w:val="center"/>
          </w:tcPr>
          <w:p>
            <w:pPr>
              <w:pStyle w:val="8"/>
              <w:jc w:val="center"/>
              <w:rPr>
                <w:rFonts w:cs="Wingdings" w:asciiTheme="minorEastAsia" w:hAnsiTheme="minorEastAsia"/>
                <w:b/>
                <w:color w:val="auto"/>
                <w:sz w:val="24"/>
              </w:rPr>
            </w:pPr>
            <w:r>
              <w:rPr>
                <w:rFonts w:hint="eastAsia" w:asciiTheme="minorEastAsia" w:hAnsiTheme="minorEastAsia"/>
                <w:b/>
                <w:bCs/>
                <w:color w:val="auto"/>
                <w:sz w:val="24"/>
                <w:szCs w:val="24"/>
              </w:rPr>
              <w:t>品牌型号</w:t>
            </w:r>
          </w:p>
        </w:tc>
        <w:tc>
          <w:tcPr>
            <w:tcW w:w="1420" w:type="dxa"/>
            <w:vAlign w:val="center"/>
          </w:tcPr>
          <w:p>
            <w:pPr>
              <w:pStyle w:val="8"/>
              <w:jc w:val="center"/>
              <w:rPr>
                <w:rFonts w:cs="Wingdings" w:asciiTheme="minorEastAsia" w:hAnsiTheme="minorEastAsia"/>
                <w:b/>
                <w:color w:val="auto"/>
                <w:sz w:val="24"/>
              </w:rPr>
            </w:pPr>
          </w:p>
        </w:tc>
        <w:tc>
          <w:tcPr>
            <w:tcW w:w="1420" w:type="dxa"/>
            <w:vAlign w:val="center"/>
          </w:tcPr>
          <w:p>
            <w:pPr>
              <w:pStyle w:val="8"/>
              <w:jc w:val="center"/>
              <w:rPr>
                <w:rFonts w:cs="Wingdings" w:asciiTheme="minorEastAsia" w:hAnsiTheme="minorEastAsia"/>
                <w:b/>
                <w:color w:val="auto"/>
                <w:sz w:val="24"/>
              </w:rPr>
            </w:pPr>
            <w:r>
              <w:rPr>
                <w:rFonts w:hint="eastAsia" w:asciiTheme="minorEastAsia" w:hAnsiTheme="minorEastAsia"/>
                <w:b/>
                <w:bCs/>
                <w:color w:val="auto"/>
                <w:sz w:val="24"/>
                <w:szCs w:val="24"/>
              </w:rPr>
              <w:t>数量</w:t>
            </w:r>
          </w:p>
        </w:tc>
        <w:tc>
          <w:tcPr>
            <w:tcW w:w="1421" w:type="dxa"/>
            <w:vAlign w:val="center"/>
          </w:tcPr>
          <w:p>
            <w:pPr>
              <w:pStyle w:val="8"/>
              <w:jc w:val="center"/>
              <w:rPr>
                <w:rFonts w:cs="Wingdings" w:asciiTheme="minorEastAsia" w:hAnsiTheme="minorEastAsia"/>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3" w:hRule="atLeast"/>
          <w:jc w:val="center"/>
        </w:trPr>
        <w:tc>
          <w:tcPr>
            <w:tcW w:w="8522" w:type="dxa"/>
            <w:gridSpan w:val="6"/>
          </w:tcPr>
          <w:p>
            <w:pPr>
              <w:rPr>
                <w:rFonts w:asciiTheme="minorEastAsia" w:hAnsiTheme="minorEastAsia" w:eastAsiaTheme="minorEastAsia"/>
                <w:color w:val="auto"/>
                <w:sz w:val="24"/>
              </w:rPr>
            </w:pPr>
            <w:r>
              <w:rPr>
                <w:rFonts w:hint="eastAsia" w:asciiTheme="minorEastAsia" w:hAnsiTheme="minorEastAsia" w:eastAsiaTheme="minorEastAsia"/>
                <w:color w:val="auto"/>
                <w:sz w:val="24"/>
              </w:rPr>
              <w:t>所投产品的技术参数及性能说明：</w:t>
            </w:r>
          </w:p>
        </w:tc>
      </w:tr>
    </w:tbl>
    <w:p>
      <w:pPr>
        <w:pStyle w:val="9"/>
        <w:spacing w:line="360" w:lineRule="auto"/>
        <w:rPr>
          <w:rFonts w:asciiTheme="minorEastAsia" w:hAnsiTheme="minorEastAsia" w:eastAsiaTheme="minorEastAsia"/>
          <w:b w:val="0"/>
          <w:color w:val="auto"/>
          <w:sz w:val="24"/>
        </w:rPr>
      </w:pPr>
      <w:r>
        <w:rPr>
          <w:rFonts w:hint="eastAsia" w:asciiTheme="minorEastAsia" w:hAnsiTheme="minorEastAsia" w:eastAsiaTheme="minorEastAsia"/>
          <w:b w:val="0"/>
          <w:color w:val="auto"/>
          <w:sz w:val="24"/>
        </w:rPr>
        <w:t>投标人电子签章：</w:t>
      </w:r>
      <w:r>
        <w:rPr>
          <w:rFonts w:asciiTheme="minorEastAsia" w:hAnsiTheme="minorEastAsia" w:eastAsiaTheme="minorEastAsia"/>
          <w:b w:val="0"/>
          <w:color w:val="auto"/>
          <w:sz w:val="24"/>
        </w:rPr>
        <w:br w:type="page"/>
      </w:r>
    </w:p>
    <w:p>
      <w:pPr>
        <w:spacing w:line="360" w:lineRule="auto"/>
        <w:jc w:val="center"/>
        <w:outlineLvl w:val="2"/>
        <w:rPr>
          <w:rFonts w:asciiTheme="minorEastAsia" w:hAnsiTheme="minorEastAsia" w:eastAsiaTheme="minorEastAsia"/>
          <w:b/>
          <w:color w:val="auto"/>
          <w:sz w:val="24"/>
        </w:rPr>
      </w:pPr>
      <w:r>
        <w:rPr>
          <w:rFonts w:hint="eastAsia" w:asciiTheme="minorEastAsia" w:hAnsiTheme="minorEastAsia" w:eastAsiaTheme="minorEastAsia"/>
          <w:b/>
          <w:color w:val="auto"/>
          <w:sz w:val="24"/>
        </w:rPr>
        <w:t>七、供货安装（调试）方案</w:t>
      </w:r>
    </w:p>
    <w:p>
      <w:pPr>
        <w:spacing w:line="360" w:lineRule="auto"/>
        <w:jc w:val="center"/>
        <w:rPr>
          <w:rFonts w:asciiTheme="minorEastAsia" w:hAnsiTheme="minorEastAsia" w:eastAsiaTheme="minorEastAsia"/>
          <w:i/>
          <w:color w:val="auto"/>
          <w:sz w:val="24"/>
        </w:rPr>
      </w:pPr>
      <w:r>
        <w:rPr>
          <w:rFonts w:asciiTheme="minorEastAsia" w:hAnsiTheme="minorEastAsia" w:eastAsiaTheme="minorEastAsia"/>
          <w:i/>
          <w:color w:val="auto"/>
          <w:sz w:val="24"/>
        </w:rPr>
        <w:t>(投标人可自行制作格式)</w:t>
      </w:r>
    </w:p>
    <w:p>
      <w:pPr>
        <w:widowControl/>
        <w:jc w:val="left"/>
        <w:rPr>
          <w:rFonts w:asciiTheme="minorEastAsia" w:hAnsiTheme="minorEastAsia" w:eastAsiaTheme="minorEastAsia"/>
          <w:color w:val="auto"/>
          <w:sz w:val="24"/>
        </w:rPr>
      </w:pPr>
      <w:r>
        <w:rPr>
          <w:rFonts w:asciiTheme="minorEastAsia" w:hAnsiTheme="minorEastAsia" w:eastAsiaTheme="minorEastAsia"/>
          <w:color w:val="auto"/>
          <w:sz w:val="24"/>
        </w:rPr>
        <w:br w:type="page"/>
      </w:r>
    </w:p>
    <w:p>
      <w:pPr>
        <w:spacing w:line="360" w:lineRule="auto"/>
        <w:jc w:val="center"/>
        <w:outlineLvl w:val="2"/>
        <w:rPr>
          <w:rFonts w:asciiTheme="minorEastAsia" w:hAnsiTheme="minorEastAsia" w:eastAsiaTheme="minorEastAsia"/>
          <w:b/>
          <w:color w:val="auto"/>
          <w:sz w:val="24"/>
        </w:rPr>
      </w:pPr>
      <w:r>
        <w:rPr>
          <w:rFonts w:hint="eastAsia" w:asciiTheme="minorEastAsia" w:hAnsiTheme="minorEastAsia" w:eastAsiaTheme="minorEastAsia"/>
          <w:b/>
          <w:color w:val="auto"/>
          <w:sz w:val="24"/>
        </w:rPr>
        <w:t>八、售后服务与维保方案</w:t>
      </w:r>
    </w:p>
    <w:p>
      <w:pPr>
        <w:spacing w:line="360" w:lineRule="auto"/>
        <w:jc w:val="center"/>
        <w:rPr>
          <w:rFonts w:asciiTheme="minorEastAsia" w:hAnsiTheme="minorEastAsia" w:eastAsiaTheme="minorEastAsia"/>
          <w:i/>
          <w:color w:val="auto"/>
          <w:sz w:val="24"/>
        </w:rPr>
      </w:pPr>
      <w:r>
        <w:rPr>
          <w:rFonts w:asciiTheme="minorEastAsia" w:hAnsiTheme="minorEastAsia" w:eastAsiaTheme="minorEastAsia"/>
          <w:i/>
          <w:color w:val="auto"/>
          <w:sz w:val="24"/>
        </w:rPr>
        <w:t>(投标人可自行制作格式)</w:t>
      </w:r>
    </w:p>
    <w:p>
      <w:pPr>
        <w:widowControl/>
        <w:jc w:val="left"/>
        <w:rPr>
          <w:rFonts w:asciiTheme="minorEastAsia" w:hAnsiTheme="minorEastAsia" w:eastAsiaTheme="minorEastAsia"/>
          <w:color w:val="auto"/>
          <w:sz w:val="24"/>
        </w:rPr>
      </w:pPr>
      <w:r>
        <w:rPr>
          <w:rFonts w:asciiTheme="minorEastAsia" w:hAnsiTheme="minorEastAsia" w:eastAsiaTheme="minorEastAsia"/>
          <w:color w:val="auto"/>
          <w:sz w:val="24"/>
        </w:rPr>
        <w:br w:type="page"/>
      </w:r>
    </w:p>
    <w:p>
      <w:pPr>
        <w:spacing w:line="360" w:lineRule="auto"/>
        <w:jc w:val="center"/>
        <w:outlineLvl w:val="2"/>
        <w:rPr>
          <w:rFonts w:asciiTheme="minorEastAsia" w:hAnsiTheme="minorEastAsia" w:eastAsiaTheme="minorEastAsia"/>
          <w:b/>
          <w:color w:val="auto"/>
          <w:sz w:val="24"/>
        </w:rPr>
      </w:pPr>
      <w:r>
        <w:rPr>
          <w:rFonts w:hint="eastAsia" w:asciiTheme="minorEastAsia" w:hAnsiTheme="minorEastAsia" w:eastAsiaTheme="minorEastAsia"/>
          <w:b/>
          <w:color w:val="auto"/>
          <w:sz w:val="24"/>
        </w:rPr>
        <w:t>九、投标业绩承诺函</w:t>
      </w:r>
    </w:p>
    <w:p>
      <w:pPr>
        <w:spacing w:line="360" w:lineRule="auto"/>
        <w:ind w:firstLine="435"/>
        <w:rPr>
          <w:rFonts w:asciiTheme="minorEastAsia" w:hAnsiTheme="minorEastAsia" w:eastAsiaTheme="minorEastAsia"/>
          <w:color w:val="auto"/>
          <w:sz w:val="24"/>
        </w:rPr>
      </w:pP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我单位同意中标结果公告中公示以下业绩并承诺：投标文件中所提供的业绩均真实有效，若被发现存在任何虚假、隐瞒情况，我单位承担由此产生的一切后果。</w:t>
      </w:r>
    </w:p>
    <w:p>
      <w:pPr>
        <w:spacing w:line="360" w:lineRule="auto"/>
        <w:ind w:firstLine="435"/>
        <w:rPr>
          <w:rFonts w:asciiTheme="minorEastAsia" w:hAnsiTheme="minorEastAsia" w:eastAsiaTheme="minorEastAsia"/>
          <w:color w:val="auto"/>
          <w:sz w:val="24"/>
        </w:rPr>
      </w:pPr>
    </w:p>
    <w:p>
      <w:pPr>
        <w:spacing w:line="360" w:lineRule="auto"/>
        <w:ind w:firstLine="4228" w:firstLineChars="1762"/>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投标人电子签章：</w:t>
      </w:r>
      <w:r>
        <w:rPr>
          <w:rFonts w:hint="eastAsia" w:asciiTheme="minorEastAsia" w:hAnsiTheme="minorEastAsia" w:eastAsiaTheme="minorEastAsia"/>
          <w:color w:val="auto"/>
          <w:sz w:val="24"/>
          <w:u w:val="single"/>
        </w:rPr>
        <w:t xml:space="preserve">              </w:t>
      </w:r>
    </w:p>
    <w:p>
      <w:pPr>
        <w:tabs>
          <w:tab w:val="left" w:pos="630"/>
        </w:tabs>
        <w:spacing w:line="360" w:lineRule="auto"/>
        <w:ind w:firstLine="4228" w:firstLineChars="1762"/>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 xml:space="preserve">日    </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xml:space="preserve"> </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xml:space="preserve"> 期：</w:t>
      </w:r>
      <w:r>
        <w:rPr>
          <w:rFonts w:hint="eastAsia" w:asciiTheme="minorEastAsia" w:hAnsiTheme="minorEastAsia" w:eastAsiaTheme="minorEastAsia"/>
          <w:color w:val="auto"/>
          <w:sz w:val="24"/>
          <w:u w:val="single"/>
        </w:rPr>
        <w:t xml:space="preserve">       </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rPr>
        <w:t xml:space="preserve">    </w:t>
      </w:r>
    </w:p>
    <w:p>
      <w:pPr>
        <w:tabs>
          <w:tab w:val="left" w:pos="630"/>
        </w:tabs>
        <w:spacing w:line="360" w:lineRule="auto"/>
        <w:ind w:firstLine="3700" w:firstLineChars="1762"/>
        <w:rPr>
          <w:rFonts w:asciiTheme="minorEastAsia" w:hAnsiTheme="minorEastAsia" w:eastAsiaTheme="minorEastAsia"/>
          <w:color w:val="auto"/>
        </w:rPr>
      </w:pPr>
    </w:p>
    <w:tbl>
      <w:tblPr>
        <w:tblStyle w:val="17"/>
        <w:tblW w:w="9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4106"/>
        <w:gridCol w:w="2528"/>
        <w:gridCol w:w="1161"/>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40" w:type="dxa"/>
            <w:vAlign w:val="center"/>
          </w:tcPr>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序号</w:t>
            </w:r>
          </w:p>
        </w:tc>
        <w:tc>
          <w:tcPr>
            <w:tcW w:w="4106" w:type="dxa"/>
            <w:vAlign w:val="center"/>
          </w:tcPr>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项目名称</w:t>
            </w:r>
          </w:p>
        </w:tc>
        <w:tc>
          <w:tcPr>
            <w:tcW w:w="2528" w:type="dxa"/>
            <w:vAlign w:val="center"/>
          </w:tcPr>
          <w:p>
            <w:pPr>
              <w:widowControl/>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供货范围</w:t>
            </w:r>
          </w:p>
        </w:tc>
        <w:tc>
          <w:tcPr>
            <w:tcW w:w="1161" w:type="dxa"/>
            <w:vAlign w:val="center"/>
          </w:tcPr>
          <w:p>
            <w:pPr>
              <w:widowControl/>
              <w:jc w:val="center"/>
              <w:rPr>
                <w:rFonts w:hint="eastAsia"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是否已供货安装完毕</w:t>
            </w:r>
          </w:p>
        </w:tc>
        <w:tc>
          <w:tcPr>
            <w:tcW w:w="735" w:type="dxa"/>
            <w:vAlign w:val="center"/>
          </w:tcPr>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w:t>
            </w:r>
          </w:p>
        </w:tc>
        <w:tc>
          <w:tcPr>
            <w:tcW w:w="4106" w:type="dxa"/>
            <w:vAlign w:val="center"/>
          </w:tcPr>
          <w:p>
            <w:pPr>
              <w:spacing w:line="360" w:lineRule="auto"/>
              <w:rPr>
                <w:rFonts w:asciiTheme="minorEastAsia" w:hAnsiTheme="minorEastAsia" w:eastAsiaTheme="minorEastAsia"/>
                <w:color w:val="auto"/>
                <w:sz w:val="24"/>
                <w:szCs w:val="24"/>
              </w:rPr>
            </w:pPr>
          </w:p>
        </w:tc>
        <w:tc>
          <w:tcPr>
            <w:tcW w:w="2528" w:type="dxa"/>
            <w:vAlign w:val="center"/>
          </w:tcPr>
          <w:p>
            <w:pPr>
              <w:spacing w:line="360" w:lineRule="auto"/>
              <w:rPr>
                <w:rFonts w:asciiTheme="minorEastAsia" w:hAnsiTheme="minorEastAsia" w:eastAsiaTheme="minorEastAsia"/>
                <w:color w:val="auto"/>
                <w:sz w:val="24"/>
                <w:szCs w:val="24"/>
              </w:rPr>
            </w:pPr>
          </w:p>
        </w:tc>
        <w:tc>
          <w:tcPr>
            <w:tcW w:w="1161" w:type="dxa"/>
            <w:vAlign w:val="center"/>
          </w:tcPr>
          <w:p>
            <w:pPr>
              <w:spacing w:line="360" w:lineRule="auto"/>
              <w:rPr>
                <w:rFonts w:asciiTheme="minorEastAsia" w:hAnsiTheme="minorEastAsia" w:eastAsiaTheme="minorEastAsia"/>
                <w:color w:val="auto"/>
                <w:sz w:val="24"/>
                <w:szCs w:val="24"/>
              </w:rPr>
            </w:pPr>
          </w:p>
        </w:tc>
        <w:tc>
          <w:tcPr>
            <w:tcW w:w="735" w:type="dxa"/>
            <w:vAlign w:val="center"/>
          </w:tcPr>
          <w:p>
            <w:pPr>
              <w:spacing w:line="360" w:lineRule="auto"/>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w:t>
            </w:r>
          </w:p>
        </w:tc>
        <w:tc>
          <w:tcPr>
            <w:tcW w:w="4106" w:type="dxa"/>
            <w:vAlign w:val="center"/>
          </w:tcPr>
          <w:p>
            <w:pPr>
              <w:spacing w:line="360" w:lineRule="auto"/>
              <w:rPr>
                <w:rFonts w:asciiTheme="minorEastAsia" w:hAnsiTheme="minorEastAsia" w:eastAsiaTheme="minorEastAsia"/>
                <w:color w:val="auto"/>
                <w:sz w:val="24"/>
                <w:szCs w:val="24"/>
              </w:rPr>
            </w:pPr>
          </w:p>
        </w:tc>
        <w:tc>
          <w:tcPr>
            <w:tcW w:w="2528" w:type="dxa"/>
            <w:vAlign w:val="center"/>
          </w:tcPr>
          <w:p>
            <w:pPr>
              <w:spacing w:line="360" w:lineRule="auto"/>
              <w:rPr>
                <w:rFonts w:asciiTheme="minorEastAsia" w:hAnsiTheme="minorEastAsia" w:eastAsiaTheme="minorEastAsia"/>
                <w:color w:val="auto"/>
                <w:sz w:val="24"/>
                <w:szCs w:val="24"/>
              </w:rPr>
            </w:pPr>
          </w:p>
        </w:tc>
        <w:tc>
          <w:tcPr>
            <w:tcW w:w="1161" w:type="dxa"/>
            <w:vAlign w:val="center"/>
          </w:tcPr>
          <w:p>
            <w:pPr>
              <w:spacing w:line="360" w:lineRule="auto"/>
              <w:rPr>
                <w:rFonts w:asciiTheme="minorEastAsia" w:hAnsiTheme="minorEastAsia" w:eastAsiaTheme="minorEastAsia"/>
                <w:color w:val="auto"/>
                <w:sz w:val="24"/>
                <w:szCs w:val="24"/>
              </w:rPr>
            </w:pPr>
          </w:p>
        </w:tc>
        <w:tc>
          <w:tcPr>
            <w:tcW w:w="735" w:type="dxa"/>
            <w:vAlign w:val="center"/>
          </w:tcPr>
          <w:p>
            <w:pPr>
              <w:spacing w:line="360" w:lineRule="auto"/>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w:t>
            </w:r>
          </w:p>
        </w:tc>
        <w:tc>
          <w:tcPr>
            <w:tcW w:w="4106" w:type="dxa"/>
            <w:vAlign w:val="center"/>
          </w:tcPr>
          <w:p>
            <w:pPr>
              <w:spacing w:line="360" w:lineRule="auto"/>
              <w:rPr>
                <w:rFonts w:asciiTheme="minorEastAsia" w:hAnsiTheme="minorEastAsia" w:eastAsiaTheme="minorEastAsia"/>
                <w:color w:val="auto"/>
                <w:sz w:val="24"/>
                <w:szCs w:val="24"/>
              </w:rPr>
            </w:pPr>
          </w:p>
        </w:tc>
        <w:tc>
          <w:tcPr>
            <w:tcW w:w="2528" w:type="dxa"/>
            <w:vAlign w:val="center"/>
          </w:tcPr>
          <w:p>
            <w:pPr>
              <w:spacing w:line="360" w:lineRule="auto"/>
              <w:rPr>
                <w:rFonts w:asciiTheme="minorEastAsia" w:hAnsiTheme="minorEastAsia" w:eastAsiaTheme="minorEastAsia"/>
                <w:color w:val="auto"/>
                <w:sz w:val="24"/>
                <w:szCs w:val="24"/>
              </w:rPr>
            </w:pPr>
          </w:p>
        </w:tc>
        <w:tc>
          <w:tcPr>
            <w:tcW w:w="1161" w:type="dxa"/>
            <w:vAlign w:val="center"/>
          </w:tcPr>
          <w:p>
            <w:pPr>
              <w:spacing w:line="360" w:lineRule="auto"/>
              <w:rPr>
                <w:rFonts w:asciiTheme="minorEastAsia" w:hAnsiTheme="minorEastAsia" w:eastAsiaTheme="minorEastAsia"/>
                <w:color w:val="auto"/>
                <w:sz w:val="24"/>
                <w:szCs w:val="24"/>
              </w:rPr>
            </w:pPr>
          </w:p>
        </w:tc>
        <w:tc>
          <w:tcPr>
            <w:tcW w:w="735" w:type="dxa"/>
            <w:vAlign w:val="center"/>
          </w:tcPr>
          <w:p>
            <w:pPr>
              <w:spacing w:line="360" w:lineRule="auto"/>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w:t>
            </w:r>
          </w:p>
        </w:tc>
        <w:tc>
          <w:tcPr>
            <w:tcW w:w="4106" w:type="dxa"/>
            <w:vAlign w:val="center"/>
          </w:tcPr>
          <w:p>
            <w:pPr>
              <w:spacing w:line="360" w:lineRule="auto"/>
              <w:rPr>
                <w:rFonts w:asciiTheme="minorEastAsia" w:hAnsiTheme="minorEastAsia" w:eastAsiaTheme="minorEastAsia"/>
                <w:color w:val="auto"/>
                <w:sz w:val="24"/>
                <w:szCs w:val="24"/>
              </w:rPr>
            </w:pPr>
          </w:p>
        </w:tc>
        <w:tc>
          <w:tcPr>
            <w:tcW w:w="2528" w:type="dxa"/>
            <w:vAlign w:val="center"/>
          </w:tcPr>
          <w:p>
            <w:pPr>
              <w:spacing w:line="360" w:lineRule="auto"/>
              <w:rPr>
                <w:rFonts w:asciiTheme="minorEastAsia" w:hAnsiTheme="minorEastAsia" w:eastAsiaTheme="minorEastAsia"/>
                <w:color w:val="auto"/>
                <w:sz w:val="24"/>
                <w:szCs w:val="24"/>
              </w:rPr>
            </w:pPr>
          </w:p>
        </w:tc>
        <w:tc>
          <w:tcPr>
            <w:tcW w:w="1161" w:type="dxa"/>
            <w:vAlign w:val="center"/>
          </w:tcPr>
          <w:p>
            <w:pPr>
              <w:spacing w:line="360" w:lineRule="auto"/>
              <w:rPr>
                <w:rFonts w:asciiTheme="minorEastAsia" w:hAnsiTheme="minorEastAsia" w:eastAsiaTheme="minorEastAsia"/>
                <w:color w:val="auto"/>
                <w:sz w:val="24"/>
                <w:szCs w:val="24"/>
              </w:rPr>
            </w:pPr>
          </w:p>
        </w:tc>
        <w:tc>
          <w:tcPr>
            <w:tcW w:w="735" w:type="dxa"/>
            <w:vAlign w:val="center"/>
          </w:tcPr>
          <w:p>
            <w:pPr>
              <w:spacing w:line="360" w:lineRule="auto"/>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w:t>
            </w:r>
          </w:p>
        </w:tc>
        <w:tc>
          <w:tcPr>
            <w:tcW w:w="4106" w:type="dxa"/>
            <w:vAlign w:val="center"/>
          </w:tcPr>
          <w:p>
            <w:pPr>
              <w:spacing w:line="360" w:lineRule="auto"/>
              <w:rPr>
                <w:rFonts w:asciiTheme="minorEastAsia" w:hAnsiTheme="minorEastAsia" w:eastAsiaTheme="minorEastAsia"/>
                <w:color w:val="auto"/>
                <w:sz w:val="24"/>
                <w:szCs w:val="24"/>
              </w:rPr>
            </w:pPr>
          </w:p>
        </w:tc>
        <w:tc>
          <w:tcPr>
            <w:tcW w:w="2528" w:type="dxa"/>
            <w:vAlign w:val="center"/>
          </w:tcPr>
          <w:p>
            <w:pPr>
              <w:spacing w:line="360" w:lineRule="auto"/>
              <w:rPr>
                <w:rFonts w:asciiTheme="minorEastAsia" w:hAnsiTheme="minorEastAsia" w:eastAsiaTheme="minorEastAsia"/>
                <w:color w:val="auto"/>
                <w:sz w:val="24"/>
                <w:szCs w:val="24"/>
              </w:rPr>
            </w:pPr>
          </w:p>
        </w:tc>
        <w:tc>
          <w:tcPr>
            <w:tcW w:w="1161" w:type="dxa"/>
            <w:vAlign w:val="center"/>
          </w:tcPr>
          <w:p>
            <w:pPr>
              <w:spacing w:line="360" w:lineRule="auto"/>
              <w:rPr>
                <w:rFonts w:asciiTheme="minorEastAsia" w:hAnsiTheme="minorEastAsia" w:eastAsiaTheme="minorEastAsia"/>
                <w:color w:val="auto"/>
                <w:sz w:val="24"/>
                <w:szCs w:val="24"/>
              </w:rPr>
            </w:pPr>
          </w:p>
        </w:tc>
        <w:tc>
          <w:tcPr>
            <w:tcW w:w="735" w:type="dxa"/>
            <w:vAlign w:val="center"/>
          </w:tcPr>
          <w:p>
            <w:pPr>
              <w:spacing w:line="360" w:lineRule="auto"/>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w:t>
            </w:r>
          </w:p>
        </w:tc>
        <w:tc>
          <w:tcPr>
            <w:tcW w:w="4106" w:type="dxa"/>
            <w:vAlign w:val="center"/>
          </w:tcPr>
          <w:p>
            <w:pPr>
              <w:spacing w:line="360" w:lineRule="auto"/>
              <w:rPr>
                <w:rFonts w:asciiTheme="minorEastAsia" w:hAnsiTheme="minorEastAsia" w:eastAsiaTheme="minorEastAsia"/>
                <w:color w:val="auto"/>
                <w:sz w:val="24"/>
                <w:szCs w:val="24"/>
              </w:rPr>
            </w:pPr>
          </w:p>
        </w:tc>
        <w:tc>
          <w:tcPr>
            <w:tcW w:w="2528" w:type="dxa"/>
            <w:vAlign w:val="center"/>
          </w:tcPr>
          <w:p>
            <w:pPr>
              <w:spacing w:line="360" w:lineRule="auto"/>
              <w:rPr>
                <w:rFonts w:asciiTheme="minorEastAsia" w:hAnsiTheme="minorEastAsia" w:eastAsiaTheme="minorEastAsia"/>
                <w:color w:val="auto"/>
                <w:sz w:val="24"/>
                <w:szCs w:val="24"/>
              </w:rPr>
            </w:pPr>
          </w:p>
        </w:tc>
        <w:tc>
          <w:tcPr>
            <w:tcW w:w="1161" w:type="dxa"/>
            <w:vAlign w:val="center"/>
          </w:tcPr>
          <w:p>
            <w:pPr>
              <w:spacing w:line="360" w:lineRule="auto"/>
              <w:rPr>
                <w:rFonts w:asciiTheme="minorEastAsia" w:hAnsiTheme="minorEastAsia" w:eastAsiaTheme="minorEastAsia"/>
                <w:color w:val="auto"/>
                <w:sz w:val="24"/>
                <w:szCs w:val="24"/>
              </w:rPr>
            </w:pPr>
          </w:p>
        </w:tc>
        <w:tc>
          <w:tcPr>
            <w:tcW w:w="735" w:type="dxa"/>
            <w:vAlign w:val="center"/>
          </w:tcPr>
          <w:p>
            <w:pPr>
              <w:spacing w:line="360" w:lineRule="auto"/>
              <w:rPr>
                <w:rFonts w:asciiTheme="minorEastAsia" w:hAnsiTheme="minorEastAsia" w:eastAsiaTheme="minorEastAsia"/>
                <w:color w:val="auto"/>
                <w:sz w:val="24"/>
                <w:szCs w:val="24"/>
              </w:rPr>
            </w:pPr>
          </w:p>
        </w:tc>
      </w:tr>
    </w:tbl>
    <w:p>
      <w:pPr>
        <w:adjustRightInd w:val="0"/>
        <w:snapToGrid w:val="0"/>
        <w:spacing w:line="360" w:lineRule="auto"/>
        <w:rPr>
          <w:rFonts w:asciiTheme="minorEastAsia" w:hAnsiTheme="minorEastAsia" w:eastAsiaTheme="minorEastAsia"/>
          <w:b/>
          <w:bCs/>
          <w:color w:val="auto"/>
          <w:sz w:val="24"/>
          <w:szCs w:val="28"/>
        </w:rPr>
      </w:pPr>
    </w:p>
    <w:p>
      <w:pPr>
        <w:adjustRightInd w:val="0"/>
        <w:snapToGrid w:val="0"/>
        <w:spacing w:line="360" w:lineRule="auto"/>
        <w:rPr>
          <w:rFonts w:asciiTheme="minorEastAsia" w:hAnsiTheme="minorEastAsia" w:eastAsiaTheme="minorEastAsia"/>
          <w:b/>
          <w:bCs/>
          <w:color w:val="auto"/>
          <w:sz w:val="24"/>
          <w:szCs w:val="28"/>
        </w:rPr>
      </w:pPr>
      <w:r>
        <w:rPr>
          <w:rFonts w:hint="eastAsia" w:asciiTheme="minorEastAsia" w:hAnsiTheme="minorEastAsia" w:eastAsiaTheme="minorEastAsia"/>
          <w:b/>
          <w:bCs/>
          <w:color w:val="auto"/>
          <w:sz w:val="24"/>
          <w:szCs w:val="28"/>
        </w:rPr>
        <w:t>备注：</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1.表中所列业绩应为投标人满足招标文件要求的业绩；</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2.中标人提供的以上业绩情况，如招标文件《投标人须知前附表》有约定的，将按约定随中标结果公告同时公告。</w:t>
      </w:r>
    </w:p>
    <w:p>
      <w:pPr>
        <w:widowControl/>
        <w:jc w:val="left"/>
        <w:rPr>
          <w:rFonts w:asciiTheme="minorEastAsia" w:hAnsiTheme="minorEastAsia" w:eastAsiaTheme="minorEastAsia"/>
          <w:color w:val="auto"/>
          <w:sz w:val="24"/>
        </w:rPr>
      </w:pPr>
      <w:r>
        <w:rPr>
          <w:rFonts w:asciiTheme="minorEastAsia" w:hAnsiTheme="minorEastAsia" w:eastAsiaTheme="minorEastAsia"/>
          <w:color w:val="auto"/>
          <w:sz w:val="24"/>
        </w:rPr>
        <w:br w:type="page"/>
      </w:r>
    </w:p>
    <w:p>
      <w:pPr>
        <w:spacing w:line="360" w:lineRule="auto"/>
        <w:jc w:val="center"/>
        <w:outlineLvl w:val="2"/>
        <w:rPr>
          <w:rFonts w:asciiTheme="minorEastAsia" w:hAnsiTheme="minorEastAsia" w:eastAsiaTheme="minorEastAsia"/>
          <w:b/>
          <w:color w:val="auto"/>
          <w:sz w:val="24"/>
        </w:rPr>
      </w:pPr>
      <w:r>
        <w:rPr>
          <w:rFonts w:hint="eastAsia" w:asciiTheme="minorEastAsia" w:hAnsiTheme="minorEastAsia" w:eastAsiaTheme="minorEastAsia"/>
          <w:b/>
          <w:color w:val="auto"/>
          <w:sz w:val="24"/>
        </w:rPr>
        <w:t>十、联合协议</w:t>
      </w:r>
    </w:p>
    <w:p>
      <w:pPr>
        <w:pStyle w:val="15"/>
        <w:spacing w:line="360" w:lineRule="auto"/>
        <w:rPr>
          <w:rFonts w:ascii="宋体" w:hAnsi="宋体" w:eastAsia="宋体"/>
          <w:b w:val="0"/>
          <w:i/>
          <w:color w:val="auto"/>
          <w:sz w:val="24"/>
        </w:rPr>
      </w:pPr>
      <w:r>
        <w:rPr>
          <w:rFonts w:hint="eastAsia" w:ascii="宋体" w:hAnsi="宋体" w:eastAsia="宋体"/>
          <w:b w:val="0"/>
          <w:i/>
          <w:color w:val="auto"/>
          <w:sz w:val="24"/>
        </w:rPr>
        <w:t>（不允许联合体投标或，不需此件）</w:t>
      </w:r>
    </w:p>
    <w:p>
      <w:pPr>
        <w:spacing w:line="360" w:lineRule="auto"/>
        <w:ind w:firstLine="435"/>
        <w:rPr>
          <w:rFonts w:asciiTheme="minorEastAsia" w:hAnsiTheme="minorEastAsia" w:eastAsiaTheme="minorEastAsia"/>
          <w:color w:val="auto"/>
          <w:sz w:val="24"/>
        </w:rPr>
      </w:pPr>
    </w:p>
    <w:p>
      <w:pPr>
        <w:spacing w:line="360" w:lineRule="auto"/>
        <w:ind w:firstLine="435"/>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联合体成员一名称：</w:t>
      </w:r>
      <w:r>
        <w:rPr>
          <w:rFonts w:hint="eastAsia" w:asciiTheme="minorEastAsia" w:hAnsiTheme="minorEastAsia" w:eastAsiaTheme="minorEastAsia"/>
          <w:color w:val="auto"/>
          <w:sz w:val="24"/>
          <w:u w:val="single"/>
        </w:rPr>
        <w:t xml:space="preserve"> </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w:t>
      </w:r>
    </w:p>
    <w:p>
      <w:pPr>
        <w:spacing w:line="360" w:lineRule="auto"/>
        <w:ind w:firstLine="435"/>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联合体成员二名称：</w:t>
      </w:r>
      <w:r>
        <w:rPr>
          <w:rFonts w:hint="eastAsia" w:asciiTheme="minorEastAsia" w:hAnsiTheme="minorEastAsia" w:eastAsiaTheme="minorEastAsia"/>
          <w:color w:val="auto"/>
          <w:sz w:val="24"/>
          <w:u w:val="single"/>
        </w:rPr>
        <w:t xml:space="preserve"> </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w:t>
      </w:r>
    </w:p>
    <w:p>
      <w:pPr>
        <w:spacing w:line="360" w:lineRule="auto"/>
        <w:ind w:firstLine="435"/>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上述各成员单位经过友好协商，自愿组成</w:t>
      </w:r>
      <w:r>
        <w:rPr>
          <w:rFonts w:asciiTheme="minorEastAsia" w:hAnsiTheme="minorEastAsia" w:eastAsiaTheme="minorEastAsia"/>
          <w:color w:val="auto"/>
          <w:sz w:val="24"/>
        </w:rPr>
        <w:t>联合体，共同参加</w:t>
      </w:r>
      <w:r>
        <w:rPr>
          <w:rFonts w:hint="eastAsia" w:asciiTheme="minorEastAsia" w:hAnsiTheme="minorEastAsia" w:eastAsiaTheme="minorEastAsia"/>
          <w:color w:val="auto"/>
          <w:sz w:val="24"/>
        </w:rPr>
        <w:t>本项目的投标，</w:t>
      </w:r>
      <w:r>
        <w:rPr>
          <w:rFonts w:asciiTheme="minorEastAsia" w:hAnsiTheme="minorEastAsia" w:eastAsiaTheme="minorEastAsia"/>
          <w:color w:val="auto"/>
          <w:sz w:val="24"/>
        </w:rPr>
        <w:t>现就联合体投标事宜订立如下协议：</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w:t>
      </w:r>
      <w:r>
        <w:rPr>
          <w:rFonts w:hint="eastAsia" w:asciiTheme="minorEastAsia" w:hAnsiTheme="minorEastAsia" w:eastAsiaTheme="minorEastAsia"/>
          <w:color w:val="auto"/>
          <w:sz w:val="24"/>
          <w:u w:val="single"/>
        </w:rPr>
        <w:t xml:space="preserve">       </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（某成员单位名称）为联合体牵头人。</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在本项目投标阶段，联合体牵头人负责投标项目的一切组织、协调工作，并授权代理人以联合体的名义参加项目的投标，代理人在投标、开标、评标、合同签订过程中所签署的一切文件和处理与本次招标有关的一切事务，联合体各方均予以承认并承担法律责任。联合体中标后，联合体各方共同与采购人签订合同，就本项目对采购人承担连带责任。</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3</w:t>
      </w:r>
      <w:r>
        <w:rPr>
          <w:rFonts w:asciiTheme="minorEastAsia" w:hAnsiTheme="minorEastAsia" w:eastAsiaTheme="minorEastAsia"/>
          <w:color w:val="auto"/>
          <w:sz w:val="24"/>
        </w:rPr>
        <w:t>.联合体各成员单位内部的职责分工</w:t>
      </w:r>
      <w:r>
        <w:rPr>
          <w:rFonts w:hint="eastAsia" w:asciiTheme="minorEastAsia" w:hAnsiTheme="minorEastAsia" w:eastAsiaTheme="minorEastAsia"/>
          <w:color w:val="auto"/>
          <w:sz w:val="24"/>
        </w:rPr>
        <w:t>及各方负责内容的合同金额占总合同金额的百分比</w:t>
      </w:r>
      <w:r>
        <w:rPr>
          <w:rFonts w:asciiTheme="minorEastAsia" w:hAnsiTheme="minorEastAsia" w:eastAsiaTheme="minorEastAsia"/>
          <w:color w:val="auto"/>
          <w:sz w:val="24"/>
        </w:rPr>
        <w:t>如下：</w:t>
      </w:r>
    </w:p>
    <w:p>
      <w:pPr>
        <w:spacing w:line="360" w:lineRule="auto"/>
        <w:ind w:firstLine="435"/>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联合体成员一名称：</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，承担</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工作，负责内容的合同金额占总合同金额的百分比：</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w:t>
      </w:r>
    </w:p>
    <w:p>
      <w:pPr>
        <w:spacing w:line="360" w:lineRule="auto"/>
        <w:ind w:firstLine="435"/>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联合体成员二名称：</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，承担</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工作，负责内容的合同金额占总合同金额的百分比：</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w:t>
      </w:r>
    </w:p>
    <w:p>
      <w:pPr>
        <w:spacing w:line="360" w:lineRule="auto"/>
        <w:ind w:firstLine="435"/>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4．投标工作和联合体在中标后</w:t>
      </w:r>
      <w:r>
        <w:rPr>
          <w:rFonts w:hint="eastAsia" w:asciiTheme="minorEastAsia" w:hAnsiTheme="minorEastAsia" w:eastAsiaTheme="minorEastAsia"/>
          <w:color w:val="auto"/>
          <w:sz w:val="24"/>
        </w:rPr>
        <w:t>项目</w:t>
      </w:r>
      <w:r>
        <w:rPr>
          <w:rFonts w:asciiTheme="minorEastAsia" w:hAnsiTheme="minorEastAsia" w:eastAsiaTheme="minorEastAsia"/>
          <w:color w:val="auto"/>
          <w:sz w:val="24"/>
        </w:rPr>
        <w:t>实施过程中的有关费用按各自承担的工作量分摊。</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5．联合体中标后，本联合协议是合同的附件，对联合体各成员单位有合同约束力。</w:t>
      </w:r>
    </w:p>
    <w:p>
      <w:pPr>
        <w:spacing w:line="360" w:lineRule="auto"/>
        <w:ind w:firstLine="435"/>
        <w:rPr>
          <w:rFonts w:asciiTheme="minorEastAsia" w:hAnsiTheme="minorEastAsia" w:eastAsiaTheme="minorEastAsia"/>
          <w:color w:val="auto"/>
          <w:sz w:val="24"/>
        </w:rPr>
      </w:pPr>
      <w:r>
        <w:rPr>
          <w:rFonts w:asciiTheme="minorEastAsia" w:hAnsiTheme="minorEastAsia" w:eastAsiaTheme="minorEastAsia"/>
          <w:color w:val="auto"/>
          <w:sz w:val="24"/>
        </w:rPr>
        <w:t>6．本协议书自签署之日起生效，联合体未中标或者合同履行完毕后自动失效。</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联合体成员一：</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（公章）</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法定代表人：</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（签字或盖章）</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联合体成员二：</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（公章）</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法定代表人：</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（签字或盖章）</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w:t>
      </w:r>
    </w:p>
    <w:p>
      <w:pPr>
        <w:pStyle w:val="15"/>
        <w:spacing w:line="360" w:lineRule="auto"/>
        <w:rPr>
          <w:rFonts w:asciiTheme="minorEastAsia" w:hAnsiTheme="minorEastAsia" w:eastAsiaTheme="minorEastAsia"/>
          <w:color w:val="auto"/>
          <w:sz w:val="24"/>
        </w:rPr>
      </w:pPr>
    </w:p>
    <w:p>
      <w:pPr>
        <w:spacing w:line="360" w:lineRule="auto"/>
        <w:ind w:right="480" w:firstLine="4680" w:firstLineChars="1950"/>
        <w:rPr>
          <w:rFonts w:asciiTheme="minorEastAsia" w:hAnsiTheme="minorEastAsia" w:eastAsiaTheme="minorEastAsia"/>
          <w:color w:val="auto"/>
          <w:sz w:val="24"/>
        </w:rPr>
      </w:pPr>
      <w:r>
        <w:rPr>
          <w:rFonts w:hint="eastAsia" w:asciiTheme="minorEastAsia" w:hAnsiTheme="minorEastAsia" w:eastAsiaTheme="minorEastAsia"/>
          <w:color w:val="auto"/>
          <w:sz w:val="24"/>
        </w:rPr>
        <w:t>签订日期:</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w:t>
      </w:r>
    </w:p>
    <w:p>
      <w:pPr>
        <w:spacing w:line="360" w:lineRule="auto"/>
        <w:ind w:right="480" w:firstLine="4680" w:firstLineChars="1950"/>
        <w:rPr>
          <w:rFonts w:asciiTheme="minorEastAsia" w:hAnsiTheme="minorEastAsia" w:eastAsiaTheme="minorEastAsia"/>
          <w:color w:val="auto"/>
          <w:sz w:val="24"/>
        </w:rPr>
      </w:pPr>
    </w:p>
    <w:p>
      <w:pPr>
        <w:spacing w:line="360" w:lineRule="auto"/>
        <w:ind w:right="480" w:firstLine="5460" w:firstLineChars="1950"/>
        <w:rPr>
          <w:rFonts w:asciiTheme="minorEastAsia" w:hAnsiTheme="minorEastAsia" w:eastAsiaTheme="minorEastAsia"/>
          <w:color w:val="auto"/>
          <w:sz w:val="28"/>
        </w:rPr>
      </w:pPr>
    </w:p>
    <w:p>
      <w:pPr>
        <w:widowControl/>
        <w:jc w:val="left"/>
        <w:rPr>
          <w:rFonts w:asciiTheme="minorEastAsia" w:hAnsiTheme="minorEastAsia" w:eastAsiaTheme="minorEastAsia"/>
          <w:color w:val="auto"/>
          <w:sz w:val="24"/>
        </w:rPr>
      </w:pPr>
      <w:r>
        <w:rPr>
          <w:rFonts w:asciiTheme="minorEastAsia" w:hAnsiTheme="minorEastAsia" w:eastAsiaTheme="minorEastAsia"/>
          <w:color w:val="auto"/>
          <w:sz w:val="24"/>
        </w:rPr>
        <w:br w:type="page"/>
      </w:r>
    </w:p>
    <w:p>
      <w:pPr>
        <w:spacing w:line="360" w:lineRule="auto"/>
        <w:jc w:val="center"/>
        <w:outlineLvl w:val="2"/>
        <w:rPr>
          <w:rFonts w:asciiTheme="minorEastAsia" w:hAnsiTheme="minorEastAsia" w:eastAsiaTheme="minorEastAsia"/>
          <w:b/>
          <w:color w:val="auto"/>
          <w:sz w:val="24"/>
        </w:rPr>
      </w:pPr>
      <w:bookmarkStart w:id="170" w:name="_Hlk11531103"/>
      <w:r>
        <w:rPr>
          <w:rFonts w:hint="eastAsia" w:asciiTheme="minorEastAsia" w:hAnsiTheme="minorEastAsia" w:eastAsiaTheme="minorEastAsia"/>
          <w:b/>
          <w:color w:val="auto"/>
          <w:sz w:val="24"/>
        </w:rPr>
        <w:t>十一、主要中标标的承诺函</w:t>
      </w:r>
    </w:p>
    <w:p>
      <w:pPr>
        <w:spacing w:line="360" w:lineRule="auto"/>
        <w:ind w:firstLine="435"/>
        <w:rPr>
          <w:rFonts w:asciiTheme="minorEastAsia" w:hAnsiTheme="minorEastAsia" w:eastAsiaTheme="minorEastAsia"/>
          <w:color w:val="auto"/>
          <w:sz w:val="24"/>
          <w:szCs w:val="24"/>
        </w:rPr>
      </w:pPr>
    </w:p>
    <w:p>
      <w:pPr>
        <w:spacing w:line="360" w:lineRule="auto"/>
        <w:ind w:firstLine="435"/>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我单位</w:t>
      </w:r>
      <w:r>
        <w:rPr>
          <w:rFonts w:hint="eastAsia" w:asciiTheme="minorEastAsia" w:hAnsiTheme="minorEastAsia" w:eastAsiaTheme="minorEastAsia"/>
          <w:color w:val="auto"/>
          <w:sz w:val="24"/>
        </w:rPr>
        <w:t>同意中标结果</w:t>
      </w:r>
      <w:r>
        <w:rPr>
          <w:rFonts w:hint="eastAsia" w:asciiTheme="minorEastAsia" w:hAnsiTheme="minorEastAsia" w:eastAsiaTheme="minorEastAsia"/>
          <w:color w:val="auto"/>
          <w:sz w:val="24"/>
          <w:szCs w:val="24"/>
        </w:rPr>
        <w:t>公告中公示以下主要中标标的信息并承诺：投标文件中所提供的主要中标标的信息均真实有效。若被发现存在任何虚假、隐瞒情况，我单位承担由此产生的一切后果。</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368"/>
        <w:gridCol w:w="919"/>
        <w:gridCol w:w="1423"/>
        <w:gridCol w:w="1635"/>
        <w:gridCol w:w="1565"/>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44" w:type="dxa"/>
            <w:vAlign w:val="center"/>
          </w:tcPr>
          <w:p>
            <w:pPr>
              <w:widowControl/>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序号</w:t>
            </w:r>
          </w:p>
        </w:tc>
        <w:tc>
          <w:tcPr>
            <w:tcW w:w="1368" w:type="dxa"/>
            <w:vAlign w:val="center"/>
          </w:tcPr>
          <w:p>
            <w:pPr>
              <w:widowControl/>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货物名称</w:t>
            </w:r>
          </w:p>
        </w:tc>
        <w:tc>
          <w:tcPr>
            <w:tcW w:w="919" w:type="dxa"/>
            <w:vAlign w:val="center"/>
          </w:tcPr>
          <w:p>
            <w:pPr>
              <w:widowControl/>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品牌</w:t>
            </w:r>
          </w:p>
        </w:tc>
        <w:tc>
          <w:tcPr>
            <w:tcW w:w="1423" w:type="dxa"/>
            <w:vAlign w:val="center"/>
          </w:tcPr>
          <w:p>
            <w:pPr>
              <w:widowControl/>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规格型号</w:t>
            </w:r>
          </w:p>
        </w:tc>
        <w:tc>
          <w:tcPr>
            <w:tcW w:w="1635" w:type="dxa"/>
            <w:vAlign w:val="center"/>
          </w:tcPr>
          <w:p>
            <w:pPr>
              <w:widowControl/>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数量</w:t>
            </w:r>
          </w:p>
        </w:tc>
        <w:tc>
          <w:tcPr>
            <w:tcW w:w="1565" w:type="dxa"/>
            <w:vAlign w:val="center"/>
          </w:tcPr>
          <w:p>
            <w:pPr>
              <w:widowControl/>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单价</w:t>
            </w:r>
          </w:p>
        </w:tc>
        <w:tc>
          <w:tcPr>
            <w:tcW w:w="868" w:type="dxa"/>
            <w:vAlign w:val="center"/>
          </w:tcPr>
          <w:p>
            <w:pPr>
              <w:widowControl/>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Align w:val="center"/>
          </w:tcPr>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w:t>
            </w:r>
          </w:p>
        </w:tc>
        <w:tc>
          <w:tcPr>
            <w:tcW w:w="1368" w:type="dxa"/>
            <w:vAlign w:val="center"/>
          </w:tcPr>
          <w:p>
            <w:pPr>
              <w:spacing w:line="360" w:lineRule="auto"/>
              <w:rPr>
                <w:rFonts w:asciiTheme="minorEastAsia" w:hAnsiTheme="minorEastAsia" w:eastAsiaTheme="minorEastAsia"/>
                <w:color w:val="auto"/>
                <w:sz w:val="24"/>
                <w:szCs w:val="24"/>
              </w:rPr>
            </w:pPr>
          </w:p>
        </w:tc>
        <w:tc>
          <w:tcPr>
            <w:tcW w:w="919" w:type="dxa"/>
            <w:vAlign w:val="center"/>
          </w:tcPr>
          <w:p>
            <w:pPr>
              <w:spacing w:line="360" w:lineRule="auto"/>
              <w:rPr>
                <w:rFonts w:asciiTheme="minorEastAsia" w:hAnsiTheme="minorEastAsia" w:eastAsiaTheme="minorEastAsia"/>
                <w:color w:val="auto"/>
                <w:sz w:val="24"/>
                <w:szCs w:val="24"/>
              </w:rPr>
            </w:pPr>
          </w:p>
        </w:tc>
        <w:tc>
          <w:tcPr>
            <w:tcW w:w="1423" w:type="dxa"/>
            <w:vAlign w:val="center"/>
          </w:tcPr>
          <w:p>
            <w:pPr>
              <w:spacing w:line="360" w:lineRule="auto"/>
              <w:rPr>
                <w:rFonts w:asciiTheme="minorEastAsia" w:hAnsiTheme="minorEastAsia" w:eastAsiaTheme="minorEastAsia"/>
                <w:color w:val="auto"/>
                <w:sz w:val="24"/>
                <w:szCs w:val="24"/>
              </w:rPr>
            </w:pPr>
          </w:p>
        </w:tc>
        <w:tc>
          <w:tcPr>
            <w:tcW w:w="1635" w:type="dxa"/>
            <w:vAlign w:val="center"/>
          </w:tcPr>
          <w:p>
            <w:pPr>
              <w:spacing w:line="360" w:lineRule="auto"/>
              <w:rPr>
                <w:rFonts w:asciiTheme="minorEastAsia" w:hAnsiTheme="minorEastAsia" w:eastAsiaTheme="minorEastAsia"/>
                <w:color w:val="auto"/>
                <w:sz w:val="24"/>
                <w:szCs w:val="24"/>
              </w:rPr>
            </w:pPr>
          </w:p>
        </w:tc>
        <w:tc>
          <w:tcPr>
            <w:tcW w:w="1565" w:type="dxa"/>
            <w:vAlign w:val="center"/>
          </w:tcPr>
          <w:p>
            <w:pPr>
              <w:spacing w:line="360" w:lineRule="auto"/>
              <w:rPr>
                <w:rFonts w:asciiTheme="minorEastAsia" w:hAnsiTheme="minorEastAsia" w:eastAsiaTheme="minorEastAsia"/>
                <w:color w:val="auto"/>
                <w:sz w:val="24"/>
                <w:szCs w:val="24"/>
              </w:rPr>
            </w:pPr>
          </w:p>
        </w:tc>
        <w:tc>
          <w:tcPr>
            <w:tcW w:w="868" w:type="dxa"/>
            <w:vAlign w:val="center"/>
          </w:tcPr>
          <w:p>
            <w:pPr>
              <w:spacing w:line="360" w:lineRule="auto"/>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Align w:val="center"/>
          </w:tcPr>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w:t>
            </w:r>
          </w:p>
        </w:tc>
        <w:tc>
          <w:tcPr>
            <w:tcW w:w="1368" w:type="dxa"/>
            <w:vAlign w:val="center"/>
          </w:tcPr>
          <w:p>
            <w:pPr>
              <w:spacing w:line="360" w:lineRule="auto"/>
              <w:rPr>
                <w:rFonts w:asciiTheme="minorEastAsia" w:hAnsiTheme="minorEastAsia" w:eastAsiaTheme="minorEastAsia"/>
                <w:color w:val="auto"/>
                <w:sz w:val="24"/>
                <w:szCs w:val="24"/>
              </w:rPr>
            </w:pPr>
          </w:p>
        </w:tc>
        <w:tc>
          <w:tcPr>
            <w:tcW w:w="919" w:type="dxa"/>
            <w:vAlign w:val="center"/>
          </w:tcPr>
          <w:p>
            <w:pPr>
              <w:spacing w:line="360" w:lineRule="auto"/>
              <w:rPr>
                <w:rFonts w:asciiTheme="minorEastAsia" w:hAnsiTheme="minorEastAsia" w:eastAsiaTheme="minorEastAsia"/>
                <w:color w:val="auto"/>
                <w:sz w:val="24"/>
                <w:szCs w:val="24"/>
              </w:rPr>
            </w:pPr>
          </w:p>
        </w:tc>
        <w:tc>
          <w:tcPr>
            <w:tcW w:w="1423" w:type="dxa"/>
            <w:vAlign w:val="center"/>
          </w:tcPr>
          <w:p>
            <w:pPr>
              <w:spacing w:line="360" w:lineRule="auto"/>
              <w:rPr>
                <w:rFonts w:asciiTheme="minorEastAsia" w:hAnsiTheme="minorEastAsia" w:eastAsiaTheme="minorEastAsia"/>
                <w:color w:val="auto"/>
                <w:sz w:val="24"/>
                <w:szCs w:val="24"/>
              </w:rPr>
            </w:pPr>
          </w:p>
        </w:tc>
        <w:tc>
          <w:tcPr>
            <w:tcW w:w="1635" w:type="dxa"/>
            <w:vAlign w:val="center"/>
          </w:tcPr>
          <w:p>
            <w:pPr>
              <w:spacing w:line="360" w:lineRule="auto"/>
              <w:rPr>
                <w:rFonts w:asciiTheme="minorEastAsia" w:hAnsiTheme="minorEastAsia" w:eastAsiaTheme="minorEastAsia"/>
                <w:color w:val="auto"/>
                <w:sz w:val="24"/>
                <w:szCs w:val="24"/>
              </w:rPr>
            </w:pPr>
          </w:p>
        </w:tc>
        <w:tc>
          <w:tcPr>
            <w:tcW w:w="1565" w:type="dxa"/>
            <w:vAlign w:val="center"/>
          </w:tcPr>
          <w:p>
            <w:pPr>
              <w:spacing w:line="360" w:lineRule="auto"/>
              <w:rPr>
                <w:rFonts w:asciiTheme="minorEastAsia" w:hAnsiTheme="minorEastAsia" w:eastAsiaTheme="minorEastAsia"/>
                <w:color w:val="auto"/>
                <w:sz w:val="24"/>
                <w:szCs w:val="24"/>
              </w:rPr>
            </w:pPr>
          </w:p>
        </w:tc>
        <w:tc>
          <w:tcPr>
            <w:tcW w:w="868" w:type="dxa"/>
            <w:vAlign w:val="center"/>
          </w:tcPr>
          <w:p>
            <w:pPr>
              <w:spacing w:line="360" w:lineRule="auto"/>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Align w:val="center"/>
          </w:tcPr>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w:t>
            </w:r>
          </w:p>
        </w:tc>
        <w:tc>
          <w:tcPr>
            <w:tcW w:w="1368" w:type="dxa"/>
            <w:vAlign w:val="center"/>
          </w:tcPr>
          <w:p>
            <w:pPr>
              <w:spacing w:line="360" w:lineRule="auto"/>
              <w:rPr>
                <w:rFonts w:asciiTheme="minorEastAsia" w:hAnsiTheme="minorEastAsia" w:eastAsiaTheme="minorEastAsia"/>
                <w:color w:val="auto"/>
                <w:sz w:val="24"/>
                <w:szCs w:val="24"/>
              </w:rPr>
            </w:pPr>
          </w:p>
        </w:tc>
        <w:tc>
          <w:tcPr>
            <w:tcW w:w="919" w:type="dxa"/>
            <w:vAlign w:val="center"/>
          </w:tcPr>
          <w:p>
            <w:pPr>
              <w:spacing w:line="360" w:lineRule="auto"/>
              <w:rPr>
                <w:rFonts w:asciiTheme="minorEastAsia" w:hAnsiTheme="minorEastAsia" w:eastAsiaTheme="minorEastAsia"/>
                <w:color w:val="auto"/>
                <w:sz w:val="24"/>
                <w:szCs w:val="24"/>
              </w:rPr>
            </w:pPr>
          </w:p>
        </w:tc>
        <w:tc>
          <w:tcPr>
            <w:tcW w:w="1423" w:type="dxa"/>
            <w:vAlign w:val="center"/>
          </w:tcPr>
          <w:p>
            <w:pPr>
              <w:spacing w:line="360" w:lineRule="auto"/>
              <w:rPr>
                <w:rFonts w:asciiTheme="minorEastAsia" w:hAnsiTheme="minorEastAsia" w:eastAsiaTheme="minorEastAsia"/>
                <w:color w:val="auto"/>
                <w:sz w:val="24"/>
                <w:szCs w:val="24"/>
              </w:rPr>
            </w:pPr>
          </w:p>
        </w:tc>
        <w:tc>
          <w:tcPr>
            <w:tcW w:w="1635" w:type="dxa"/>
            <w:vAlign w:val="center"/>
          </w:tcPr>
          <w:p>
            <w:pPr>
              <w:spacing w:line="360" w:lineRule="auto"/>
              <w:rPr>
                <w:rFonts w:asciiTheme="minorEastAsia" w:hAnsiTheme="minorEastAsia" w:eastAsiaTheme="minorEastAsia"/>
                <w:color w:val="auto"/>
                <w:sz w:val="24"/>
                <w:szCs w:val="24"/>
              </w:rPr>
            </w:pPr>
          </w:p>
        </w:tc>
        <w:tc>
          <w:tcPr>
            <w:tcW w:w="1565" w:type="dxa"/>
            <w:vAlign w:val="center"/>
          </w:tcPr>
          <w:p>
            <w:pPr>
              <w:spacing w:line="360" w:lineRule="auto"/>
              <w:rPr>
                <w:rFonts w:asciiTheme="minorEastAsia" w:hAnsiTheme="minorEastAsia" w:eastAsiaTheme="minorEastAsia"/>
                <w:color w:val="auto"/>
                <w:sz w:val="24"/>
                <w:szCs w:val="24"/>
              </w:rPr>
            </w:pPr>
          </w:p>
        </w:tc>
        <w:tc>
          <w:tcPr>
            <w:tcW w:w="868" w:type="dxa"/>
            <w:vAlign w:val="center"/>
          </w:tcPr>
          <w:p>
            <w:pPr>
              <w:spacing w:line="360" w:lineRule="auto"/>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Align w:val="center"/>
          </w:tcPr>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w:t>
            </w:r>
          </w:p>
        </w:tc>
        <w:tc>
          <w:tcPr>
            <w:tcW w:w="1368" w:type="dxa"/>
            <w:vAlign w:val="center"/>
          </w:tcPr>
          <w:p>
            <w:pPr>
              <w:spacing w:line="360" w:lineRule="auto"/>
              <w:rPr>
                <w:rFonts w:asciiTheme="minorEastAsia" w:hAnsiTheme="minorEastAsia" w:eastAsiaTheme="minorEastAsia"/>
                <w:color w:val="auto"/>
                <w:sz w:val="24"/>
                <w:szCs w:val="24"/>
              </w:rPr>
            </w:pPr>
          </w:p>
        </w:tc>
        <w:tc>
          <w:tcPr>
            <w:tcW w:w="919" w:type="dxa"/>
            <w:vAlign w:val="center"/>
          </w:tcPr>
          <w:p>
            <w:pPr>
              <w:spacing w:line="360" w:lineRule="auto"/>
              <w:rPr>
                <w:rFonts w:asciiTheme="minorEastAsia" w:hAnsiTheme="minorEastAsia" w:eastAsiaTheme="minorEastAsia"/>
                <w:color w:val="auto"/>
                <w:sz w:val="24"/>
                <w:szCs w:val="24"/>
              </w:rPr>
            </w:pPr>
          </w:p>
        </w:tc>
        <w:tc>
          <w:tcPr>
            <w:tcW w:w="1423" w:type="dxa"/>
            <w:vAlign w:val="center"/>
          </w:tcPr>
          <w:p>
            <w:pPr>
              <w:spacing w:line="360" w:lineRule="auto"/>
              <w:rPr>
                <w:rFonts w:asciiTheme="minorEastAsia" w:hAnsiTheme="minorEastAsia" w:eastAsiaTheme="minorEastAsia"/>
                <w:color w:val="auto"/>
                <w:sz w:val="24"/>
                <w:szCs w:val="24"/>
              </w:rPr>
            </w:pPr>
          </w:p>
        </w:tc>
        <w:tc>
          <w:tcPr>
            <w:tcW w:w="1635" w:type="dxa"/>
            <w:vAlign w:val="center"/>
          </w:tcPr>
          <w:p>
            <w:pPr>
              <w:spacing w:line="360" w:lineRule="auto"/>
              <w:rPr>
                <w:rFonts w:asciiTheme="minorEastAsia" w:hAnsiTheme="minorEastAsia" w:eastAsiaTheme="minorEastAsia"/>
                <w:color w:val="auto"/>
                <w:sz w:val="24"/>
                <w:szCs w:val="24"/>
              </w:rPr>
            </w:pPr>
          </w:p>
        </w:tc>
        <w:tc>
          <w:tcPr>
            <w:tcW w:w="1565" w:type="dxa"/>
            <w:vAlign w:val="center"/>
          </w:tcPr>
          <w:p>
            <w:pPr>
              <w:spacing w:line="360" w:lineRule="auto"/>
              <w:rPr>
                <w:rFonts w:asciiTheme="minorEastAsia" w:hAnsiTheme="minorEastAsia" w:eastAsiaTheme="minorEastAsia"/>
                <w:color w:val="auto"/>
                <w:sz w:val="24"/>
                <w:szCs w:val="24"/>
              </w:rPr>
            </w:pPr>
          </w:p>
        </w:tc>
        <w:tc>
          <w:tcPr>
            <w:tcW w:w="868" w:type="dxa"/>
            <w:vAlign w:val="center"/>
          </w:tcPr>
          <w:p>
            <w:pPr>
              <w:spacing w:line="360" w:lineRule="auto"/>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Align w:val="center"/>
          </w:tcPr>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w:t>
            </w:r>
          </w:p>
        </w:tc>
        <w:tc>
          <w:tcPr>
            <w:tcW w:w="1368" w:type="dxa"/>
            <w:vAlign w:val="center"/>
          </w:tcPr>
          <w:p>
            <w:pPr>
              <w:spacing w:line="360" w:lineRule="auto"/>
              <w:rPr>
                <w:rFonts w:asciiTheme="minorEastAsia" w:hAnsiTheme="minorEastAsia" w:eastAsiaTheme="minorEastAsia"/>
                <w:color w:val="auto"/>
                <w:sz w:val="24"/>
                <w:szCs w:val="24"/>
              </w:rPr>
            </w:pPr>
          </w:p>
        </w:tc>
        <w:tc>
          <w:tcPr>
            <w:tcW w:w="919" w:type="dxa"/>
            <w:vAlign w:val="center"/>
          </w:tcPr>
          <w:p>
            <w:pPr>
              <w:spacing w:line="360" w:lineRule="auto"/>
              <w:rPr>
                <w:rFonts w:asciiTheme="minorEastAsia" w:hAnsiTheme="minorEastAsia" w:eastAsiaTheme="minorEastAsia"/>
                <w:color w:val="auto"/>
                <w:sz w:val="24"/>
                <w:szCs w:val="24"/>
              </w:rPr>
            </w:pPr>
          </w:p>
        </w:tc>
        <w:tc>
          <w:tcPr>
            <w:tcW w:w="1423" w:type="dxa"/>
            <w:vAlign w:val="center"/>
          </w:tcPr>
          <w:p>
            <w:pPr>
              <w:spacing w:line="360" w:lineRule="auto"/>
              <w:rPr>
                <w:rFonts w:asciiTheme="minorEastAsia" w:hAnsiTheme="minorEastAsia" w:eastAsiaTheme="minorEastAsia"/>
                <w:color w:val="auto"/>
                <w:sz w:val="24"/>
                <w:szCs w:val="24"/>
              </w:rPr>
            </w:pPr>
          </w:p>
        </w:tc>
        <w:tc>
          <w:tcPr>
            <w:tcW w:w="1635" w:type="dxa"/>
            <w:vAlign w:val="center"/>
          </w:tcPr>
          <w:p>
            <w:pPr>
              <w:spacing w:line="360" w:lineRule="auto"/>
              <w:rPr>
                <w:rFonts w:asciiTheme="minorEastAsia" w:hAnsiTheme="minorEastAsia" w:eastAsiaTheme="minorEastAsia"/>
                <w:color w:val="auto"/>
                <w:sz w:val="24"/>
                <w:szCs w:val="24"/>
              </w:rPr>
            </w:pPr>
          </w:p>
        </w:tc>
        <w:tc>
          <w:tcPr>
            <w:tcW w:w="1565" w:type="dxa"/>
            <w:vAlign w:val="center"/>
          </w:tcPr>
          <w:p>
            <w:pPr>
              <w:spacing w:line="360" w:lineRule="auto"/>
              <w:rPr>
                <w:rFonts w:asciiTheme="minorEastAsia" w:hAnsiTheme="minorEastAsia" w:eastAsiaTheme="minorEastAsia"/>
                <w:color w:val="auto"/>
                <w:sz w:val="24"/>
                <w:szCs w:val="24"/>
              </w:rPr>
            </w:pPr>
          </w:p>
        </w:tc>
        <w:tc>
          <w:tcPr>
            <w:tcW w:w="868" w:type="dxa"/>
            <w:vAlign w:val="center"/>
          </w:tcPr>
          <w:p>
            <w:pPr>
              <w:spacing w:line="360" w:lineRule="auto"/>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Align w:val="center"/>
          </w:tcPr>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w:t>
            </w:r>
          </w:p>
        </w:tc>
        <w:tc>
          <w:tcPr>
            <w:tcW w:w="1368" w:type="dxa"/>
            <w:vAlign w:val="center"/>
          </w:tcPr>
          <w:p>
            <w:pPr>
              <w:spacing w:line="360" w:lineRule="auto"/>
              <w:rPr>
                <w:rFonts w:asciiTheme="minorEastAsia" w:hAnsiTheme="minorEastAsia" w:eastAsiaTheme="minorEastAsia"/>
                <w:color w:val="auto"/>
                <w:sz w:val="24"/>
                <w:szCs w:val="24"/>
              </w:rPr>
            </w:pPr>
          </w:p>
        </w:tc>
        <w:tc>
          <w:tcPr>
            <w:tcW w:w="919" w:type="dxa"/>
            <w:vAlign w:val="center"/>
          </w:tcPr>
          <w:p>
            <w:pPr>
              <w:spacing w:line="360" w:lineRule="auto"/>
              <w:rPr>
                <w:rFonts w:asciiTheme="minorEastAsia" w:hAnsiTheme="minorEastAsia" w:eastAsiaTheme="minorEastAsia"/>
                <w:color w:val="auto"/>
                <w:sz w:val="24"/>
                <w:szCs w:val="24"/>
              </w:rPr>
            </w:pPr>
          </w:p>
        </w:tc>
        <w:tc>
          <w:tcPr>
            <w:tcW w:w="1423" w:type="dxa"/>
            <w:vAlign w:val="center"/>
          </w:tcPr>
          <w:p>
            <w:pPr>
              <w:spacing w:line="360" w:lineRule="auto"/>
              <w:rPr>
                <w:rFonts w:asciiTheme="minorEastAsia" w:hAnsiTheme="minorEastAsia" w:eastAsiaTheme="minorEastAsia"/>
                <w:color w:val="auto"/>
                <w:sz w:val="24"/>
                <w:szCs w:val="24"/>
              </w:rPr>
            </w:pPr>
          </w:p>
        </w:tc>
        <w:tc>
          <w:tcPr>
            <w:tcW w:w="1635" w:type="dxa"/>
            <w:vAlign w:val="center"/>
          </w:tcPr>
          <w:p>
            <w:pPr>
              <w:spacing w:line="360" w:lineRule="auto"/>
              <w:rPr>
                <w:rFonts w:asciiTheme="minorEastAsia" w:hAnsiTheme="minorEastAsia" w:eastAsiaTheme="minorEastAsia"/>
                <w:color w:val="auto"/>
                <w:sz w:val="24"/>
                <w:szCs w:val="24"/>
              </w:rPr>
            </w:pPr>
          </w:p>
        </w:tc>
        <w:tc>
          <w:tcPr>
            <w:tcW w:w="1565" w:type="dxa"/>
            <w:vAlign w:val="center"/>
          </w:tcPr>
          <w:p>
            <w:pPr>
              <w:spacing w:line="360" w:lineRule="auto"/>
              <w:rPr>
                <w:rFonts w:asciiTheme="minorEastAsia" w:hAnsiTheme="minorEastAsia" w:eastAsiaTheme="minorEastAsia"/>
                <w:color w:val="auto"/>
                <w:sz w:val="24"/>
                <w:szCs w:val="24"/>
              </w:rPr>
            </w:pPr>
          </w:p>
        </w:tc>
        <w:tc>
          <w:tcPr>
            <w:tcW w:w="868" w:type="dxa"/>
            <w:vAlign w:val="center"/>
          </w:tcPr>
          <w:p>
            <w:pPr>
              <w:spacing w:line="360" w:lineRule="auto"/>
              <w:rPr>
                <w:rFonts w:asciiTheme="minorEastAsia" w:hAnsiTheme="minorEastAsia" w:eastAsiaTheme="minorEastAsia"/>
                <w:color w:val="auto"/>
                <w:sz w:val="24"/>
                <w:szCs w:val="24"/>
              </w:rPr>
            </w:pPr>
          </w:p>
        </w:tc>
      </w:tr>
    </w:tbl>
    <w:p>
      <w:pPr>
        <w:spacing w:line="360" w:lineRule="auto"/>
        <w:ind w:firstLine="4245" w:firstLineChars="1762"/>
        <w:rPr>
          <w:rFonts w:asciiTheme="minorEastAsia" w:hAnsiTheme="minorEastAsia" w:eastAsiaTheme="minorEastAsia"/>
          <w:b/>
          <w:color w:val="auto"/>
          <w:sz w:val="24"/>
        </w:rPr>
      </w:pPr>
    </w:p>
    <w:p>
      <w:pPr>
        <w:spacing w:line="360" w:lineRule="auto"/>
        <w:ind w:firstLine="4228" w:firstLineChars="1762"/>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投标人电子签章：</w:t>
      </w:r>
      <w:r>
        <w:rPr>
          <w:rFonts w:hint="eastAsia" w:asciiTheme="minorEastAsia" w:hAnsiTheme="minorEastAsia" w:eastAsiaTheme="minorEastAsia"/>
          <w:color w:val="auto"/>
          <w:sz w:val="24"/>
          <w:u w:val="single"/>
        </w:rPr>
        <w:t xml:space="preserve">              </w:t>
      </w:r>
    </w:p>
    <w:p>
      <w:pPr>
        <w:tabs>
          <w:tab w:val="left" w:pos="630"/>
        </w:tabs>
        <w:spacing w:line="360" w:lineRule="auto"/>
        <w:ind w:firstLine="4228" w:firstLineChars="1762"/>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 xml:space="preserve">日    </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xml:space="preserve"> </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xml:space="preserve"> 期：</w:t>
      </w:r>
      <w:r>
        <w:rPr>
          <w:rFonts w:hint="eastAsia" w:asciiTheme="minorEastAsia" w:hAnsiTheme="minorEastAsia" w:eastAsiaTheme="minorEastAsia"/>
          <w:color w:val="auto"/>
          <w:sz w:val="24"/>
          <w:u w:val="single"/>
        </w:rPr>
        <w:t xml:space="preserve">       </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rPr>
        <w:t xml:space="preserve">    </w:t>
      </w:r>
    </w:p>
    <w:p>
      <w:pPr>
        <w:adjustRightInd w:val="0"/>
        <w:snapToGrid w:val="0"/>
        <w:spacing w:line="360" w:lineRule="auto"/>
        <w:rPr>
          <w:rFonts w:asciiTheme="minorEastAsia" w:hAnsiTheme="minorEastAsia" w:eastAsiaTheme="minorEastAsia"/>
          <w:b/>
          <w:bCs/>
          <w:color w:val="auto"/>
          <w:sz w:val="24"/>
          <w:szCs w:val="24"/>
        </w:rPr>
      </w:pPr>
    </w:p>
    <w:p>
      <w:pPr>
        <w:adjustRightInd w:val="0"/>
        <w:snapToGrid w:val="0"/>
        <w:spacing w:line="360" w:lineRule="auto"/>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备注：</w:t>
      </w:r>
    </w:p>
    <w:p>
      <w:pPr>
        <w:spacing w:line="360" w:lineRule="auto"/>
        <w:ind w:firstLine="435"/>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1.</w:t>
      </w:r>
      <w:r>
        <w:rPr>
          <w:rFonts w:hint="eastAsia" w:asciiTheme="minorEastAsia" w:hAnsiTheme="minorEastAsia" w:eastAsiaTheme="minorEastAsia"/>
          <w:color w:val="auto"/>
          <w:sz w:val="24"/>
          <w:szCs w:val="24"/>
        </w:rPr>
        <w:t>表中所列内容为满足本项目要求的</w:t>
      </w:r>
      <w:r>
        <w:rPr>
          <w:rFonts w:hint="eastAsia" w:asciiTheme="minorEastAsia" w:hAnsiTheme="minorEastAsia" w:eastAsiaTheme="minorEastAsia"/>
          <w:bCs/>
          <w:color w:val="auto"/>
          <w:sz w:val="24"/>
          <w:szCs w:val="24"/>
        </w:rPr>
        <w:t>主要中标标的信息；</w:t>
      </w:r>
    </w:p>
    <w:p>
      <w:pPr>
        <w:spacing w:line="360" w:lineRule="auto"/>
        <w:ind w:firstLine="435"/>
        <w:rPr>
          <w:rFonts w:asciiTheme="minorEastAsia" w:hAnsiTheme="minorEastAsia" w:eastAsiaTheme="minorEastAsia"/>
          <w:color w:val="auto"/>
          <w:sz w:val="24"/>
          <w:szCs w:val="24"/>
        </w:rPr>
      </w:pPr>
      <w:r>
        <w:rPr>
          <w:rFonts w:hint="eastAsia" w:asciiTheme="minorEastAsia" w:hAnsiTheme="minorEastAsia" w:eastAsiaTheme="minorEastAsia"/>
          <w:bCs/>
          <w:color w:val="auto"/>
          <w:sz w:val="24"/>
          <w:szCs w:val="24"/>
        </w:rPr>
        <w:t>2.</w:t>
      </w:r>
      <w:r>
        <w:rPr>
          <w:rFonts w:hint="eastAsia" w:asciiTheme="minorEastAsia" w:hAnsiTheme="minorEastAsia" w:eastAsiaTheme="minorEastAsia"/>
          <w:color w:val="auto"/>
          <w:sz w:val="24"/>
          <w:szCs w:val="24"/>
        </w:rPr>
        <w:t>中标人提供的以上承诺情况（含货物名称、品牌、规格型号、数量、单价），将按约定随</w:t>
      </w:r>
      <w:r>
        <w:rPr>
          <w:rFonts w:hint="eastAsia" w:asciiTheme="minorEastAsia" w:hAnsiTheme="minorEastAsia" w:eastAsiaTheme="minorEastAsia"/>
          <w:color w:val="auto"/>
          <w:sz w:val="24"/>
        </w:rPr>
        <w:t>中标结果公告</w:t>
      </w:r>
      <w:r>
        <w:rPr>
          <w:rFonts w:hint="eastAsia" w:asciiTheme="minorEastAsia" w:hAnsiTheme="minorEastAsia" w:eastAsiaTheme="minorEastAsia"/>
          <w:color w:val="auto"/>
          <w:sz w:val="24"/>
          <w:szCs w:val="24"/>
        </w:rPr>
        <w:t>同时公告。</w:t>
      </w:r>
    </w:p>
    <w:p>
      <w:pPr>
        <w:spacing w:line="360" w:lineRule="auto"/>
        <w:ind w:firstLine="435"/>
        <w:rPr>
          <w:rFonts w:asciiTheme="minorEastAsia" w:hAnsiTheme="minorEastAsia" w:eastAsiaTheme="minorEastAsia"/>
          <w:bCs/>
          <w:color w:val="auto"/>
          <w:sz w:val="24"/>
          <w:szCs w:val="24"/>
        </w:rPr>
      </w:pPr>
      <w:r>
        <w:rPr>
          <w:rFonts w:hint="eastAsia" w:asciiTheme="minorEastAsia" w:hAnsiTheme="minorEastAsia" w:eastAsiaTheme="minorEastAsia"/>
          <w:color w:val="auto"/>
          <w:sz w:val="24"/>
          <w:szCs w:val="24"/>
        </w:rPr>
        <w:t>3.</w:t>
      </w:r>
      <w:r>
        <w:rPr>
          <w:rFonts w:hint="eastAsia" w:asciiTheme="minorEastAsia" w:hAnsiTheme="minorEastAsia" w:eastAsiaTheme="minorEastAsia"/>
          <w:bCs/>
          <w:color w:val="auto"/>
          <w:sz w:val="24"/>
          <w:szCs w:val="24"/>
        </w:rPr>
        <w:t>本页</w:t>
      </w:r>
      <w:r>
        <w:rPr>
          <w:rFonts w:hint="eastAsia" w:asciiTheme="minorEastAsia" w:hAnsiTheme="minorEastAsia" w:eastAsiaTheme="minorEastAsia"/>
          <w:color w:val="auto"/>
          <w:sz w:val="24"/>
        </w:rPr>
        <w:t>《主要中标标的承诺函》</w:t>
      </w:r>
      <w:r>
        <w:rPr>
          <w:rFonts w:hint="eastAsia" w:asciiTheme="minorEastAsia" w:hAnsiTheme="minorEastAsia" w:eastAsiaTheme="minorEastAsia"/>
          <w:bCs/>
          <w:color w:val="auto"/>
          <w:sz w:val="24"/>
          <w:szCs w:val="24"/>
        </w:rPr>
        <w:t>由投标人准确填写。</w:t>
      </w:r>
    </w:p>
    <w:bookmarkEnd w:id="170"/>
    <w:p>
      <w:pPr>
        <w:widowControl/>
        <w:jc w:val="left"/>
        <w:rPr>
          <w:rFonts w:asciiTheme="minorEastAsia" w:hAnsiTheme="minorEastAsia" w:eastAsiaTheme="minorEastAsia"/>
          <w:color w:val="auto"/>
          <w:sz w:val="24"/>
        </w:rPr>
      </w:pPr>
      <w:r>
        <w:rPr>
          <w:rFonts w:asciiTheme="minorEastAsia" w:hAnsiTheme="minorEastAsia" w:eastAsiaTheme="minorEastAsia"/>
          <w:color w:val="auto"/>
          <w:sz w:val="24"/>
        </w:rPr>
        <w:br w:type="page"/>
      </w:r>
    </w:p>
    <w:p>
      <w:pPr>
        <w:spacing w:line="360" w:lineRule="auto"/>
        <w:jc w:val="center"/>
        <w:outlineLvl w:val="2"/>
        <w:rPr>
          <w:rFonts w:asciiTheme="minorEastAsia" w:hAnsiTheme="minorEastAsia" w:eastAsiaTheme="minorEastAsia"/>
          <w:b/>
          <w:color w:val="auto"/>
          <w:sz w:val="24"/>
        </w:rPr>
      </w:pPr>
      <w:r>
        <w:rPr>
          <w:rFonts w:hint="eastAsia" w:asciiTheme="minorEastAsia" w:hAnsiTheme="minorEastAsia" w:eastAsiaTheme="minorEastAsia"/>
          <w:b/>
          <w:color w:val="auto"/>
          <w:sz w:val="24"/>
        </w:rPr>
        <w:t>十二、中小企业声明函</w:t>
      </w:r>
    </w:p>
    <w:p>
      <w:pPr>
        <w:spacing w:line="360" w:lineRule="auto"/>
        <w:jc w:val="center"/>
        <w:rPr>
          <w:rFonts w:asciiTheme="minorEastAsia" w:hAnsiTheme="minorEastAsia" w:eastAsiaTheme="minorEastAsia"/>
          <w:i/>
          <w:color w:val="auto"/>
          <w:sz w:val="24"/>
          <w:szCs w:val="24"/>
          <w:lang w:val="zh-CN"/>
        </w:rPr>
      </w:pPr>
      <w:r>
        <w:rPr>
          <w:rFonts w:hint="eastAsia" w:asciiTheme="minorEastAsia" w:hAnsiTheme="minorEastAsia" w:eastAsiaTheme="minorEastAsia"/>
          <w:i/>
          <w:color w:val="auto"/>
          <w:sz w:val="24"/>
          <w:szCs w:val="24"/>
          <w:lang w:val="zh-CN"/>
        </w:rPr>
        <w:t>（非中小企业投标，不需此件）</w:t>
      </w:r>
    </w:p>
    <w:p>
      <w:pPr>
        <w:rPr>
          <w:rFonts w:asciiTheme="minorEastAsia" w:hAnsiTheme="minorEastAsia" w:eastAsiaTheme="minorEastAsia"/>
          <w:color w:val="auto"/>
          <w:sz w:val="24"/>
          <w:szCs w:val="24"/>
        </w:rPr>
      </w:pPr>
    </w:p>
    <w:p>
      <w:pPr>
        <w:spacing w:line="360" w:lineRule="auto"/>
        <w:ind w:firstLine="435"/>
        <w:rPr>
          <w:rFonts w:ascii="宋体" w:hAnsi="宋体" w:eastAsia="宋体"/>
          <w:color w:val="auto"/>
          <w:sz w:val="24"/>
          <w:szCs w:val="24"/>
          <w:lang w:val="zh-CN"/>
        </w:rPr>
      </w:pPr>
      <w:bookmarkStart w:id="171" w:name="OLE_LINK14"/>
      <w:bookmarkStart w:id="172" w:name="OLE_LINK13"/>
      <w:r>
        <w:rPr>
          <w:rFonts w:hint="eastAsia" w:ascii="宋体" w:hAnsi="宋体" w:eastAsia="宋体"/>
          <w:color w:val="auto"/>
          <w:sz w:val="24"/>
          <w:szCs w:val="24"/>
          <w:lang w:val="zh-CN"/>
        </w:rPr>
        <w:t>本公司（联合体）郑重声明，根据《政府采购促进中小企业发展管理办法》（财库﹝2020﹞46号）的规定，本公司（联合体）参加</w:t>
      </w:r>
      <w:r>
        <w:rPr>
          <w:rFonts w:hint="eastAsia" w:ascii="宋体" w:hAnsi="宋体" w:eastAsia="宋体"/>
          <w:color w:val="auto"/>
          <w:sz w:val="24"/>
          <w:szCs w:val="24"/>
          <w:u w:val="single"/>
          <w:lang w:val="zh-CN"/>
        </w:rPr>
        <w:t>（安徽省产品质量监督检验研究院）</w:t>
      </w:r>
      <w:r>
        <w:rPr>
          <w:rFonts w:hint="eastAsia" w:ascii="宋体" w:hAnsi="宋体" w:eastAsia="宋体"/>
          <w:color w:val="auto"/>
          <w:sz w:val="24"/>
          <w:szCs w:val="24"/>
          <w:lang w:val="zh-CN"/>
        </w:rPr>
        <w:t>的</w:t>
      </w:r>
      <w:r>
        <w:rPr>
          <w:rFonts w:hint="eastAsia" w:ascii="宋体" w:hAnsi="宋体" w:eastAsia="宋体"/>
          <w:color w:val="auto"/>
          <w:sz w:val="24"/>
          <w:szCs w:val="24"/>
          <w:u w:val="single"/>
          <w:lang w:val="zh-CN"/>
        </w:rPr>
        <w:t>（安徽省产品质量监督检验研究院2021年能力提升（第七批）家具产品检验检测仪器设备采购）</w:t>
      </w:r>
      <w:r>
        <w:rPr>
          <w:rFonts w:hint="eastAsia" w:ascii="宋体" w:hAnsi="宋体" w:eastAsia="宋体"/>
          <w:color w:val="auto"/>
          <w:sz w:val="24"/>
          <w:szCs w:val="24"/>
          <w:lang w:val="zh-CN"/>
        </w:rPr>
        <w:t xml:space="preserve">采购活动，提供的货物全部由符合政策要求的中小企业制造。相关企业（含联合体中的中小企业、签订分包意向协议的中小企业）的具体情况如下： </w:t>
      </w:r>
    </w:p>
    <w:p>
      <w:pPr>
        <w:spacing w:line="360" w:lineRule="auto"/>
        <w:ind w:firstLine="435"/>
        <w:rPr>
          <w:rFonts w:ascii="宋体" w:hAnsi="宋体" w:eastAsia="宋体"/>
          <w:color w:val="auto"/>
          <w:sz w:val="24"/>
          <w:szCs w:val="24"/>
          <w:lang w:val="zh-CN"/>
        </w:rPr>
      </w:pPr>
      <w:r>
        <w:rPr>
          <w:rFonts w:hint="eastAsia" w:ascii="宋体" w:hAnsi="宋体" w:eastAsia="宋体"/>
          <w:color w:val="auto"/>
          <w:sz w:val="24"/>
          <w:szCs w:val="24"/>
          <w:lang w:val="zh-CN"/>
        </w:rPr>
        <w:t>1.</w:t>
      </w:r>
      <w:r>
        <w:rPr>
          <w:rFonts w:hint="eastAsia" w:ascii="宋体" w:hAnsi="宋体" w:eastAsia="宋体"/>
          <w:color w:val="auto"/>
          <w:sz w:val="24"/>
          <w:szCs w:val="24"/>
          <w:u w:val="single"/>
          <w:lang w:val="zh-CN"/>
        </w:rPr>
        <w:t xml:space="preserve"> （标的名称） </w:t>
      </w:r>
      <w:r>
        <w:rPr>
          <w:rFonts w:hint="eastAsia" w:ascii="宋体" w:hAnsi="宋体" w:eastAsia="宋体"/>
          <w:color w:val="auto"/>
          <w:sz w:val="24"/>
          <w:szCs w:val="24"/>
          <w:lang w:val="zh-CN"/>
        </w:rPr>
        <w:t>，属于</w:t>
      </w:r>
      <w:r>
        <w:rPr>
          <w:rFonts w:hint="eastAsia" w:ascii="宋体" w:hAnsi="宋体" w:eastAsia="宋体"/>
          <w:color w:val="auto"/>
          <w:sz w:val="24"/>
          <w:szCs w:val="24"/>
          <w:u w:val="single"/>
          <w:lang w:val="zh-CN"/>
        </w:rPr>
        <w:t>（采购文件中明确的所属行业）</w:t>
      </w:r>
      <w:r>
        <w:rPr>
          <w:rFonts w:hint="eastAsia" w:ascii="宋体" w:hAnsi="宋体" w:eastAsia="宋体"/>
          <w:color w:val="auto"/>
          <w:sz w:val="24"/>
          <w:szCs w:val="24"/>
          <w:lang w:val="zh-CN"/>
        </w:rPr>
        <w:t>行业；制造商为</w:t>
      </w:r>
      <w:r>
        <w:rPr>
          <w:rFonts w:hint="eastAsia" w:ascii="宋体" w:hAnsi="宋体" w:eastAsia="宋体"/>
          <w:color w:val="auto"/>
          <w:sz w:val="24"/>
          <w:szCs w:val="24"/>
          <w:u w:val="single"/>
          <w:lang w:val="zh-CN"/>
        </w:rPr>
        <w:t>（企业名称）</w:t>
      </w:r>
      <w:r>
        <w:rPr>
          <w:rFonts w:hint="eastAsia" w:ascii="宋体" w:hAnsi="宋体" w:eastAsia="宋体"/>
          <w:color w:val="auto"/>
          <w:sz w:val="24"/>
          <w:szCs w:val="24"/>
          <w:lang w:val="zh-CN"/>
        </w:rPr>
        <w:t>，从业人员</w:t>
      </w:r>
      <w:r>
        <w:rPr>
          <w:rFonts w:hint="eastAsia" w:ascii="宋体" w:hAnsi="宋体" w:eastAsia="宋体"/>
          <w:color w:val="auto"/>
          <w:sz w:val="24"/>
          <w:szCs w:val="24"/>
          <w:u w:val="single"/>
          <w:lang w:val="zh-CN"/>
        </w:rPr>
        <w:t xml:space="preserve">     </w:t>
      </w:r>
      <w:r>
        <w:rPr>
          <w:rFonts w:hint="eastAsia" w:ascii="宋体" w:hAnsi="宋体" w:eastAsia="宋体"/>
          <w:color w:val="auto"/>
          <w:sz w:val="24"/>
          <w:szCs w:val="24"/>
          <w:lang w:val="zh-CN"/>
        </w:rPr>
        <w:t>人，营业收入为</w:t>
      </w:r>
      <w:r>
        <w:rPr>
          <w:rFonts w:hint="eastAsia" w:ascii="宋体" w:hAnsi="宋体" w:eastAsia="宋体"/>
          <w:color w:val="auto"/>
          <w:sz w:val="24"/>
          <w:szCs w:val="24"/>
          <w:u w:val="single"/>
          <w:lang w:val="zh-CN"/>
        </w:rPr>
        <w:t xml:space="preserve">     </w:t>
      </w:r>
      <w:r>
        <w:rPr>
          <w:rFonts w:hint="eastAsia" w:ascii="宋体" w:hAnsi="宋体" w:eastAsia="宋体"/>
          <w:color w:val="auto"/>
          <w:sz w:val="24"/>
          <w:szCs w:val="24"/>
          <w:lang w:val="zh-CN"/>
        </w:rPr>
        <w:t>万元，资产总额为</w:t>
      </w:r>
      <w:r>
        <w:rPr>
          <w:rFonts w:hint="eastAsia" w:ascii="宋体" w:hAnsi="宋体" w:eastAsia="宋体"/>
          <w:color w:val="auto"/>
          <w:sz w:val="24"/>
          <w:szCs w:val="24"/>
          <w:u w:val="single"/>
          <w:lang w:val="zh-CN"/>
        </w:rPr>
        <w:t xml:space="preserve">     </w:t>
      </w:r>
      <w:r>
        <w:rPr>
          <w:rFonts w:hint="eastAsia" w:ascii="宋体" w:hAnsi="宋体" w:eastAsia="宋体"/>
          <w:color w:val="auto"/>
          <w:sz w:val="24"/>
          <w:szCs w:val="24"/>
          <w:lang w:val="zh-CN"/>
        </w:rPr>
        <w:t>万元，属于</w:t>
      </w:r>
      <w:r>
        <w:rPr>
          <w:rFonts w:hint="eastAsia" w:ascii="宋体" w:hAnsi="宋体" w:eastAsia="宋体"/>
          <w:color w:val="auto"/>
          <w:sz w:val="24"/>
          <w:szCs w:val="24"/>
          <w:u w:val="single"/>
          <w:lang w:val="zh-CN"/>
        </w:rPr>
        <w:t>（中型企业、小型企业、微型企业）</w:t>
      </w:r>
      <w:r>
        <w:rPr>
          <w:rFonts w:hint="eastAsia" w:ascii="宋体" w:hAnsi="宋体" w:eastAsia="宋体"/>
          <w:color w:val="auto"/>
          <w:sz w:val="24"/>
          <w:szCs w:val="24"/>
          <w:lang w:val="zh-CN"/>
        </w:rPr>
        <w:t xml:space="preserve">； </w:t>
      </w:r>
    </w:p>
    <w:p>
      <w:pPr>
        <w:spacing w:line="360" w:lineRule="auto"/>
        <w:ind w:firstLine="435"/>
        <w:rPr>
          <w:rFonts w:ascii="宋体" w:hAnsi="宋体" w:eastAsia="宋体"/>
          <w:color w:val="auto"/>
          <w:sz w:val="24"/>
          <w:szCs w:val="24"/>
          <w:lang w:val="zh-CN"/>
        </w:rPr>
      </w:pPr>
      <w:r>
        <w:rPr>
          <w:rFonts w:hint="eastAsia" w:ascii="宋体" w:hAnsi="宋体" w:eastAsia="宋体"/>
          <w:color w:val="auto"/>
          <w:sz w:val="24"/>
          <w:szCs w:val="24"/>
          <w:lang w:val="zh-CN"/>
        </w:rPr>
        <w:t>2.</w:t>
      </w:r>
      <w:r>
        <w:rPr>
          <w:rFonts w:hint="eastAsia" w:ascii="宋体" w:hAnsi="宋体" w:eastAsia="宋体"/>
          <w:color w:val="auto"/>
          <w:sz w:val="24"/>
          <w:szCs w:val="24"/>
          <w:u w:val="single"/>
          <w:lang w:val="zh-CN"/>
        </w:rPr>
        <w:t xml:space="preserve"> （标的名称） </w:t>
      </w:r>
      <w:r>
        <w:rPr>
          <w:rFonts w:hint="eastAsia" w:ascii="宋体" w:hAnsi="宋体" w:eastAsia="宋体"/>
          <w:color w:val="auto"/>
          <w:sz w:val="24"/>
          <w:szCs w:val="24"/>
          <w:lang w:val="zh-CN"/>
        </w:rPr>
        <w:t>，属于</w:t>
      </w:r>
      <w:r>
        <w:rPr>
          <w:rFonts w:hint="eastAsia" w:ascii="宋体" w:hAnsi="宋体" w:eastAsia="宋体"/>
          <w:color w:val="auto"/>
          <w:sz w:val="24"/>
          <w:szCs w:val="24"/>
          <w:u w:val="single"/>
          <w:lang w:val="zh-CN"/>
        </w:rPr>
        <w:t>（采购文件中明确的所属行业）</w:t>
      </w:r>
      <w:r>
        <w:rPr>
          <w:rFonts w:hint="eastAsia" w:ascii="宋体" w:hAnsi="宋体" w:eastAsia="宋体"/>
          <w:color w:val="auto"/>
          <w:sz w:val="24"/>
          <w:szCs w:val="24"/>
          <w:lang w:val="zh-CN"/>
        </w:rPr>
        <w:t>行业；制造商为</w:t>
      </w:r>
      <w:r>
        <w:rPr>
          <w:rFonts w:hint="eastAsia" w:ascii="宋体" w:hAnsi="宋体" w:eastAsia="宋体"/>
          <w:color w:val="auto"/>
          <w:sz w:val="24"/>
          <w:szCs w:val="24"/>
          <w:u w:val="single"/>
          <w:lang w:val="zh-CN"/>
        </w:rPr>
        <w:t>（企业名称）</w:t>
      </w:r>
      <w:r>
        <w:rPr>
          <w:rFonts w:hint="eastAsia" w:ascii="宋体" w:hAnsi="宋体" w:eastAsia="宋体"/>
          <w:color w:val="auto"/>
          <w:sz w:val="24"/>
          <w:szCs w:val="24"/>
          <w:lang w:val="zh-CN"/>
        </w:rPr>
        <w:t>，从业人员</w:t>
      </w:r>
      <w:r>
        <w:rPr>
          <w:rFonts w:hint="eastAsia" w:ascii="宋体" w:hAnsi="宋体" w:eastAsia="宋体"/>
          <w:color w:val="auto"/>
          <w:sz w:val="24"/>
          <w:szCs w:val="24"/>
          <w:u w:val="single"/>
          <w:lang w:val="zh-CN"/>
        </w:rPr>
        <w:t xml:space="preserve">     </w:t>
      </w:r>
      <w:r>
        <w:rPr>
          <w:rFonts w:hint="eastAsia" w:ascii="宋体" w:hAnsi="宋体" w:eastAsia="宋体"/>
          <w:color w:val="auto"/>
          <w:sz w:val="24"/>
          <w:szCs w:val="24"/>
          <w:lang w:val="zh-CN"/>
        </w:rPr>
        <w:t>人，营业收入为</w:t>
      </w:r>
      <w:r>
        <w:rPr>
          <w:rFonts w:hint="eastAsia" w:ascii="宋体" w:hAnsi="宋体" w:eastAsia="宋体"/>
          <w:color w:val="auto"/>
          <w:sz w:val="24"/>
          <w:szCs w:val="24"/>
          <w:u w:val="single"/>
          <w:lang w:val="zh-CN"/>
        </w:rPr>
        <w:t xml:space="preserve">     </w:t>
      </w:r>
      <w:r>
        <w:rPr>
          <w:rFonts w:hint="eastAsia" w:ascii="宋体" w:hAnsi="宋体" w:eastAsia="宋体"/>
          <w:color w:val="auto"/>
          <w:sz w:val="24"/>
          <w:szCs w:val="24"/>
          <w:lang w:val="zh-CN"/>
        </w:rPr>
        <w:t>万元，资产总额为</w:t>
      </w:r>
      <w:r>
        <w:rPr>
          <w:rFonts w:hint="eastAsia" w:ascii="宋体" w:hAnsi="宋体" w:eastAsia="宋体"/>
          <w:color w:val="auto"/>
          <w:sz w:val="24"/>
          <w:szCs w:val="24"/>
          <w:u w:val="single"/>
          <w:lang w:val="zh-CN"/>
        </w:rPr>
        <w:t xml:space="preserve">     </w:t>
      </w:r>
      <w:r>
        <w:rPr>
          <w:rFonts w:hint="eastAsia" w:ascii="宋体" w:hAnsi="宋体" w:eastAsia="宋体"/>
          <w:color w:val="auto"/>
          <w:sz w:val="24"/>
          <w:szCs w:val="24"/>
          <w:lang w:val="zh-CN"/>
        </w:rPr>
        <w:t>万元，属于</w:t>
      </w:r>
      <w:r>
        <w:rPr>
          <w:rFonts w:hint="eastAsia" w:ascii="宋体" w:hAnsi="宋体" w:eastAsia="宋体"/>
          <w:color w:val="auto"/>
          <w:sz w:val="24"/>
          <w:szCs w:val="24"/>
          <w:u w:val="single"/>
          <w:lang w:val="zh-CN"/>
        </w:rPr>
        <w:t>（中型企业、小型企业、微型企业）</w:t>
      </w:r>
      <w:r>
        <w:rPr>
          <w:rFonts w:hint="eastAsia" w:ascii="宋体" w:hAnsi="宋体" w:eastAsia="宋体"/>
          <w:color w:val="auto"/>
          <w:sz w:val="24"/>
          <w:szCs w:val="24"/>
          <w:lang w:val="zh-CN"/>
        </w:rPr>
        <w:t xml:space="preserve">； </w:t>
      </w:r>
    </w:p>
    <w:p>
      <w:pPr>
        <w:spacing w:line="360" w:lineRule="auto"/>
        <w:ind w:firstLine="435"/>
        <w:rPr>
          <w:rFonts w:ascii="宋体" w:hAnsi="宋体" w:eastAsia="宋体"/>
          <w:color w:val="auto"/>
          <w:sz w:val="24"/>
          <w:szCs w:val="24"/>
          <w:lang w:val="zh-CN"/>
        </w:rPr>
      </w:pPr>
      <w:r>
        <w:rPr>
          <w:rFonts w:hint="eastAsia" w:ascii="宋体" w:hAnsi="宋体" w:eastAsia="宋体"/>
          <w:color w:val="auto"/>
          <w:sz w:val="24"/>
          <w:szCs w:val="24"/>
          <w:lang w:val="zh-CN"/>
        </w:rPr>
        <w:t>……</w:t>
      </w:r>
    </w:p>
    <w:p>
      <w:pPr>
        <w:spacing w:line="360" w:lineRule="auto"/>
        <w:ind w:firstLine="435"/>
        <w:rPr>
          <w:rFonts w:ascii="宋体" w:hAnsi="宋体" w:eastAsia="宋体"/>
          <w:color w:val="auto"/>
          <w:sz w:val="24"/>
          <w:szCs w:val="24"/>
          <w:lang w:val="zh-CN"/>
        </w:rPr>
      </w:pPr>
      <w:r>
        <w:rPr>
          <w:rFonts w:hint="eastAsia" w:ascii="宋体" w:hAnsi="宋体" w:eastAsia="宋体"/>
          <w:color w:val="auto"/>
          <w:sz w:val="24"/>
          <w:szCs w:val="24"/>
          <w:lang w:val="zh-CN"/>
        </w:rPr>
        <w:t>以上企业，不属于大企业的分支机构，不存在控股股东为大企业的情形，也不存在与大企业的负责人为同一人的情形。</w:t>
      </w:r>
    </w:p>
    <w:p>
      <w:pPr>
        <w:spacing w:line="360" w:lineRule="auto"/>
        <w:ind w:firstLine="435"/>
        <w:rPr>
          <w:rFonts w:ascii="宋体" w:hAnsi="宋体" w:eastAsia="宋体"/>
          <w:color w:val="auto"/>
          <w:sz w:val="24"/>
          <w:szCs w:val="24"/>
          <w:lang w:val="zh-CN"/>
        </w:rPr>
      </w:pPr>
      <w:r>
        <w:rPr>
          <w:rFonts w:hint="eastAsia" w:ascii="宋体" w:hAnsi="宋体" w:eastAsia="宋体"/>
          <w:color w:val="auto"/>
          <w:sz w:val="24"/>
          <w:szCs w:val="24"/>
          <w:lang w:val="zh-CN"/>
        </w:rPr>
        <w:t xml:space="preserve">本企业对上述声明内容的真实性负责。如有虚假，将依法承担相应责任。 </w:t>
      </w:r>
    </w:p>
    <w:p>
      <w:pPr>
        <w:spacing w:line="360" w:lineRule="auto"/>
        <w:ind w:firstLine="435"/>
        <w:rPr>
          <w:rFonts w:asciiTheme="minorEastAsia" w:hAnsiTheme="minorEastAsia" w:eastAsiaTheme="minorEastAsia"/>
          <w:color w:val="auto"/>
          <w:sz w:val="24"/>
          <w:szCs w:val="24"/>
        </w:rPr>
      </w:pPr>
    </w:p>
    <w:p>
      <w:pPr>
        <w:spacing w:line="360" w:lineRule="auto"/>
        <w:ind w:firstLine="435"/>
        <w:rPr>
          <w:rFonts w:asciiTheme="minorEastAsia" w:hAnsiTheme="minorEastAsia" w:eastAsiaTheme="minorEastAsia"/>
          <w:color w:val="auto"/>
          <w:sz w:val="24"/>
          <w:szCs w:val="24"/>
        </w:rPr>
      </w:pPr>
    </w:p>
    <w:p>
      <w:pPr>
        <w:spacing w:line="360" w:lineRule="auto"/>
        <w:ind w:firstLine="4228" w:firstLineChars="1762"/>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投标人</w:t>
      </w:r>
      <w:r>
        <w:rPr>
          <w:rFonts w:asciiTheme="minorEastAsia" w:hAnsiTheme="minorEastAsia" w:eastAsiaTheme="minorEastAsia"/>
          <w:color w:val="auto"/>
          <w:sz w:val="24"/>
          <w:szCs w:val="24"/>
        </w:rPr>
        <w:t>电子签章</w:t>
      </w: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u w:val="single"/>
        </w:rPr>
        <w:t xml:space="preserve">             </w:t>
      </w:r>
    </w:p>
    <w:p>
      <w:pPr>
        <w:tabs>
          <w:tab w:val="left" w:pos="4620"/>
        </w:tabs>
        <w:spacing w:line="360" w:lineRule="auto"/>
        <w:ind w:firstLine="4252" w:firstLineChars="1772"/>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日</w:t>
      </w:r>
      <w:r>
        <w:rPr>
          <w:rFonts w:asciiTheme="minorEastAsia" w:hAnsiTheme="minorEastAsia" w:eastAsiaTheme="minorEastAsia"/>
          <w:color w:val="auto"/>
          <w:sz w:val="24"/>
          <w:szCs w:val="24"/>
        </w:rPr>
        <w:t xml:space="preserve">      </w:t>
      </w:r>
      <w:r>
        <w:rPr>
          <w:rFonts w:hint="eastAsia" w:asciiTheme="minorEastAsia" w:hAnsiTheme="minorEastAsia" w:eastAsiaTheme="minorEastAsia"/>
          <w:color w:val="auto"/>
          <w:sz w:val="24"/>
          <w:szCs w:val="24"/>
        </w:rPr>
        <w:t xml:space="preserve">    期：</w:t>
      </w:r>
      <w:r>
        <w:rPr>
          <w:rFonts w:asciiTheme="minorEastAsia" w:hAnsiTheme="minorEastAsia" w:eastAsiaTheme="minorEastAsia"/>
          <w:color w:val="auto"/>
          <w:sz w:val="24"/>
          <w:szCs w:val="24"/>
          <w:u w:val="single"/>
        </w:rPr>
        <w:t xml:space="preserve">             </w:t>
      </w:r>
    </w:p>
    <w:p>
      <w:pPr>
        <w:tabs>
          <w:tab w:val="left" w:pos="4620"/>
        </w:tabs>
        <w:spacing w:line="360" w:lineRule="auto"/>
        <w:jc w:val="left"/>
        <w:rPr>
          <w:rFonts w:asciiTheme="minorEastAsia" w:hAnsiTheme="minorEastAsia" w:eastAsiaTheme="minorEastAsia"/>
          <w:color w:val="auto"/>
          <w:sz w:val="24"/>
          <w:szCs w:val="24"/>
        </w:rPr>
      </w:pPr>
    </w:p>
    <w:p>
      <w:pPr>
        <w:tabs>
          <w:tab w:val="left" w:pos="4620"/>
        </w:tabs>
        <w:spacing w:line="360" w:lineRule="auto"/>
        <w:jc w:val="left"/>
        <w:rPr>
          <w:rFonts w:asciiTheme="minorEastAsia" w:hAnsiTheme="minorEastAsia" w:eastAsiaTheme="minorEastAsia"/>
          <w:color w:val="auto"/>
          <w:sz w:val="24"/>
          <w:szCs w:val="24"/>
        </w:rPr>
      </w:pPr>
    </w:p>
    <w:p>
      <w:pPr>
        <w:tabs>
          <w:tab w:val="left" w:pos="4620"/>
        </w:tabs>
        <w:spacing w:line="360" w:lineRule="auto"/>
        <w:jc w:val="left"/>
        <w:rPr>
          <w:rFonts w:asciiTheme="minorEastAsia" w:hAnsiTheme="minorEastAsia" w:eastAsiaTheme="minorEastAsia"/>
          <w:color w:val="auto"/>
          <w:sz w:val="24"/>
          <w:szCs w:val="24"/>
        </w:rPr>
      </w:pPr>
    </w:p>
    <w:p>
      <w:pPr>
        <w:tabs>
          <w:tab w:val="left" w:pos="4620"/>
        </w:tabs>
        <w:spacing w:line="360" w:lineRule="auto"/>
        <w:jc w:val="left"/>
        <w:rPr>
          <w:rFonts w:asciiTheme="minorEastAsia" w:hAnsiTheme="minorEastAsia" w:eastAsiaTheme="minorEastAsia"/>
          <w:color w:val="auto"/>
          <w:sz w:val="24"/>
          <w:szCs w:val="24"/>
        </w:rPr>
      </w:pPr>
    </w:p>
    <w:p>
      <w:pPr>
        <w:tabs>
          <w:tab w:val="left" w:pos="4620"/>
        </w:tabs>
        <w:spacing w:line="360" w:lineRule="auto"/>
        <w:jc w:val="left"/>
        <w:rPr>
          <w:rFonts w:asciiTheme="minorEastAsia" w:hAnsiTheme="minorEastAsia" w:eastAsiaTheme="minorEastAsia"/>
          <w:color w:val="auto"/>
          <w:sz w:val="24"/>
          <w:szCs w:val="24"/>
        </w:rPr>
      </w:pPr>
    </w:p>
    <w:p>
      <w:pPr>
        <w:tabs>
          <w:tab w:val="left" w:pos="4620"/>
        </w:tabs>
        <w:spacing w:line="360" w:lineRule="auto"/>
        <w:jc w:val="left"/>
        <w:rPr>
          <w:rFonts w:asciiTheme="minorEastAsia" w:hAnsiTheme="minorEastAsia" w:eastAsiaTheme="minorEastAsia"/>
          <w:color w:val="auto"/>
          <w:sz w:val="24"/>
          <w:szCs w:val="24"/>
        </w:rPr>
      </w:pPr>
    </w:p>
    <w:p>
      <w:pPr>
        <w:tabs>
          <w:tab w:val="left" w:pos="4620"/>
        </w:tabs>
        <w:spacing w:line="360" w:lineRule="auto"/>
        <w:jc w:val="left"/>
        <w:rPr>
          <w:rFonts w:asciiTheme="minorEastAsia" w:hAnsiTheme="minorEastAsia" w:eastAsiaTheme="minorEastAsia"/>
          <w:color w:val="auto"/>
          <w:szCs w:val="24"/>
        </w:rPr>
      </w:pPr>
      <w:r>
        <w:rPr>
          <w:rFonts w:hint="eastAsia" w:asciiTheme="minorEastAsia" w:hAnsiTheme="minorEastAsia" w:eastAsiaTheme="minorEastAsia"/>
          <w:color w:val="auto"/>
          <w:szCs w:val="24"/>
        </w:rPr>
        <w:t>注：从业人员、营业收入、资产总额填报上一年数据，无上一年数据的新成立企业可不填报。</w:t>
      </w:r>
    </w:p>
    <w:bookmarkEnd w:id="171"/>
    <w:bookmarkEnd w:id="172"/>
    <w:p>
      <w:pPr>
        <w:widowControl/>
        <w:jc w:val="left"/>
        <w:rPr>
          <w:rFonts w:asciiTheme="minorEastAsia" w:hAnsiTheme="minorEastAsia" w:eastAsiaTheme="minorEastAsia"/>
          <w:color w:val="auto"/>
          <w:sz w:val="24"/>
        </w:rPr>
      </w:pPr>
      <w:r>
        <w:rPr>
          <w:rFonts w:asciiTheme="minorEastAsia" w:hAnsiTheme="minorEastAsia" w:eastAsiaTheme="minorEastAsia"/>
          <w:color w:val="auto"/>
          <w:sz w:val="24"/>
        </w:rPr>
        <w:br w:type="page"/>
      </w:r>
    </w:p>
    <w:p>
      <w:pPr>
        <w:spacing w:line="360" w:lineRule="auto"/>
        <w:jc w:val="center"/>
        <w:outlineLvl w:val="2"/>
        <w:rPr>
          <w:rFonts w:asciiTheme="minorEastAsia" w:hAnsiTheme="minorEastAsia" w:eastAsiaTheme="minorEastAsia"/>
          <w:b/>
          <w:color w:val="auto"/>
          <w:sz w:val="24"/>
        </w:rPr>
      </w:pPr>
      <w:r>
        <w:rPr>
          <w:rFonts w:hint="eastAsia" w:asciiTheme="minorEastAsia" w:hAnsiTheme="minorEastAsia" w:eastAsiaTheme="minorEastAsia"/>
          <w:b/>
          <w:color w:val="auto"/>
          <w:sz w:val="24"/>
        </w:rPr>
        <w:t>十三、残疾人福利性单位声明函</w:t>
      </w:r>
    </w:p>
    <w:p>
      <w:pPr>
        <w:spacing w:line="360" w:lineRule="auto"/>
        <w:ind w:firstLine="461"/>
        <w:jc w:val="center"/>
        <w:rPr>
          <w:rFonts w:cs="Arial" w:asciiTheme="minorEastAsia" w:hAnsiTheme="minorEastAsia" w:eastAsiaTheme="minorEastAsia"/>
          <w:b/>
          <w:bCs/>
          <w:i/>
          <w:color w:val="auto"/>
          <w:sz w:val="24"/>
          <w:szCs w:val="24"/>
        </w:rPr>
      </w:pPr>
      <w:r>
        <w:rPr>
          <w:rFonts w:hint="eastAsia" w:cs="Arial" w:asciiTheme="minorEastAsia" w:hAnsiTheme="minorEastAsia" w:eastAsiaTheme="minorEastAsia"/>
          <w:b/>
          <w:bCs/>
          <w:i/>
          <w:color w:val="auto"/>
          <w:sz w:val="24"/>
          <w:szCs w:val="24"/>
        </w:rPr>
        <w:t>（非残疾人福利性单位投标，不需此件）</w:t>
      </w:r>
    </w:p>
    <w:p>
      <w:pPr>
        <w:spacing w:line="360" w:lineRule="auto"/>
        <w:ind w:firstLine="435"/>
        <w:rPr>
          <w:rFonts w:asciiTheme="minorEastAsia" w:hAnsiTheme="minorEastAsia" w:eastAsiaTheme="minorEastAsia"/>
          <w:color w:val="auto"/>
          <w:spacing w:val="6"/>
          <w:sz w:val="24"/>
          <w:szCs w:val="24"/>
        </w:rPr>
      </w:pPr>
    </w:p>
    <w:p>
      <w:pPr>
        <w:spacing w:line="360" w:lineRule="auto"/>
        <w:ind w:firstLine="435"/>
        <w:rPr>
          <w:rFonts w:asciiTheme="minorEastAsia" w:hAnsiTheme="minorEastAsia" w:eastAsiaTheme="minorEastAsia"/>
          <w:color w:val="auto"/>
          <w:spacing w:val="6"/>
          <w:sz w:val="24"/>
          <w:szCs w:val="24"/>
        </w:rPr>
      </w:pPr>
      <w:r>
        <w:rPr>
          <w:rFonts w:hint="eastAsia" w:asciiTheme="minorEastAsia" w:hAnsiTheme="minorEastAsia" w:eastAsiaTheme="minorEastAsia"/>
          <w:color w:val="auto"/>
          <w:spacing w:val="6"/>
          <w:sz w:val="24"/>
          <w:szCs w:val="24"/>
        </w:rPr>
        <w:t>本单位</w:t>
      </w:r>
      <w:r>
        <w:rPr>
          <w:rFonts w:hint="eastAsia" w:asciiTheme="minorEastAsia" w:hAnsiTheme="minorEastAsia" w:eastAsiaTheme="minorEastAsia"/>
          <w:color w:val="auto"/>
          <w:sz w:val="24"/>
        </w:rPr>
        <w:t>郑重</w:t>
      </w:r>
      <w:r>
        <w:rPr>
          <w:rFonts w:hint="eastAsia" w:asciiTheme="minorEastAsia" w:hAnsiTheme="minorEastAsia" w:eastAsiaTheme="minorEastAsia"/>
          <w:color w:val="auto"/>
          <w:spacing w:val="6"/>
          <w:sz w:val="24"/>
          <w:szCs w:val="24"/>
        </w:rPr>
        <w:t>声明，根据《财政部 民政部 中国残疾人联合会关于促进残疾人就业政府采购政策的通知》（财库</w:t>
      </w:r>
      <w:r>
        <w:rPr>
          <w:rFonts w:hint="eastAsia" w:asciiTheme="minorEastAsia" w:hAnsiTheme="minorEastAsia" w:eastAsiaTheme="minorEastAsia"/>
          <w:color w:val="auto"/>
          <w:sz w:val="24"/>
          <w:szCs w:val="24"/>
        </w:rPr>
        <w:t>〔2017〕141</w:t>
      </w:r>
      <w:r>
        <w:rPr>
          <w:rFonts w:hint="eastAsia" w:asciiTheme="minorEastAsia" w:hAnsiTheme="minorEastAsia" w:eastAsiaTheme="minorEastAsia"/>
          <w:color w:val="auto"/>
          <w:spacing w:val="6"/>
          <w:sz w:val="24"/>
          <w:szCs w:val="24"/>
        </w:rPr>
        <w:t>号）的规定，本单位为</w:t>
      </w:r>
      <w:r>
        <w:rPr>
          <w:rFonts w:hint="eastAsia" w:asciiTheme="minorEastAsia" w:hAnsiTheme="minorEastAsia" w:eastAsiaTheme="minorEastAsia"/>
          <w:b/>
          <w:color w:val="auto"/>
          <w:sz w:val="24"/>
          <w:szCs w:val="24"/>
        </w:rPr>
        <w:t>符合</w:t>
      </w:r>
      <w:r>
        <w:rPr>
          <w:rFonts w:hint="eastAsia" w:asciiTheme="minorEastAsia" w:hAnsiTheme="minorEastAsia" w:eastAsiaTheme="minorEastAsia"/>
          <w:b/>
          <w:color w:val="auto"/>
          <w:spacing w:val="6"/>
          <w:sz w:val="24"/>
          <w:szCs w:val="24"/>
        </w:rPr>
        <w:t>条件</w:t>
      </w:r>
      <w:r>
        <w:rPr>
          <w:rFonts w:hint="eastAsia" w:asciiTheme="minorEastAsia" w:hAnsiTheme="minorEastAsia" w:eastAsiaTheme="minorEastAsia"/>
          <w:color w:val="auto"/>
          <w:spacing w:val="6"/>
          <w:sz w:val="24"/>
          <w:szCs w:val="24"/>
        </w:rPr>
        <w:t>的残疾人福利性单位，且本单位参加</w:t>
      </w:r>
      <w:r>
        <w:rPr>
          <w:rFonts w:hint="eastAsia" w:ascii="宋体" w:hAnsi="宋体" w:eastAsia="宋体"/>
          <w:color w:val="auto"/>
          <w:sz w:val="24"/>
          <w:szCs w:val="24"/>
          <w:u w:val="single"/>
          <w:lang w:val="zh-CN"/>
        </w:rPr>
        <w:t>（安徽省产品质量监督检验研究院）</w:t>
      </w:r>
      <w:r>
        <w:rPr>
          <w:rFonts w:hint="eastAsia" w:ascii="宋体" w:hAnsi="宋体" w:eastAsia="宋体"/>
          <w:color w:val="auto"/>
          <w:sz w:val="24"/>
          <w:szCs w:val="24"/>
          <w:lang w:val="zh-CN"/>
        </w:rPr>
        <w:t>的</w:t>
      </w:r>
      <w:r>
        <w:rPr>
          <w:rFonts w:hint="eastAsia" w:ascii="宋体" w:hAnsi="宋体" w:eastAsia="宋体"/>
          <w:color w:val="auto"/>
          <w:sz w:val="24"/>
          <w:szCs w:val="24"/>
          <w:u w:val="single"/>
          <w:lang w:val="zh-CN"/>
        </w:rPr>
        <w:t>（安徽省产品质量监督检验研究院2021年能力提升（第七批）家具产品检验检测仪器设备采购）</w:t>
      </w:r>
      <w:r>
        <w:rPr>
          <w:rFonts w:hint="eastAsia" w:asciiTheme="minorEastAsia" w:hAnsiTheme="minorEastAsia" w:eastAsiaTheme="minorEastAsia"/>
          <w:color w:val="auto"/>
          <w:spacing w:val="6"/>
          <w:sz w:val="24"/>
          <w:szCs w:val="24"/>
        </w:rPr>
        <w:t>采购活动提供本单位制造的货物，或者提供其他残疾人福利性单位制造的货物（不包括使用非残疾人福利性单位注册商标的货物）。</w:t>
      </w:r>
    </w:p>
    <w:p>
      <w:pPr>
        <w:spacing w:line="360" w:lineRule="auto"/>
        <w:ind w:firstLine="435"/>
        <w:rPr>
          <w:rFonts w:asciiTheme="minorEastAsia" w:hAnsiTheme="minorEastAsia" w:eastAsiaTheme="minorEastAsia"/>
          <w:color w:val="auto"/>
          <w:spacing w:val="6"/>
          <w:sz w:val="24"/>
          <w:szCs w:val="24"/>
        </w:rPr>
      </w:pPr>
      <w:r>
        <w:rPr>
          <w:rFonts w:hint="eastAsia" w:asciiTheme="minorEastAsia" w:hAnsiTheme="minorEastAsia" w:eastAsiaTheme="minorEastAsia"/>
          <w:color w:val="auto"/>
          <w:spacing w:val="6"/>
          <w:sz w:val="24"/>
          <w:szCs w:val="24"/>
        </w:rPr>
        <w:t>本单位对上述声明的真实性负责。如有虚假，将依法承担相应责任。</w:t>
      </w:r>
    </w:p>
    <w:p>
      <w:pPr>
        <w:spacing w:line="360" w:lineRule="auto"/>
        <w:ind w:firstLine="4228" w:firstLineChars="1762"/>
        <w:rPr>
          <w:rFonts w:asciiTheme="minorEastAsia" w:hAnsiTheme="minorEastAsia" w:eastAsiaTheme="minorEastAsia"/>
          <w:color w:val="auto"/>
          <w:sz w:val="24"/>
          <w:szCs w:val="24"/>
        </w:rPr>
      </w:pPr>
    </w:p>
    <w:p>
      <w:pPr>
        <w:spacing w:line="360" w:lineRule="auto"/>
        <w:ind w:firstLine="4228" w:firstLineChars="1762"/>
        <w:rPr>
          <w:rFonts w:asciiTheme="minorEastAsia" w:hAnsiTheme="minorEastAsia" w:eastAsiaTheme="minorEastAsia"/>
          <w:color w:val="auto"/>
          <w:sz w:val="24"/>
          <w:szCs w:val="24"/>
        </w:rPr>
      </w:pPr>
    </w:p>
    <w:p>
      <w:pPr>
        <w:spacing w:line="360" w:lineRule="auto"/>
        <w:ind w:firstLine="4228" w:firstLineChars="1762"/>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投标人</w:t>
      </w:r>
      <w:r>
        <w:rPr>
          <w:rFonts w:asciiTheme="minorEastAsia" w:hAnsiTheme="minorEastAsia" w:eastAsiaTheme="minorEastAsia"/>
          <w:color w:val="auto"/>
          <w:sz w:val="24"/>
          <w:szCs w:val="24"/>
        </w:rPr>
        <w:t>电子签章</w:t>
      </w: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u w:val="single"/>
        </w:rPr>
        <w:t xml:space="preserve">             </w:t>
      </w:r>
    </w:p>
    <w:p>
      <w:pPr>
        <w:tabs>
          <w:tab w:val="left" w:pos="4620"/>
        </w:tabs>
        <w:spacing w:line="360" w:lineRule="auto"/>
        <w:ind w:firstLine="4252" w:firstLineChars="1772"/>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日</w:t>
      </w:r>
      <w:r>
        <w:rPr>
          <w:rFonts w:asciiTheme="minorEastAsia" w:hAnsiTheme="minorEastAsia" w:eastAsiaTheme="minorEastAsia"/>
          <w:color w:val="auto"/>
          <w:sz w:val="24"/>
          <w:szCs w:val="24"/>
        </w:rPr>
        <w:t xml:space="preserve">      </w:t>
      </w:r>
      <w:r>
        <w:rPr>
          <w:rFonts w:hint="eastAsia" w:asciiTheme="minorEastAsia" w:hAnsiTheme="minorEastAsia" w:eastAsiaTheme="minorEastAsia"/>
          <w:color w:val="auto"/>
          <w:sz w:val="24"/>
          <w:szCs w:val="24"/>
        </w:rPr>
        <w:t xml:space="preserve">    期：</w:t>
      </w:r>
      <w:r>
        <w:rPr>
          <w:rFonts w:asciiTheme="minorEastAsia" w:hAnsiTheme="minorEastAsia" w:eastAsiaTheme="minorEastAsia"/>
          <w:color w:val="auto"/>
          <w:sz w:val="24"/>
          <w:szCs w:val="24"/>
          <w:u w:val="single"/>
        </w:rPr>
        <w:t xml:space="preserve">             </w:t>
      </w:r>
    </w:p>
    <w:p>
      <w:pPr>
        <w:widowControl/>
        <w:jc w:val="left"/>
        <w:rPr>
          <w:rFonts w:asciiTheme="minorEastAsia" w:hAnsiTheme="minorEastAsia" w:eastAsiaTheme="minorEastAsia"/>
          <w:color w:val="auto"/>
          <w:sz w:val="24"/>
        </w:rPr>
      </w:pPr>
      <w:r>
        <w:rPr>
          <w:rFonts w:asciiTheme="minorEastAsia" w:hAnsiTheme="minorEastAsia" w:eastAsiaTheme="minorEastAsia"/>
          <w:color w:val="auto"/>
          <w:sz w:val="24"/>
        </w:rPr>
        <w:br w:type="page"/>
      </w:r>
    </w:p>
    <w:p>
      <w:pPr>
        <w:spacing w:line="360" w:lineRule="auto"/>
        <w:jc w:val="center"/>
        <w:outlineLvl w:val="2"/>
        <w:rPr>
          <w:rFonts w:asciiTheme="minorEastAsia" w:hAnsiTheme="minorEastAsia" w:eastAsiaTheme="minorEastAsia"/>
          <w:b/>
          <w:color w:val="auto"/>
          <w:sz w:val="24"/>
        </w:rPr>
      </w:pPr>
      <w:bookmarkStart w:id="173" w:name="_Toc520299364"/>
      <w:bookmarkStart w:id="174" w:name="_Hlk11701496"/>
      <w:r>
        <w:rPr>
          <w:rFonts w:hint="eastAsia" w:asciiTheme="minorEastAsia" w:hAnsiTheme="minorEastAsia" w:eastAsiaTheme="minorEastAsia"/>
          <w:b/>
          <w:color w:val="auto"/>
          <w:sz w:val="24"/>
        </w:rPr>
        <w:t>十四</w:t>
      </w:r>
      <w:bookmarkEnd w:id="173"/>
      <w:bookmarkStart w:id="175" w:name="_Toc457768004"/>
      <w:bookmarkStart w:id="176" w:name="_Toc300210382"/>
      <w:bookmarkStart w:id="177" w:name="_Toc520299348"/>
      <w:r>
        <w:rPr>
          <w:rFonts w:asciiTheme="minorEastAsia" w:hAnsiTheme="minorEastAsia" w:eastAsiaTheme="minorEastAsia"/>
          <w:b/>
          <w:color w:val="auto"/>
          <w:sz w:val="24"/>
        </w:rPr>
        <w:t>、</w:t>
      </w:r>
      <w:r>
        <w:rPr>
          <w:rFonts w:hint="eastAsia" w:asciiTheme="minorEastAsia" w:hAnsiTheme="minorEastAsia" w:eastAsiaTheme="minorEastAsia"/>
          <w:b/>
          <w:color w:val="auto"/>
          <w:sz w:val="24"/>
        </w:rPr>
        <w:t>投标保证金退还声明</w:t>
      </w:r>
      <w:bookmarkEnd w:id="175"/>
      <w:bookmarkEnd w:id="176"/>
      <w:bookmarkEnd w:id="177"/>
    </w:p>
    <w:p>
      <w:pPr>
        <w:spacing w:line="480" w:lineRule="auto"/>
        <w:ind w:firstLine="628" w:firstLineChars="262"/>
        <w:rPr>
          <w:rFonts w:hint="eastAsia" w:asciiTheme="minorEastAsia" w:hAnsiTheme="minorEastAsia" w:eastAsiaTheme="minorEastAsia"/>
          <w:color w:val="auto"/>
          <w:sz w:val="24"/>
          <w:u w:val="single"/>
          <w:lang w:eastAsia="zh-CN"/>
        </w:rPr>
      </w:pPr>
      <w:r>
        <w:rPr>
          <w:rFonts w:hint="eastAsia" w:asciiTheme="minorEastAsia" w:hAnsiTheme="minorEastAsia" w:eastAsiaTheme="minorEastAsia"/>
          <w:color w:val="auto"/>
          <w:sz w:val="24"/>
        </w:rPr>
        <w:t>项目名称：</w:t>
      </w:r>
      <w:r>
        <w:rPr>
          <w:rFonts w:hint="eastAsia" w:asciiTheme="minorEastAsia" w:hAnsiTheme="minorEastAsia" w:eastAsiaTheme="minorEastAsia"/>
          <w:color w:val="auto"/>
          <w:sz w:val="24"/>
          <w:u w:val="single"/>
          <w:lang w:eastAsia="zh-CN"/>
        </w:rPr>
        <w:t>安徽省产品质量监督检验研究院2021年能力提升（第七批）家具产品检验检测仪器设备采购</w:t>
      </w:r>
    </w:p>
    <w:p>
      <w:pPr>
        <w:spacing w:line="480" w:lineRule="auto"/>
        <w:ind w:firstLine="628" w:firstLineChars="262"/>
        <w:rPr>
          <w:rFonts w:hint="eastAsia" w:asciiTheme="minorEastAsia" w:hAnsiTheme="minorEastAsia" w:eastAsiaTheme="minorEastAsia"/>
          <w:color w:val="auto"/>
          <w:sz w:val="24"/>
          <w:u w:val="single"/>
          <w:lang w:eastAsia="zh-CN"/>
        </w:rPr>
      </w:pPr>
      <w:r>
        <w:rPr>
          <w:rFonts w:hint="eastAsia" w:asciiTheme="minorEastAsia" w:hAnsiTheme="minorEastAsia" w:eastAsiaTheme="minorEastAsia"/>
          <w:color w:val="auto"/>
          <w:sz w:val="24"/>
        </w:rPr>
        <w:t>项目编号：</w:t>
      </w:r>
      <w:r>
        <w:rPr>
          <w:rFonts w:hint="eastAsia" w:asciiTheme="minorEastAsia" w:hAnsiTheme="minorEastAsia" w:eastAsiaTheme="minorEastAsia"/>
          <w:color w:val="auto"/>
          <w:sz w:val="24"/>
          <w:u w:val="single"/>
          <w:lang w:eastAsia="zh-CN"/>
        </w:rPr>
        <w:t>2021BTQHZ00184</w:t>
      </w:r>
    </w:p>
    <w:p>
      <w:pPr>
        <w:spacing w:line="480" w:lineRule="auto"/>
        <w:ind w:firstLine="628" w:firstLineChars="262"/>
        <w:rPr>
          <w:rFonts w:asciiTheme="minorEastAsia" w:hAnsiTheme="minorEastAsia" w:eastAsiaTheme="minorEastAsia"/>
          <w:color w:val="auto"/>
          <w:sz w:val="24"/>
        </w:rPr>
      </w:pPr>
      <w:r>
        <w:rPr>
          <w:rFonts w:hint="eastAsia" w:asciiTheme="minorEastAsia" w:hAnsiTheme="minorEastAsia" w:eastAsiaTheme="minorEastAsia"/>
          <w:color w:val="auto"/>
          <w:sz w:val="24"/>
        </w:rPr>
        <w:t>投标保证金金额：</w:t>
      </w:r>
      <w:r>
        <w:rPr>
          <w:rFonts w:hint="eastAsia" w:asciiTheme="minorEastAsia" w:hAnsiTheme="minorEastAsia" w:eastAsiaTheme="minorEastAsia"/>
          <w:color w:val="auto"/>
          <w:sz w:val="24"/>
          <w:u w:val="single"/>
        </w:rPr>
        <w:t xml:space="preserve">                 </w:t>
      </w:r>
    </w:p>
    <w:p>
      <w:pPr>
        <w:spacing w:line="48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我单位投标保证金到期后请汇至如下帐号：</w:t>
      </w:r>
    </w:p>
    <w:p>
      <w:pPr>
        <w:spacing w:line="360" w:lineRule="auto"/>
        <w:ind w:firstLine="629"/>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收款单位：</w:t>
      </w:r>
      <w:r>
        <w:rPr>
          <w:rFonts w:hint="eastAsia" w:asciiTheme="minorEastAsia" w:hAnsiTheme="minorEastAsia" w:eastAsiaTheme="minorEastAsia"/>
          <w:color w:val="auto"/>
          <w:sz w:val="24"/>
          <w:u w:val="single"/>
        </w:rPr>
        <w:t xml:space="preserve">                       </w:t>
      </w:r>
    </w:p>
    <w:p>
      <w:pPr>
        <w:spacing w:line="360" w:lineRule="auto"/>
        <w:ind w:firstLine="629"/>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开 户 行：</w:t>
      </w:r>
      <w:r>
        <w:rPr>
          <w:rFonts w:hint="eastAsia" w:asciiTheme="minorEastAsia" w:hAnsiTheme="minorEastAsia" w:eastAsiaTheme="minorEastAsia"/>
          <w:color w:val="auto"/>
          <w:sz w:val="24"/>
          <w:u w:val="single"/>
        </w:rPr>
        <w:t xml:space="preserve">                       </w:t>
      </w:r>
    </w:p>
    <w:p>
      <w:pPr>
        <w:spacing w:line="360" w:lineRule="auto"/>
        <w:ind w:firstLine="629"/>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银行帐号：</w:t>
      </w:r>
      <w:r>
        <w:rPr>
          <w:rFonts w:hint="eastAsia" w:asciiTheme="minorEastAsia" w:hAnsiTheme="minorEastAsia" w:eastAsiaTheme="minorEastAsia"/>
          <w:color w:val="auto"/>
          <w:sz w:val="24"/>
          <w:u w:val="single"/>
        </w:rPr>
        <w:t xml:space="preserve">                       </w:t>
      </w:r>
    </w:p>
    <w:p>
      <w:pPr>
        <w:spacing w:line="360" w:lineRule="auto"/>
        <w:ind w:firstLine="629"/>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电    话：</w:t>
      </w:r>
      <w:r>
        <w:rPr>
          <w:rFonts w:hint="eastAsia" w:asciiTheme="minorEastAsia" w:hAnsiTheme="minorEastAsia" w:eastAsiaTheme="minorEastAsia"/>
          <w:color w:val="auto"/>
          <w:sz w:val="24"/>
          <w:u w:val="single"/>
        </w:rPr>
        <w:t xml:space="preserve">                       </w:t>
      </w:r>
    </w:p>
    <w:p>
      <w:pPr>
        <w:spacing w:line="360" w:lineRule="auto"/>
        <w:ind w:firstLine="629"/>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地    址：</w:t>
      </w:r>
      <w:r>
        <w:rPr>
          <w:rFonts w:hint="eastAsia" w:asciiTheme="minorEastAsia" w:hAnsiTheme="minorEastAsia" w:eastAsiaTheme="minorEastAsia"/>
          <w:color w:val="auto"/>
          <w:sz w:val="24"/>
          <w:u w:val="single"/>
        </w:rPr>
        <w:t xml:space="preserve">                       </w:t>
      </w:r>
    </w:p>
    <w:p>
      <w:pPr>
        <w:spacing w:line="480" w:lineRule="auto"/>
        <w:ind w:firstLine="630"/>
        <w:rPr>
          <w:rFonts w:asciiTheme="minorEastAsia" w:hAnsiTheme="minorEastAsia" w:eastAsiaTheme="minorEastAsia"/>
          <w:color w:val="auto"/>
          <w:sz w:val="24"/>
        </w:rPr>
      </w:pPr>
    </w:p>
    <w:p>
      <w:pPr>
        <w:spacing w:line="480" w:lineRule="auto"/>
        <w:ind w:firstLine="4678"/>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投标人电子签章：</w:t>
      </w:r>
    </w:p>
    <w:p>
      <w:pPr>
        <w:spacing w:line="360"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备注：</w:t>
      </w:r>
    </w:p>
    <w:p>
      <w:pPr>
        <w:spacing w:before="156" w:beforeLines="50" w:after="156" w:afterLines="50"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1.中标人办理合同备案时须携带此表提交至</w:t>
      </w:r>
      <w:r>
        <w:rPr>
          <w:rFonts w:hint="eastAsia" w:asciiTheme="minorEastAsia" w:hAnsiTheme="minorEastAsia" w:eastAsiaTheme="minorEastAsia"/>
          <w:color w:val="auto"/>
          <w:sz w:val="24"/>
          <w:u w:val="single"/>
        </w:rPr>
        <w:t>安徽省政采项目管理咨询有限公司</w:t>
      </w:r>
      <w:r>
        <w:rPr>
          <w:rFonts w:hint="eastAsia" w:asciiTheme="minorEastAsia" w:hAnsiTheme="minorEastAsia" w:eastAsiaTheme="minorEastAsia"/>
          <w:color w:val="auto"/>
          <w:sz w:val="24"/>
        </w:rPr>
        <w:t>项目负责人。</w:t>
      </w:r>
    </w:p>
    <w:p>
      <w:pPr>
        <w:tabs>
          <w:tab w:val="left" w:pos="3885"/>
        </w:tabs>
        <w:spacing w:line="360"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2.投标保证金只退还至投标人账户。因收款单位与投标人名称不一致（分公司或子公司代收投标保证金，视同名称不一致）造成的投标保证金无法退还或迟延退还，</w:t>
      </w:r>
      <w:r>
        <w:rPr>
          <w:rFonts w:hint="eastAsia" w:asciiTheme="minorEastAsia" w:hAnsiTheme="minorEastAsia" w:eastAsiaTheme="minorEastAsia"/>
          <w:color w:val="auto"/>
          <w:sz w:val="24"/>
          <w:u w:val="single"/>
        </w:rPr>
        <w:t>安徽省政采项目管理咨询有限公司</w:t>
      </w:r>
      <w:r>
        <w:rPr>
          <w:rFonts w:hint="eastAsia" w:asciiTheme="minorEastAsia" w:hAnsiTheme="minorEastAsia" w:eastAsiaTheme="minorEastAsia"/>
          <w:bCs/>
          <w:color w:val="auto"/>
          <w:sz w:val="24"/>
        </w:rPr>
        <w:t>概不负责。</w:t>
      </w:r>
    </w:p>
    <w:p>
      <w:pPr>
        <w:spacing w:line="360"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3.</w:t>
      </w:r>
      <w:r>
        <w:rPr>
          <w:rFonts w:hint="eastAsia" w:asciiTheme="minorEastAsia" w:hAnsiTheme="minorEastAsia" w:eastAsiaTheme="minorEastAsia"/>
          <w:color w:val="auto"/>
          <w:sz w:val="24"/>
          <w:u w:val="single"/>
        </w:rPr>
        <w:t>安徽省政采项目管理咨询有限公司</w:t>
      </w:r>
      <w:r>
        <w:rPr>
          <w:rFonts w:hint="eastAsia" w:asciiTheme="minorEastAsia" w:hAnsiTheme="minorEastAsia" w:eastAsiaTheme="minorEastAsia"/>
          <w:bCs/>
          <w:color w:val="auto"/>
          <w:sz w:val="24"/>
        </w:rPr>
        <w:t>将在中标通知书发出后五个工作日内退还未中标人的投标保证金，在采购合同签订后五个工作日内退还中标人的投标保证金。</w:t>
      </w:r>
    </w:p>
    <w:p>
      <w:pPr>
        <w:widowControl/>
        <w:jc w:val="left"/>
        <w:rPr>
          <w:rFonts w:ascii="宋体" w:hAnsi="宋体" w:eastAsia="宋体" w:cs="Arial"/>
          <w:color w:val="auto"/>
          <w:sz w:val="24"/>
        </w:rPr>
      </w:pPr>
      <w:r>
        <w:rPr>
          <w:rFonts w:ascii="宋体" w:hAnsi="宋体" w:eastAsia="宋体" w:cs="Arial"/>
          <w:color w:val="auto"/>
          <w:sz w:val="24"/>
        </w:rPr>
        <w:br w:type="page"/>
      </w:r>
    </w:p>
    <w:bookmarkEnd w:id="174"/>
    <w:p>
      <w:pPr>
        <w:spacing w:line="360" w:lineRule="auto"/>
        <w:jc w:val="center"/>
        <w:outlineLvl w:val="2"/>
        <w:rPr>
          <w:rFonts w:asciiTheme="minorEastAsia" w:hAnsiTheme="minorEastAsia" w:eastAsiaTheme="minorEastAsia"/>
          <w:b/>
          <w:color w:val="auto"/>
          <w:sz w:val="24"/>
        </w:rPr>
      </w:pPr>
      <w:r>
        <w:rPr>
          <w:rFonts w:hint="eastAsia" w:asciiTheme="minorEastAsia" w:hAnsiTheme="minorEastAsia" w:eastAsiaTheme="minorEastAsia"/>
          <w:b/>
          <w:color w:val="auto"/>
          <w:sz w:val="24"/>
        </w:rPr>
        <w:t>十五、其他相关证明材料</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提供符合投标邀请、采购需求及评标方法和标准规定的相关证明文件。</w:t>
      </w:r>
    </w:p>
    <w:p>
      <w:pPr>
        <w:spacing w:line="360" w:lineRule="auto"/>
        <w:ind w:firstLine="480" w:firstLineChars="200"/>
        <w:rPr>
          <w:rFonts w:asciiTheme="minorEastAsia" w:hAnsiTheme="minorEastAsia" w:eastAsiaTheme="minorEastAsia"/>
          <w:color w:val="auto"/>
          <w:sz w:val="24"/>
        </w:rPr>
      </w:pPr>
    </w:p>
    <w:p>
      <w:pPr>
        <w:spacing w:line="360" w:lineRule="auto"/>
        <w:ind w:firstLine="435"/>
        <w:rPr>
          <w:rFonts w:asciiTheme="minorEastAsia" w:hAnsiTheme="minorEastAsia" w:eastAsiaTheme="minorEastAsia"/>
          <w:b/>
          <w:color w:val="auto"/>
          <w:sz w:val="24"/>
        </w:rPr>
      </w:pPr>
      <w:r>
        <w:rPr>
          <w:rFonts w:hint="eastAsia" w:asciiTheme="minorEastAsia" w:hAnsiTheme="minorEastAsia" w:eastAsiaTheme="minorEastAsia"/>
          <w:b/>
          <w:color w:val="auto"/>
          <w:sz w:val="24"/>
        </w:rPr>
        <w:t>特别提示：</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投标人在投标文件制作时可在此栏内上传</w:t>
      </w:r>
      <w:r>
        <w:rPr>
          <w:rFonts w:asciiTheme="minorEastAsia" w:hAnsiTheme="minorEastAsia" w:eastAsiaTheme="minorEastAsia"/>
          <w:color w:val="auto"/>
          <w:sz w:val="24"/>
        </w:rPr>
        <w:t>招标文件要求上传的证明资料</w:t>
      </w:r>
      <w:r>
        <w:rPr>
          <w:rFonts w:hint="eastAsia" w:asciiTheme="minorEastAsia" w:hAnsiTheme="minorEastAsia" w:eastAsiaTheme="minorEastAsia"/>
          <w:color w:val="auto"/>
          <w:sz w:val="24"/>
        </w:rPr>
        <w:t>，如营业执照、税务登记证、产品彩页、证书、</w:t>
      </w:r>
      <w:r>
        <w:rPr>
          <w:rFonts w:asciiTheme="minorEastAsia" w:hAnsiTheme="minorEastAsia" w:eastAsiaTheme="minorEastAsia"/>
          <w:color w:val="auto"/>
          <w:sz w:val="24"/>
        </w:rPr>
        <w:t>检测报告</w:t>
      </w:r>
      <w:r>
        <w:rPr>
          <w:rFonts w:hint="eastAsia" w:asciiTheme="minorEastAsia" w:hAnsiTheme="minorEastAsia" w:eastAsiaTheme="minorEastAsia"/>
          <w:color w:val="auto"/>
          <w:sz w:val="24"/>
        </w:rPr>
        <w:t>、产品图片</w:t>
      </w:r>
      <w:r>
        <w:rPr>
          <w:rFonts w:asciiTheme="minorEastAsia" w:hAnsiTheme="minorEastAsia" w:eastAsiaTheme="minorEastAsia"/>
          <w:color w:val="auto"/>
          <w:sz w:val="24"/>
        </w:rPr>
        <w:t>等，应将上述证明材料制作成扫描件上传。</w:t>
      </w:r>
    </w:p>
    <w:p>
      <w:pPr>
        <w:rPr>
          <w:color w:val="auto"/>
        </w:rPr>
      </w:pPr>
      <w:r>
        <w:rPr>
          <w:color w:val="auto"/>
        </w:rPr>
        <w:br w:type="page"/>
      </w:r>
    </w:p>
    <w:p>
      <w:pPr>
        <w:spacing w:line="360" w:lineRule="auto"/>
        <w:jc w:val="center"/>
        <w:outlineLvl w:val="1"/>
        <w:rPr>
          <w:rFonts w:asciiTheme="minorEastAsia" w:hAnsiTheme="minorEastAsia" w:eastAsiaTheme="minorEastAsia"/>
          <w:b/>
          <w:color w:val="auto"/>
          <w:sz w:val="52"/>
        </w:rPr>
      </w:pPr>
      <w:bookmarkStart w:id="178" w:name="_Toc4874"/>
      <w:r>
        <w:rPr>
          <w:rFonts w:hint="eastAsia" w:ascii="宋体" w:hAnsi="宋体" w:eastAsia="宋体"/>
          <w:b/>
          <w:bCs/>
          <w:color w:val="auto"/>
          <w:sz w:val="28"/>
        </w:rPr>
        <w:t>第七章  政府采购</w:t>
      </w:r>
      <w:r>
        <w:rPr>
          <w:rFonts w:hint="eastAsia" w:asciiTheme="minorEastAsia" w:hAnsiTheme="minorEastAsia" w:eastAsiaTheme="minorEastAsia"/>
          <w:b/>
          <w:color w:val="auto"/>
          <w:sz w:val="28"/>
        </w:rPr>
        <w:t>供应</w:t>
      </w:r>
      <w:r>
        <w:rPr>
          <w:rFonts w:hint="eastAsia" w:ascii="宋体" w:hAnsi="宋体" w:eastAsia="宋体"/>
          <w:b/>
          <w:bCs/>
          <w:color w:val="auto"/>
          <w:sz w:val="28"/>
        </w:rPr>
        <w:t>商质疑函范本</w:t>
      </w:r>
      <w:bookmarkEnd w:id="178"/>
    </w:p>
    <w:p>
      <w:pPr>
        <w:jc w:val="center"/>
        <w:rPr>
          <w:rFonts w:ascii="仿宋" w:hAnsi="仿宋" w:eastAsia="仿宋" w:cs="仿宋"/>
          <w:b/>
          <w:bCs/>
          <w:color w:val="auto"/>
          <w:sz w:val="32"/>
          <w:szCs w:val="44"/>
        </w:rPr>
      </w:pPr>
      <w:r>
        <w:rPr>
          <w:rFonts w:hint="eastAsia" w:ascii="仿宋" w:hAnsi="仿宋" w:eastAsia="仿宋" w:cs="仿宋"/>
          <w:b/>
          <w:bCs/>
          <w:color w:val="auto"/>
          <w:sz w:val="32"/>
          <w:szCs w:val="44"/>
        </w:rPr>
        <w:t>质疑函范本</w:t>
      </w:r>
    </w:p>
    <w:p>
      <w:pPr>
        <w:adjustRightInd w:val="0"/>
        <w:snapToGrid w:val="0"/>
        <w:spacing w:before="312" w:beforeLines="100" w:line="360" w:lineRule="auto"/>
        <w:rPr>
          <w:rFonts w:cs="仿宋" w:asciiTheme="minorEastAsia" w:hAnsiTheme="minorEastAsia" w:eastAsiaTheme="minorEastAsia"/>
          <w:b/>
          <w:bCs/>
          <w:color w:val="auto"/>
          <w:sz w:val="24"/>
          <w:szCs w:val="24"/>
        </w:rPr>
      </w:pPr>
      <w:r>
        <w:rPr>
          <w:rFonts w:hint="eastAsia" w:cs="仿宋" w:asciiTheme="minorEastAsia" w:hAnsiTheme="minorEastAsia" w:eastAsiaTheme="minorEastAsia"/>
          <w:b/>
          <w:bCs/>
          <w:color w:val="auto"/>
          <w:sz w:val="24"/>
          <w:szCs w:val="24"/>
        </w:rPr>
        <w:t>一、质疑供应商基本信息</w:t>
      </w:r>
    </w:p>
    <w:p>
      <w:pPr>
        <w:adjustRightInd w:val="0"/>
        <w:snapToGrid w:val="0"/>
        <w:spacing w:line="360" w:lineRule="auto"/>
        <w:rPr>
          <w:rFonts w:cs="仿宋" w:asciiTheme="minorEastAsia" w:hAnsiTheme="minorEastAsia" w:eastAsiaTheme="minorEastAsia"/>
          <w:color w:val="auto"/>
          <w:sz w:val="24"/>
          <w:szCs w:val="24"/>
          <w:u w:val="dotted"/>
        </w:rPr>
      </w:pPr>
      <w:r>
        <w:rPr>
          <w:rFonts w:hint="eastAsia" w:cs="仿宋" w:asciiTheme="minorEastAsia" w:hAnsiTheme="minorEastAsia" w:eastAsiaTheme="minorEastAsia"/>
          <w:color w:val="auto"/>
          <w:sz w:val="24"/>
          <w:szCs w:val="24"/>
        </w:rPr>
        <w:t>质疑供应商：</w:t>
      </w:r>
      <w:r>
        <w:rPr>
          <w:rFonts w:hint="eastAsia" w:cs="仿宋" w:asciiTheme="minorEastAsia" w:hAnsiTheme="minorEastAsia" w:eastAsiaTheme="minorEastAsia"/>
          <w:color w:val="auto"/>
          <w:sz w:val="24"/>
          <w:szCs w:val="24"/>
          <w:u w:val="dotted"/>
        </w:rPr>
        <w:t xml:space="preserve">                                        </w:t>
      </w:r>
    </w:p>
    <w:p>
      <w:pPr>
        <w:adjustRightInd w:val="0"/>
        <w:snapToGrid w:val="0"/>
        <w:spacing w:line="360" w:lineRule="auto"/>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地址：</w:t>
      </w:r>
      <w:r>
        <w:rPr>
          <w:rFonts w:hint="eastAsia" w:cs="仿宋" w:asciiTheme="minorEastAsia" w:hAnsiTheme="minorEastAsia" w:eastAsiaTheme="minorEastAsia"/>
          <w:color w:val="auto"/>
          <w:sz w:val="24"/>
          <w:szCs w:val="24"/>
          <w:u w:val="dotted"/>
        </w:rPr>
        <w:t xml:space="preserve">                          </w:t>
      </w:r>
      <w:r>
        <w:rPr>
          <w:rFonts w:hint="eastAsia" w:cs="仿宋" w:asciiTheme="minorEastAsia" w:hAnsiTheme="minorEastAsia" w:eastAsiaTheme="minorEastAsia"/>
          <w:color w:val="auto"/>
          <w:sz w:val="24"/>
          <w:szCs w:val="24"/>
        </w:rPr>
        <w:t>邮编：</w:t>
      </w:r>
      <w:r>
        <w:rPr>
          <w:rFonts w:hint="eastAsia" w:cs="仿宋" w:asciiTheme="minorEastAsia" w:hAnsiTheme="minorEastAsia" w:eastAsiaTheme="minorEastAsia"/>
          <w:color w:val="auto"/>
          <w:sz w:val="24"/>
          <w:szCs w:val="24"/>
          <w:u w:val="dotted"/>
        </w:rPr>
        <w:t xml:space="preserve">                                                   </w:t>
      </w:r>
    </w:p>
    <w:p>
      <w:pPr>
        <w:adjustRightInd w:val="0"/>
        <w:snapToGrid w:val="0"/>
        <w:spacing w:line="360" w:lineRule="auto"/>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联系人：</w:t>
      </w:r>
      <w:r>
        <w:rPr>
          <w:rFonts w:hint="eastAsia" w:cs="仿宋" w:asciiTheme="minorEastAsia" w:hAnsiTheme="minorEastAsia" w:eastAsiaTheme="minorEastAsia"/>
          <w:color w:val="auto"/>
          <w:sz w:val="24"/>
          <w:szCs w:val="24"/>
          <w:u w:val="dotted"/>
        </w:rPr>
        <w:t xml:space="preserve">                      </w:t>
      </w:r>
      <w:r>
        <w:rPr>
          <w:rFonts w:hint="eastAsia" w:cs="仿宋" w:asciiTheme="minorEastAsia" w:hAnsiTheme="minorEastAsia" w:eastAsiaTheme="minorEastAsia"/>
          <w:color w:val="auto"/>
          <w:sz w:val="24"/>
          <w:szCs w:val="24"/>
        </w:rPr>
        <w:t>联系电话：</w:t>
      </w:r>
      <w:r>
        <w:rPr>
          <w:rFonts w:hint="eastAsia" w:cs="仿宋" w:asciiTheme="minorEastAsia" w:hAnsiTheme="minorEastAsia" w:eastAsiaTheme="minorEastAsia"/>
          <w:color w:val="auto"/>
          <w:sz w:val="24"/>
          <w:szCs w:val="24"/>
          <w:u w:val="dotted"/>
        </w:rPr>
        <w:t xml:space="preserve">                              </w:t>
      </w:r>
    </w:p>
    <w:p>
      <w:pPr>
        <w:adjustRightInd w:val="0"/>
        <w:snapToGrid w:val="0"/>
        <w:spacing w:line="360" w:lineRule="auto"/>
        <w:rPr>
          <w:rFonts w:cs="仿宋" w:asciiTheme="minorEastAsia" w:hAnsiTheme="minorEastAsia" w:eastAsiaTheme="minorEastAsia"/>
          <w:color w:val="auto"/>
          <w:sz w:val="24"/>
          <w:szCs w:val="24"/>
          <w:u w:val="dotted"/>
        </w:rPr>
      </w:pPr>
      <w:r>
        <w:rPr>
          <w:rFonts w:hint="eastAsia" w:cs="仿宋" w:asciiTheme="minorEastAsia" w:hAnsiTheme="minorEastAsia" w:eastAsiaTheme="minorEastAsia"/>
          <w:color w:val="auto"/>
          <w:sz w:val="24"/>
          <w:szCs w:val="24"/>
        </w:rPr>
        <w:t>授权代表：</w:t>
      </w:r>
      <w:r>
        <w:rPr>
          <w:rFonts w:hint="eastAsia" w:cs="仿宋" w:asciiTheme="minorEastAsia" w:hAnsiTheme="minorEastAsia" w:eastAsiaTheme="minorEastAsia"/>
          <w:color w:val="auto"/>
          <w:sz w:val="24"/>
          <w:szCs w:val="24"/>
          <w:u w:val="dotted"/>
        </w:rPr>
        <w:t xml:space="preserve">                                          </w:t>
      </w:r>
    </w:p>
    <w:p>
      <w:pPr>
        <w:adjustRightInd w:val="0"/>
        <w:snapToGrid w:val="0"/>
        <w:spacing w:line="360" w:lineRule="auto"/>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联系电话：</w:t>
      </w:r>
      <w:r>
        <w:rPr>
          <w:rFonts w:hint="eastAsia" w:cs="仿宋" w:asciiTheme="minorEastAsia" w:hAnsiTheme="minorEastAsia" w:eastAsiaTheme="minorEastAsia"/>
          <w:color w:val="auto"/>
          <w:sz w:val="24"/>
          <w:szCs w:val="24"/>
          <w:u w:val="dotted"/>
        </w:rPr>
        <w:t xml:space="preserve">                                           </w:t>
      </w:r>
      <w:r>
        <w:rPr>
          <w:rFonts w:cs="仿宋" w:asciiTheme="minorEastAsia" w:hAnsiTheme="minorEastAsia" w:eastAsiaTheme="minorEastAsia"/>
          <w:color w:val="auto"/>
          <w:sz w:val="24"/>
          <w:szCs w:val="24"/>
        </w:rPr>
        <w:t xml:space="preserve"> </w:t>
      </w:r>
    </w:p>
    <w:p>
      <w:pPr>
        <w:adjustRightInd w:val="0"/>
        <w:snapToGrid w:val="0"/>
        <w:spacing w:line="360" w:lineRule="auto"/>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地址：</w:t>
      </w:r>
      <w:r>
        <w:rPr>
          <w:rFonts w:cs="仿宋" w:asciiTheme="minorEastAsia" w:hAnsiTheme="minorEastAsia" w:eastAsiaTheme="minorEastAsia"/>
          <w:color w:val="auto"/>
          <w:sz w:val="24"/>
          <w:szCs w:val="24"/>
        </w:rPr>
        <w:t xml:space="preserve"> </w:t>
      </w:r>
      <w:r>
        <w:rPr>
          <w:rFonts w:hint="eastAsia" w:cs="仿宋" w:asciiTheme="minorEastAsia" w:hAnsiTheme="minorEastAsia" w:eastAsiaTheme="minorEastAsia"/>
          <w:color w:val="auto"/>
          <w:sz w:val="24"/>
          <w:szCs w:val="24"/>
          <w:u w:val="dotted"/>
        </w:rPr>
        <w:t xml:space="preserve">                        </w:t>
      </w:r>
      <w:r>
        <w:rPr>
          <w:rFonts w:hint="eastAsia" w:cs="仿宋" w:asciiTheme="minorEastAsia" w:hAnsiTheme="minorEastAsia" w:eastAsiaTheme="minorEastAsia"/>
          <w:color w:val="auto"/>
          <w:sz w:val="24"/>
          <w:szCs w:val="24"/>
        </w:rPr>
        <w:t>邮编：</w:t>
      </w:r>
      <w:r>
        <w:rPr>
          <w:rFonts w:hint="eastAsia" w:cs="仿宋" w:asciiTheme="minorEastAsia" w:hAnsiTheme="minorEastAsia" w:eastAsiaTheme="minorEastAsia"/>
          <w:color w:val="auto"/>
          <w:sz w:val="24"/>
          <w:szCs w:val="24"/>
          <w:u w:val="dotted"/>
        </w:rPr>
        <w:t xml:space="preserve">                                                </w:t>
      </w:r>
    </w:p>
    <w:p>
      <w:pPr>
        <w:adjustRightInd w:val="0"/>
        <w:snapToGrid w:val="0"/>
        <w:spacing w:line="360" w:lineRule="auto"/>
        <w:rPr>
          <w:rFonts w:cs="仿宋" w:asciiTheme="minorEastAsia" w:hAnsiTheme="minorEastAsia" w:eastAsiaTheme="minorEastAsia"/>
          <w:b/>
          <w:bCs/>
          <w:color w:val="auto"/>
          <w:sz w:val="24"/>
          <w:szCs w:val="24"/>
        </w:rPr>
      </w:pPr>
      <w:r>
        <w:rPr>
          <w:rFonts w:hint="eastAsia" w:cs="仿宋" w:asciiTheme="minorEastAsia" w:hAnsiTheme="minorEastAsia" w:eastAsiaTheme="minorEastAsia"/>
          <w:b/>
          <w:bCs/>
          <w:color w:val="auto"/>
          <w:sz w:val="24"/>
          <w:szCs w:val="24"/>
        </w:rPr>
        <w:t>二、质疑项目基本情况</w:t>
      </w:r>
    </w:p>
    <w:p>
      <w:pPr>
        <w:adjustRightInd w:val="0"/>
        <w:snapToGrid w:val="0"/>
        <w:spacing w:line="360" w:lineRule="auto"/>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质疑项目的名称：</w:t>
      </w:r>
      <w:r>
        <w:rPr>
          <w:rFonts w:hint="eastAsia" w:cs="仿宋" w:asciiTheme="minorEastAsia" w:hAnsiTheme="minorEastAsia" w:eastAsiaTheme="minorEastAsia"/>
          <w:color w:val="auto"/>
          <w:sz w:val="24"/>
          <w:szCs w:val="24"/>
          <w:u w:val="dotted"/>
        </w:rPr>
        <w:t xml:space="preserve">                                      </w:t>
      </w:r>
    </w:p>
    <w:p>
      <w:pPr>
        <w:adjustRightInd w:val="0"/>
        <w:snapToGrid w:val="0"/>
        <w:spacing w:line="360" w:lineRule="auto"/>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质疑项目的编号：</w:t>
      </w:r>
      <w:r>
        <w:rPr>
          <w:rFonts w:hint="eastAsia" w:cs="仿宋" w:asciiTheme="minorEastAsia" w:hAnsiTheme="minorEastAsia" w:eastAsiaTheme="minorEastAsia"/>
          <w:color w:val="auto"/>
          <w:sz w:val="24"/>
          <w:szCs w:val="24"/>
          <w:u w:val="dotted"/>
        </w:rPr>
        <w:t xml:space="preserve">               </w:t>
      </w:r>
      <w:r>
        <w:rPr>
          <w:rFonts w:hint="eastAsia" w:cs="仿宋" w:asciiTheme="minorEastAsia" w:hAnsiTheme="minorEastAsia" w:eastAsiaTheme="minorEastAsia"/>
          <w:color w:val="auto"/>
          <w:sz w:val="24"/>
          <w:szCs w:val="24"/>
        </w:rPr>
        <w:t>包号：</w:t>
      </w:r>
      <w:r>
        <w:rPr>
          <w:rFonts w:hint="eastAsia" w:cs="仿宋" w:asciiTheme="minorEastAsia" w:hAnsiTheme="minorEastAsia" w:eastAsiaTheme="minorEastAsia"/>
          <w:color w:val="auto"/>
          <w:sz w:val="24"/>
          <w:szCs w:val="24"/>
          <w:u w:val="dotted"/>
        </w:rPr>
        <w:t xml:space="preserve">                 </w:t>
      </w:r>
    </w:p>
    <w:p>
      <w:pPr>
        <w:adjustRightInd w:val="0"/>
        <w:snapToGrid w:val="0"/>
        <w:spacing w:line="360" w:lineRule="auto"/>
        <w:rPr>
          <w:rFonts w:cs="仿宋" w:asciiTheme="minorEastAsia" w:hAnsiTheme="minorEastAsia" w:eastAsiaTheme="minorEastAsia"/>
          <w:color w:val="auto"/>
          <w:sz w:val="24"/>
          <w:szCs w:val="24"/>
          <w:u w:val="dotted"/>
        </w:rPr>
      </w:pPr>
      <w:r>
        <w:rPr>
          <w:rFonts w:hint="eastAsia" w:cs="仿宋" w:asciiTheme="minorEastAsia" w:hAnsiTheme="minorEastAsia" w:eastAsiaTheme="minorEastAsia"/>
          <w:color w:val="auto"/>
          <w:sz w:val="24"/>
          <w:szCs w:val="24"/>
        </w:rPr>
        <w:t>采购人名称：</w:t>
      </w:r>
      <w:r>
        <w:rPr>
          <w:rFonts w:hint="eastAsia" w:cs="仿宋" w:asciiTheme="minorEastAsia" w:hAnsiTheme="minorEastAsia" w:eastAsiaTheme="minorEastAsia"/>
          <w:color w:val="auto"/>
          <w:sz w:val="24"/>
          <w:szCs w:val="24"/>
          <w:u w:val="dotted"/>
        </w:rPr>
        <w:t xml:space="preserve">                                         </w:t>
      </w:r>
    </w:p>
    <w:p>
      <w:pPr>
        <w:adjustRightInd w:val="0"/>
        <w:snapToGrid w:val="0"/>
        <w:spacing w:line="360" w:lineRule="auto"/>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采购文件获取日期：</w:t>
      </w:r>
      <w:r>
        <w:rPr>
          <w:rFonts w:hint="eastAsia" w:cs="仿宋" w:asciiTheme="minorEastAsia" w:hAnsiTheme="minorEastAsia" w:eastAsiaTheme="minorEastAsia"/>
          <w:color w:val="auto"/>
          <w:sz w:val="24"/>
          <w:szCs w:val="24"/>
          <w:u w:val="dotted"/>
        </w:rPr>
        <w:t xml:space="preserve">                                           </w:t>
      </w:r>
    </w:p>
    <w:p>
      <w:pPr>
        <w:adjustRightInd w:val="0"/>
        <w:snapToGrid w:val="0"/>
        <w:spacing w:line="360" w:lineRule="auto"/>
        <w:rPr>
          <w:rFonts w:cs="仿宋" w:asciiTheme="minorEastAsia" w:hAnsiTheme="minorEastAsia" w:eastAsiaTheme="minorEastAsia"/>
          <w:b/>
          <w:bCs/>
          <w:color w:val="auto"/>
          <w:sz w:val="24"/>
          <w:szCs w:val="24"/>
        </w:rPr>
      </w:pPr>
      <w:r>
        <w:rPr>
          <w:rFonts w:hint="eastAsia" w:cs="仿宋" w:asciiTheme="minorEastAsia" w:hAnsiTheme="minorEastAsia" w:eastAsiaTheme="minorEastAsia"/>
          <w:b/>
          <w:bCs/>
          <w:color w:val="auto"/>
          <w:sz w:val="24"/>
          <w:szCs w:val="24"/>
        </w:rPr>
        <w:t>三、质疑事项具体内容</w:t>
      </w:r>
    </w:p>
    <w:p>
      <w:pPr>
        <w:adjustRightInd w:val="0"/>
        <w:snapToGrid w:val="0"/>
        <w:spacing w:line="360" w:lineRule="auto"/>
        <w:rPr>
          <w:rFonts w:cs="仿宋" w:asciiTheme="minorEastAsia" w:hAnsiTheme="minorEastAsia" w:eastAsiaTheme="minorEastAsia"/>
          <w:color w:val="auto"/>
          <w:sz w:val="24"/>
          <w:szCs w:val="24"/>
          <w:u w:val="dotted"/>
        </w:rPr>
      </w:pPr>
      <w:r>
        <w:rPr>
          <w:rFonts w:hint="eastAsia" w:cs="仿宋" w:asciiTheme="minorEastAsia" w:hAnsiTheme="minorEastAsia" w:eastAsiaTheme="minorEastAsia"/>
          <w:color w:val="auto"/>
          <w:sz w:val="24"/>
          <w:szCs w:val="24"/>
        </w:rPr>
        <w:t>质疑事项1：</w:t>
      </w:r>
      <w:r>
        <w:rPr>
          <w:rFonts w:hint="eastAsia" w:cs="仿宋" w:asciiTheme="minorEastAsia" w:hAnsiTheme="minorEastAsia" w:eastAsiaTheme="minorEastAsia"/>
          <w:color w:val="auto"/>
          <w:sz w:val="24"/>
          <w:szCs w:val="24"/>
          <w:u w:val="dotted"/>
        </w:rPr>
        <w:t xml:space="preserve">                                         </w:t>
      </w:r>
    </w:p>
    <w:p>
      <w:pPr>
        <w:adjustRightInd w:val="0"/>
        <w:snapToGrid w:val="0"/>
        <w:spacing w:line="360" w:lineRule="auto"/>
        <w:rPr>
          <w:rFonts w:cs="仿宋" w:asciiTheme="minorEastAsia" w:hAnsiTheme="minorEastAsia" w:eastAsiaTheme="minorEastAsia"/>
          <w:color w:val="auto"/>
          <w:sz w:val="24"/>
          <w:szCs w:val="24"/>
          <w:u w:val="dotted"/>
        </w:rPr>
      </w:pPr>
      <w:r>
        <w:rPr>
          <w:rFonts w:hint="eastAsia" w:cs="仿宋" w:asciiTheme="minorEastAsia" w:hAnsiTheme="minorEastAsia" w:eastAsiaTheme="minorEastAsia"/>
          <w:color w:val="auto"/>
          <w:sz w:val="24"/>
          <w:szCs w:val="24"/>
        </w:rPr>
        <w:t>事实依据：</w:t>
      </w:r>
      <w:r>
        <w:rPr>
          <w:rFonts w:hint="eastAsia" w:cs="仿宋" w:asciiTheme="minorEastAsia" w:hAnsiTheme="minorEastAsia" w:eastAsiaTheme="minorEastAsia"/>
          <w:color w:val="auto"/>
          <w:sz w:val="24"/>
          <w:szCs w:val="24"/>
          <w:u w:val="dotted"/>
        </w:rPr>
        <w:t xml:space="preserve">                                          </w:t>
      </w:r>
    </w:p>
    <w:p>
      <w:pPr>
        <w:adjustRightInd w:val="0"/>
        <w:snapToGrid w:val="0"/>
        <w:spacing w:line="360" w:lineRule="auto"/>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u w:val="dotted"/>
        </w:rPr>
        <w:t xml:space="preserve">                                                       </w:t>
      </w:r>
    </w:p>
    <w:p>
      <w:pPr>
        <w:adjustRightInd w:val="0"/>
        <w:snapToGrid w:val="0"/>
        <w:spacing w:line="360" w:lineRule="auto"/>
        <w:rPr>
          <w:rFonts w:cs="仿宋" w:asciiTheme="minorEastAsia" w:hAnsiTheme="minorEastAsia" w:eastAsiaTheme="minorEastAsia"/>
          <w:color w:val="auto"/>
          <w:sz w:val="24"/>
          <w:szCs w:val="24"/>
          <w:u w:val="dotted"/>
        </w:rPr>
      </w:pPr>
      <w:r>
        <w:rPr>
          <w:rFonts w:hint="eastAsia" w:cs="仿宋" w:asciiTheme="minorEastAsia" w:hAnsiTheme="minorEastAsia" w:eastAsiaTheme="minorEastAsia"/>
          <w:color w:val="auto"/>
          <w:sz w:val="24"/>
          <w:szCs w:val="24"/>
        </w:rPr>
        <w:t>法律依据：</w:t>
      </w:r>
      <w:r>
        <w:rPr>
          <w:rFonts w:hint="eastAsia" w:cs="仿宋" w:asciiTheme="minorEastAsia" w:hAnsiTheme="minorEastAsia" w:eastAsiaTheme="minorEastAsia"/>
          <w:color w:val="auto"/>
          <w:sz w:val="24"/>
          <w:szCs w:val="24"/>
          <w:u w:val="dotted"/>
        </w:rPr>
        <w:t xml:space="preserve">                                          </w:t>
      </w:r>
    </w:p>
    <w:p>
      <w:pPr>
        <w:adjustRightInd w:val="0"/>
        <w:snapToGrid w:val="0"/>
        <w:spacing w:line="360" w:lineRule="auto"/>
        <w:rPr>
          <w:rFonts w:cs="仿宋" w:asciiTheme="minorEastAsia" w:hAnsiTheme="minorEastAsia" w:eastAsiaTheme="minorEastAsia"/>
          <w:color w:val="auto"/>
          <w:sz w:val="24"/>
          <w:szCs w:val="24"/>
          <w:u w:val="dotted"/>
        </w:rPr>
      </w:pPr>
      <w:r>
        <w:rPr>
          <w:rFonts w:hint="eastAsia" w:cs="仿宋" w:asciiTheme="minorEastAsia" w:hAnsiTheme="minorEastAsia" w:eastAsiaTheme="minorEastAsia"/>
          <w:color w:val="auto"/>
          <w:sz w:val="24"/>
          <w:szCs w:val="24"/>
          <w:u w:val="dotted"/>
        </w:rPr>
        <w:t xml:space="preserve">                                                     </w:t>
      </w:r>
    </w:p>
    <w:p>
      <w:pPr>
        <w:adjustRightInd w:val="0"/>
        <w:snapToGrid w:val="0"/>
        <w:spacing w:line="360" w:lineRule="auto"/>
        <w:rPr>
          <w:rFonts w:cs="仿宋" w:asciiTheme="minorEastAsia" w:hAnsiTheme="minorEastAsia" w:eastAsiaTheme="minorEastAsia"/>
          <w:color w:val="auto"/>
          <w:sz w:val="24"/>
          <w:szCs w:val="24"/>
          <w:u w:val="dotted"/>
        </w:rPr>
      </w:pPr>
      <w:r>
        <w:rPr>
          <w:rFonts w:hint="eastAsia" w:cs="仿宋" w:asciiTheme="minorEastAsia" w:hAnsiTheme="minorEastAsia" w:eastAsiaTheme="minorEastAsia"/>
          <w:color w:val="auto"/>
          <w:sz w:val="24"/>
          <w:szCs w:val="24"/>
        </w:rPr>
        <w:t>质疑事项2</w:t>
      </w:r>
    </w:p>
    <w:p>
      <w:pPr>
        <w:adjustRightInd w:val="0"/>
        <w:snapToGrid w:val="0"/>
        <w:spacing w:line="360" w:lineRule="auto"/>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w:t>
      </w:r>
    </w:p>
    <w:p>
      <w:pPr>
        <w:adjustRightInd w:val="0"/>
        <w:snapToGrid w:val="0"/>
        <w:spacing w:line="360" w:lineRule="auto"/>
        <w:rPr>
          <w:rFonts w:cs="仿宋" w:asciiTheme="minorEastAsia" w:hAnsiTheme="minorEastAsia" w:eastAsiaTheme="minorEastAsia"/>
          <w:b/>
          <w:bCs/>
          <w:color w:val="auto"/>
          <w:sz w:val="24"/>
          <w:szCs w:val="24"/>
        </w:rPr>
      </w:pPr>
      <w:r>
        <w:rPr>
          <w:rFonts w:hint="eastAsia" w:cs="仿宋" w:asciiTheme="minorEastAsia" w:hAnsiTheme="minorEastAsia" w:eastAsiaTheme="minorEastAsia"/>
          <w:b/>
          <w:bCs/>
          <w:color w:val="auto"/>
          <w:sz w:val="24"/>
          <w:szCs w:val="24"/>
        </w:rPr>
        <w:t>四、与质疑事项相关的质疑请求</w:t>
      </w:r>
    </w:p>
    <w:p>
      <w:pPr>
        <w:adjustRightInd w:val="0"/>
        <w:snapToGrid w:val="0"/>
        <w:spacing w:line="360" w:lineRule="auto"/>
        <w:rPr>
          <w:rFonts w:cs="仿宋" w:asciiTheme="minorEastAsia" w:hAnsiTheme="minorEastAsia" w:eastAsiaTheme="minorEastAsia"/>
          <w:color w:val="auto"/>
          <w:sz w:val="24"/>
          <w:szCs w:val="24"/>
          <w:u w:val="dotted"/>
        </w:rPr>
      </w:pPr>
      <w:r>
        <w:rPr>
          <w:rFonts w:hint="eastAsia" w:cs="仿宋" w:asciiTheme="minorEastAsia" w:hAnsiTheme="minorEastAsia" w:eastAsiaTheme="minorEastAsia"/>
          <w:color w:val="auto"/>
          <w:sz w:val="24"/>
          <w:szCs w:val="24"/>
        </w:rPr>
        <w:t>请求：</w:t>
      </w:r>
      <w:r>
        <w:rPr>
          <w:rFonts w:hint="eastAsia" w:cs="仿宋" w:asciiTheme="minorEastAsia" w:hAnsiTheme="minorEastAsia" w:eastAsiaTheme="minorEastAsia"/>
          <w:color w:val="auto"/>
          <w:sz w:val="24"/>
          <w:szCs w:val="24"/>
          <w:u w:val="dotted"/>
        </w:rPr>
        <w:t xml:space="preserve">                                               </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签字(签章)：                   公章：                      </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日期：    </w:t>
      </w:r>
    </w:p>
    <w:p>
      <w:pPr>
        <w:widowControl/>
        <w:jc w:val="left"/>
        <w:rPr>
          <w:rFonts w:ascii="仿宋" w:hAnsi="仿宋" w:eastAsia="仿宋" w:cs="仿宋"/>
          <w:color w:val="auto"/>
          <w:sz w:val="32"/>
          <w:szCs w:val="32"/>
        </w:rPr>
      </w:pPr>
      <w:r>
        <w:rPr>
          <w:rFonts w:ascii="仿宋" w:hAnsi="仿宋" w:eastAsia="仿宋" w:cs="仿宋"/>
          <w:color w:val="auto"/>
          <w:sz w:val="32"/>
          <w:szCs w:val="32"/>
        </w:rPr>
        <w:br w:type="page"/>
      </w:r>
    </w:p>
    <w:p>
      <w:pPr>
        <w:rPr>
          <w:rFonts w:asciiTheme="minorEastAsia" w:hAnsiTheme="minorEastAsia" w:eastAsiaTheme="minorEastAsia"/>
          <w:b/>
          <w:color w:val="auto"/>
          <w:sz w:val="28"/>
          <w:szCs w:val="32"/>
        </w:rPr>
      </w:pPr>
      <w:r>
        <w:rPr>
          <w:rFonts w:hint="eastAsia" w:asciiTheme="minorEastAsia" w:hAnsiTheme="minorEastAsia" w:eastAsiaTheme="minorEastAsia"/>
          <w:b/>
          <w:color w:val="auto"/>
          <w:sz w:val="28"/>
          <w:szCs w:val="32"/>
        </w:rPr>
        <w:t>质疑函制作说明：</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1.供应商提出质疑时，应提交质疑函和必要的证明材料。</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3.质疑供应商若对项目的某一分包进行质疑，质疑函中应列明具体分包号。</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4.质疑函的质疑事项应具体、明确，并有必要的事实依据和法律依据。</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5.质疑函的质疑请求应与质疑事项相关。</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6.质疑供应商为自然人的，质疑函应由本人签字；质疑供应商为法人或者其他组织的，质疑函应由法定代表人、主要负责人，或者其授权代表签字或者盖章，并加盖公章。</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TimesNewRomanPSMT">
    <w:altName w:val="Times New Roman"/>
    <w:panose1 w:val="00000000000000000000"/>
    <w:charset w:val="00"/>
    <w:family w:val="roman"/>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ngLiU">
    <w:panose1 w:val="02020309000000000000"/>
    <w:charset w:val="88"/>
    <w:family w:val="modern"/>
    <w:pitch w:val="default"/>
    <w:sig w:usb0="00000003" w:usb1="082E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Theme="minorEastAsia" w:hAnsiTheme="minorEastAsia" w:eastAsiaTheme="minorEastAsia"/>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asciiTheme="minorEastAsia" w:hAnsiTheme="minorEastAsia" w:eastAsiaTheme="minorEastAsia"/>
        <w:sz w:val="21"/>
        <w:szCs w:val="21"/>
      </w:rPr>
      <w:t>第</w:t>
    </w:r>
    <w:sdt>
      <w:sdtPr>
        <w:rPr>
          <w:rFonts w:asciiTheme="minorEastAsia" w:hAnsiTheme="minorEastAsia" w:eastAsiaTheme="minorEastAsia"/>
          <w:sz w:val="21"/>
          <w:szCs w:val="21"/>
        </w:rPr>
        <w:id w:val="747232144"/>
      </w:sdtPr>
      <w:sdtEndPr>
        <w:rPr>
          <w:rFonts w:ascii="@仿宋_GB2312" w:hAnsi="@仿宋_GB2312" w:eastAsia="@仿宋_GB2312"/>
          <w:sz w:val="18"/>
          <w:szCs w:val="18"/>
        </w:rPr>
      </w:sdtEndPr>
      <w:sdtContent>
        <w:sdt>
          <w:sdtPr>
            <w:rPr>
              <w:rFonts w:asciiTheme="minorEastAsia" w:hAnsiTheme="minorEastAsia" w:eastAsiaTheme="minorEastAsia"/>
              <w:sz w:val="21"/>
              <w:szCs w:val="21"/>
            </w:rPr>
            <w:id w:val="-1669238322"/>
          </w:sdtPr>
          <w:sdtEndPr>
            <w:rPr>
              <w:rFonts w:ascii="@仿宋_GB2312" w:hAnsi="@仿宋_GB2312" w:eastAsia="@仿宋_GB2312"/>
              <w:sz w:val="18"/>
              <w:szCs w:val="18"/>
            </w:rPr>
          </w:sdtEndPr>
          <w:sdtContent>
            <w:r>
              <w:rPr>
                <w:rFonts w:asciiTheme="minorEastAsia" w:hAnsiTheme="minorEastAsia" w:eastAsiaTheme="minorEastAsia"/>
                <w:sz w:val="21"/>
                <w:szCs w:val="21"/>
                <w:lang w:val="zh-CN"/>
              </w:rPr>
              <w:t xml:space="preserve"> </w: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PAGE</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56</w:t>
            </w:r>
            <w:r>
              <w:rPr>
                <w:rFonts w:asciiTheme="minorEastAsia" w:hAnsiTheme="minorEastAsia" w:eastAsiaTheme="minorEastAsia"/>
                <w:b/>
                <w:bCs/>
                <w:sz w:val="21"/>
                <w:szCs w:val="21"/>
              </w:rPr>
              <w:fldChar w:fldCharType="end"/>
            </w:r>
            <w:r>
              <w:rPr>
                <w:rFonts w:asciiTheme="minorEastAsia" w:hAnsiTheme="minorEastAsia" w:eastAsiaTheme="minorEastAsia"/>
                <w:sz w:val="21"/>
                <w:szCs w:val="21"/>
                <w:lang w:val="zh-CN"/>
              </w:rPr>
              <w:t xml:space="preserve"> 页/</w:t>
            </w:r>
            <w:r>
              <w:rPr>
                <w:rFonts w:asciiTheme="minorEastAsia" w:hAnsiTheme="minorEastAsia" w:eastAsiaTheme="minorEastAsia"/>
                <w:sz w:val="21"/>
                <w:szCs w:val="21"/>
              </w:rPr>
              <w:t xml:space="preserve">共 </w:t>
            </w: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 </w:instrText>
            </w:r>
            <w:r>
              <w:rPr>
                <w:rFonts w:hint="eastAsia" w:asciiTheme="minorEastAsia" w:hAnsiTheme="minorEastAsia" w:eastAsiaTheme="minorEastAsia"/>
                <w:b/>
                <w:sz w:val="21"/>
                <w:szCs w:val="21"/>
              </w:rPr>
              <w:instrText xml:space="preserve">=</w:instrText>
            </w: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NUMPAGES</w:instrText>
            </w:r>
            <w:r>
              <w:rPr>
                <w:rFonts w:asciiTheme="minorEastAsia" w:hAnsiTheme="minorEastAsia" w:eastAsiaTheme="minorEastAsia"/>
                <w:b/>
                <w:sz w:val="21"/>
                <w:szCs w:val="21"/>
              </w:rPr>
              <w:fldChar w:fldCharType="separate"/>
            </w:r>
            <w:r>
              <w:rPr>
                <w:rFonts w:asciiTheme="minorEastAsia" w:hAnsiTheme="minorEastAsia" w:eastAsiaTheme="minorEastAsia"/>
                <w:b/>
                <w:sz w:val="21"/>
                <w:szCs w:val="21"/>
              </w:rPr>
              <w:instrText xml:space="preserve">58</w:instrText>
            </w:r>
            <w:r>
              <w:rPr>
                <w:rFonts w:asciiTheme="minorEastAsia" w:hAnsiTheme="minorEastAsia" w:eastAsiaTheme="minorEastAsia"/>
                <w:b/>
                <w:sz w:val="21"/>
                <w:szCs w:val="21"/>
              </w:rPr>
              <w:fldChar w:fldCharType="end"/>
            </w:r>
            <w:r>
              <w:rPr>
                <w:rFonts w:hint="eastAsia" w:asciiTheme="minorEastAsia" w:hAnsiTheme="minorEastAsia" w:eastAsiaTheme="minorEastAsia"/>
                <w:b/>
                <w:sz w:val="21"/>
                <w:szCs w:val="21"/>
              </w:rPr>
              <w:instrText xml:space="preserve">-2</w:instrText>
            </w:r>
            <w:r>
              <w:rPr>
                <w:rFonts w:asciiTheme="minorEastAsia" w:hAnsiTheme="minorEastAsia" w:eastAsiaTheme="minorEastAsia"/>
                <w:b/>
                <w:sz w:val="21"/>
                <w:szCs w:val="21"/>
              </w:rPr>
              <w:instrText xml:space="preserve"> </w:instrText>
            </w:r>
            <w:r>
              <w:rPr>
                <w:rFonts w:asciiTheme="minorEastAsia" w:hAnsiTheme="minorEastAsia" w:eastAsiaTheme="minorEastAsia"/>
                <w:b/>
                <w:sz w:val="21"/>
                <w:szCs w:val="21"/>
              </w:rPr>
              <w:fldChar w:fldCharType="separate"/>
            </w:r>
            <w:r>
              <w:rPr>
                <w:rFonts w:asciiTheme="minorEastAsia" w:hAnsiTheme="minorEastAsia" w:eastAsiaTheme="minorEastAsia"/>
                <w:b/>
                <w:sz w:val="21"/>
                <w:szCs w:val="21"/>
              </w:rPr>
              <w:t>56</w:t>
            </w:r>
            <w:r>
              <w:rPr>
                <w:rFonts w:asciiTheme="minorEastAsia" w:hAnsiTheme="minorEastAsia" w:eastAsiaTheme="minorEastAsia"/>
                <w:b/>
                <w:sz w:val="21"/>
                <w:szCs w:val="21"/>
              </w:rPr>
              <w:fldChar w:fldCharType="end"/>
            </w:r>
            <w:r>
              <w:rPr>
                <w:rFonts w:hint="eastAsia" w:asciiTheme="minorEastAsia" w:hAnsiTheme="minorEastAsia" w:eastAsiaTheme="minorEastAsia"/>
                <w:sz w:val="21"/>
                <w:szCs w:val="21"/>
              </w:rPr>
              <w:t xml:space="preserve"> 页</w:t>
            </w:r>
          </w:sdtContent>
        </w:sdt>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rPr>
        <w:rFonts w:asciiTheme="minorEastAsia" w:hAnsiTheme="minorEastAsia" w:eastAsiaTheme="minorEastAsia"/>
      </w:rPr>
    </w:pPr>
    <w:r>
      <w:rPr>
        <w:rFonts w:hint="eastAsia" w:asciiTheme="minorEastAsia" w:hAnsiTheme="minorEastAsia" w:eastAsiaTheme="minorEastAsia"/>
      </w:rPr>
      <w:t>政府采购招标文件范本——货物类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30400"/>
    <w:multiLevelType w:val="singleLevel"/>
    <w:tmpl w:val="D6330400"/>
    <w:lvl w:ilvl="0" w:tentative="0">
      <w:start w:val="4"/>
      <w:numFmt w:val="decimal"/>
      <w:suff w:val="nothing"/>
      <w:lvlText w:val="%1、"/>
      <w:lvlJc w:val="left"/>
    </w:lvl>
  </w:abstractNum>
  <w:abstractNum w:abstractNumId="1">
    <w:nsid w:val="25612101"/>
    <w:multiLevelType w:val="multilevel"/>
    <w:tmpl w:val="25612101"/>
    <w:lvl w:ilvl="0" w:tentative="0">
      <w:start w:val="2"/>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44795CF"/>
    <w:multiLevelType w:val="singleLevel"/>
    <w:tmpl w:val="344795CF"/>
    <w:lvl w:ilvl="0" w:tentative="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A1"/>
    <w:rsid w:val="0000043F"/>
    <w:rsid w:val="000049DA"/>
    <w:rsid w:val="000056B7"/>
    <w:rsid w:val="00012A13"/>
    <w:rsid w:val="000131F7"/>
    <w:rsid w:val="00016B6C"/>
    <w:rsid w:val="00020B57"/>
    <w:rsid w:val="00033B5B"/>
    <w:rsid w:val="00037DBE"/>
    <w:rsid w:val="00042139"/>
    <w:rsid w:val="00042B14"/>
    <w:rsid w:val="00044F49"/>
    <w:rsid w:val="000450C3"/>
    <w:rsid w:val="00050A3F"/>
    <w:rsid w:val="000530EC"/>
    <w:rsid w:val="000544DE"/>
    <w:rsid w:val="000548CB"/>
    <w:rsid w:val="000648D2"/>
    <w:rsid w:val="00070E0E"/>
    <w:rsid w:val="00076DB7"/>
    <w:rsid w:val="00080FEB"/>
    <w:rsid w:val="00081B81"/>
    <w:rsid w:val="000868D6"/>
    <w:rsid w:val="00094D41"/>
    <w:rsid w:val="00097CB9"/>
    <w:rsid w:val="000A3569"/>
    <w:rsid w:val="000A4640"/>
    <w:rsid w:val="000A6345"/>
    <w:rsid w:val="000A6693"/>
    <w:rsid w:val="000A6B73"/>
    <w:rsid w:val="000A7D94"/>
    <w:rsid w:val="000B1511"/>
    <w:rsid w:val="000B54F4"/>
    <w:rsid w:val="000C1DB1"/>
    <w:rsid w:val="000D3F37"/>
    <w:rsid w:val="000D431F"/>
    <w:rsid w:val="000E3C74"/>
    <w:rsid w:val="000E3F9B"/>
    <w:rsid w:val="000E6689"/>
    <w:rsid w:val="000F014C"/>
    <w:rsid w:val="000F172B"/>
    <w:rsid w:val="000F1C24"/>
    <w:rsid w:val="000F2198"/>
    <w:rsid w:val="000F39B6"/>
    <w:rsid w:val="000F6B7B"/>
    <w:rsid w:val="00100B0F"/>
    <w:rsid w:val="0010187C"/>
    <w:rsid w:val="001037E3"/>
    <w:rsid w:val="00110911"/>
    <w:rsid w:val="00116A70"/>
    <w:rsid w:val="0012143A"/>
    <w:rsid w:val="001222C6"/>
    <w:rsid w:val="00136D80"/>
    <w:rsid w:val="001373D6"/>
    <w:rsid w:val="00137C7C"/>
    <w:rsid w:val="00140687"/>
    <w:rsid w:val="00141707"/>
    <w:rsid w:val="00146421"/>
    <w:rsid w:val="001479CF"/>
    <w:rsid w:val="00155F64"/>
    <w:rsid w:val="00157856"/>
    <w:rsid w:val="00160729"/>
    <w:rsid w:val="00160D83"/>
    <w:rsid w:val="001644D1"/>
    <w:rsid w:val="00166ED8"/>
    <w:rsid w:val="001714C9"/>
    <w:rsid w:val="001754E2"/>
    <w:rsid w:val="0018119B"/>
    <w:rsid w:val="001826D0"/>
    <w:rsid w:val="00183344"/>
    <w:rsid w:val="00183897"/>
    <w:rsid w:val="001844AB"/>
    <w:rsid w:val="00190F1F"/>
    <w:rsid w:val="001944B8"/>
    <w:rsid w:val="00196DA3"/>
    <w:rsid w:val="00197AC4"/>
    <w:rsid w:val="001A0DCD"/>
    <w:rsid w:val="001A5D34"/>
    <w:rsid w:val="001A68E5"/>
    <w:rsid w:val="001B21DF"/>
    <w:rsid w:val="001B2A54"/>
    <w:rsid w:val="001B5014"/>
    <w:rsid w:val="001B7327"/>
    <w:rsid w:val="001C67F2"/>
    <w:rsid w:val="001D53B4"/>
    <w:rsid w:val="001F28D2"/>
    <w:rsid w:val="001F2F45"/>
    <w:rsid w:val="001F3023"/>
    <w:rsid w:val="001F35F6"/>
    <w:rsid w:val="001F74CA"/>
    <w:rsid w:val="002003B6"/>
    <w:rsid w:val="002049B4"/>
    <w:rsid w:val="0020520B"/>
    <w:rsid w:val="00213C55"/>
    <w:rsid w:val="002163CF"/>
    <w:rsid w:val="002168C4"/>
    <w:rsid w:val="002178B1"/>
    <w:rsid w:val="00217B8E"/>
    <w:rsid w:val="00223CF4"/>
    <w:rsid w:val="00224C4A"/>
    <w:rsid w:val="0022614A"/>
    <w:rsid w:val="0023407E"/>
    <w:rsid w:val="00240B40"/>
    <w:rsid w:val="002440D8"/>
    <w:rsid w:val="00244182"/>
    <w:rsid w:val="00246810"/>
    <w:rsid w:val="00260860"/>
    <w:rsid w:val="00260B94"/>
    <w:rsid w:val="00264F2E"/>
    <w:rsid w:val="00271245"/>
    <w:rsid w:val="00272E6E"/>
    <w:rsid w:val="00274A9E"/>
    <w:rsid w:val="00276292"/>
    <w:rsid w:val="00276BA1"/>
    <w:rsid w:val="00277094"/>
    <w:rsid w:val="002A1A1D"/>
    <w:rsid w:val="002A28AD"/>
    <w:rsid w:val="002A3AEE"/>
    <w:rsid w:val="002B5318"/>
    <w:rsid w:val="002B5373"/>
    <w:rsid w:val="002B6D27"/>
    <w:rsid w:val="002C4BA9"/>
    <w:rsid w:val="002D1258"/>
    <w:rsid w:val="002D2965"/>
    <w:rsid w:val="002D3D02"/>
    <w:rsid w:val="002D4CB5"/>
    <w:rsid w:val="002D684B"/>
    <w:rsid w:val="002E3B26"/>
    <w:rsid w:val="002E4AB8"/>
    <w:rsid w:val="002F092B"/>
    <w:rsid w:val="002F5981"/>
    <w:rsid w:val="00310070"/>
    <w:rsid w:val="003110EC"/>
    <w:rsid w:val="00313029"/>
    <w:rsid w:val="00327C92"/>
    <w:rsid w:val="0033245B"/>
    <w:rsid w:val="00333292"/>
    <w:rsid w:val="003344E7"/>
    <w:rsid w:val="0033580B"/>
    <w:rsid w:val="0033628B"/>
    <w:rsid w:val="003365E7"/>
    <w:rsid w:val="003378D5"/>
    <w:rsid w:val="003419E9"/>
    <w:rsid w:val="003447AE"/>
    <w:rsid w:val="003473D7"/>
    <w:rsid w:val="00351AC8"/>
    <w:rsid w:val="00353075"/>
    <w:rsid w:val="00363E02"/>
    <w:rsid w:val="00373A96"/>
    <w:rsid w:val="00376FAB"/>
    <w:rsid w:val="003826C2"/>
    <w:rsid w:val="00383728"/>
    <w:rsid w:val="00391586"/>
    <w:rsid w:val="003929FF"/>
    <w:rsid w:val="00394128"/>
    <w:rsid w:val="003947A4"/>
    <w:rsid w:val="00395235"/>
    <w:rsid w:val="0039561A"/>
    <w:rsid w:val="00397C7D"/>
    <w:rsid w:val="003A004F"/>
    <w:rsid w:val="003B4130"/>
    <w:rsid w:val="003B67D3"/>
    <w:rsid w:val="003B715B"/>
    <w:rsid w:val="003C4630"/>
    <w:rsid w:val="003D1D14"/>
    <w:rsid w:val="003D6C7C"/>
    <w:rsid w:val="003D6EFB"/>
    <w:rsid w:val="003D7E52"/>
    <w:rsid w:val="003E25C6"/>
    <w:rsid w:val="003E3EBA"/>
    <w:rsid w:val="003F145B"/>
    <w:rsid w:val="003F326A"/>
    <w:rsid w:val="004011AA"/>
    <w:rsid w:val="0040202C"/>
    <w:rsid w:val="00406508"/>
    <w:rsid w:val="0041456E"/>
    <w:rsid w:val="00414F7E"/>
    <w:rsid w:val="004164F8"/>
    <w:rsid w:val="00417FD0"/>
    <w:rsid w:val="00420B7F"/>
    <w:rsid w:val="0042488B"/>
    <w:rsid w:val="004427B7"/>
    <w:rsid w:val="0044349F"/>
    <w:rsid w:val="00445F1F"/>
    <w:rsid w:val="00451F60"/>
    <w:rsid w:val="00452BB2"/>
    <w:rsid w:val="00455276"/>
    <w:rsid w:val="0045656D"/>
    <w:rsid w:val="00462D98"/>
    <w:rsid w:val="00472A44"/>
    <w:rsid w:val="00473A89"/>
    <w:rsid w:val="00474D3B"/>
    <w:rsid w:val="00475899"/>
    <w:rsid w:val="004802A8"/>
    <w:rsid w:val="00482C78"/>
    <w:rsid w:val="004874AE"/>
    <w:rsid w:val="00492E2B"/>
    <w:rsid w:val="00494D24"/>
    <w:rsid w:val="004951D1"/>
    <w:rsid w:val="004A27D0"/>
    <w:rsid w:val="004A4D67"/>
    <w:rsid w:val="004B2D4C"/>
    <w:rsid w:val="004C7378"/>
    <w:rsid w:val="004D3D4B"/>
    <w:rsid w:val="004D5498"/>
    <w:rsid w:val="004D66A5"/>
    <w:rsid w:val="004D6B00"/>
    <w:rsid w:val="004E1D50"/>
    <w:rsid w:val="004E4324"/>
    <w:rsid w:val="004F0396"/>
    <w:rsid w:val="00501382"/>
    <w:rsid w:val="005054B9"/>
    <w:rsid w:val="00506E4F"/>
    <w:rsid w:val="00510798"/>
    <w:rsid w:val="00514ED8"/>
    <w:rsid w:val="00515F12"/>
    <w:rsid w:val="00524A11"/>
    <w:rsid w:val="00527768"/>
    <w:rsid w:val="005327FB"/>
    <w:rsid w:val="00533FCA"/>
    <w:rsid w:val="0054317E"/>
    <w:rsid w:val="00546D49"/>
    <w:rsid w:val="00555BAA"/>
    <w:rsid w:val="005616B5"/>
    <w:rsid w:val="00571315"/>
    <w:rsid w:val="005720D8"/>
    <w:rsid w:val="00573AE1"/>
    <w:rsid w:val="00582075"/>
    <w:rsid w:val="00585EB3"/>
    <w:rsid w:val="00592509"/>
    <w:rsid w:val="00596620"/>
    <w:rsid w:val="00597B15"/>
    <w:rsid w:val="005A044C"/>
    <w:rsid w:val="005B076C"/>
    <w:rsid w:val="005B5C95"/>
    <w:rsid w:val="005B6740"/>
    <w:rsid w:val="005D0200"/>
    <w:rsid w:val="005D44EF"/>
    <w:rsid w:val="005D4814"/>
    <w:rsid w:val="005D5112"/>
    <w:rsid w:val="005F3914"/>
    <w:rsid w:val="005F3B5A"/>
    <w:rsid w:val="005F6AB4"/>
    <w:rsid w:val="00610A66"/>
    <w:rsid w:val="00613177"/>
    <w:rsid w:val="00613F7C"/>
    <w:rsid w:val="00614BF2"/>
    <w:rsid w:val="0061618E"/>
    <w:rsid w:val="00620560"/>
    <w:rsid w:val="006208CB"/>
    <w:rsid w:val="00623DE2"/>
    <w:rsid w:val="00627601"/>
    <w:rsid w:val="006300D0"/>
    <w:rsid w:val="00632012"/>
    <w:rsid w:val="00634694"/>
    <w:rsid w:val="00635F9D"/>
    <w:rsid w:val="00636517"/>
    <w:rsid w:val="00637690"/>
    <w:rsid w:val="00640906"/>
    <w:rsid w:val="00640E1E"/>
    <w:rsid w:val="0064389A"/>
    <w:rsid w:val="00645442"/>
    <w:rsid w:val="006525CD"/>
    <w:rsid w:val="00653F7F"/>
    <w:rsid w:val="00662EE8"/>
    <w:rsid w:val="00663813"/>
    <w:rsid w:val="00663C3B"/>
    <w:rsid w:val="00664AFD"/>
    <w:rsid w:val="00667567"/>
    <w:rsid w:val="0067391A"/>
    <w:rsid w:val="00674173"/>
    <w:rsid w:val="00674602"/>
    <w:rsid w:val="0067535A"/>
    <w:rsid w:val="00683CA0"/>
    <w:rsid w:val="00690DB1"/>
    <w:rsid w:val="00693404"/>
    <w:rsid w:val="006953D9"/>
    <w:rsid w:val="00697FE9"/>
    <w:rsid w:val="006A5FEE"/>
    <w:rsid w:val="006A79E7"/>
    <w:rsid w:val="006B1242"/>
    <w:rsid w:val="006B1DBC"/>
    <w:rsid w:val="006B63B7"/>
    <w:rsid w:val="006B7A04"/>
    <w:rsid w:val="006B7D9A"/>
    <w:rsid w:val="006C06D9"/>
    <w:rsid w:val="006C464F"/>
    <w:rsid w:val="006C5716"/>
    <w:rsid w:val="006C74A9"/>
    <w:rsid w:val="006D07DE"/>
    <w:rsid w:val="006D394E"/>
    <w:rsid w:val="006D4047"/>
    <w:rsid w:val="006E06D9"/>
    <w:rsid w:val="006E1D40"/>
    <w:rsid w:val="006E2E1F"/>
    <w:rsid w:val="006E4BE8"/>
    <w:rsid w:val="006F5FFF"/>
    <w:rsid w:val="006F6E33"/>
    <w:rsid w:val="006F7AF3"/>
    <w:rsid w:val="00703635"/>
    <w:rsid w:val="007054AA"/>
    <w:rsid w:val="00706D4B"/>
    <w:rsid w:val="007078AE"/>
    <w:rsid w:val="00707B8C"/>
    <w:rsid w:val="00710804"/>
    <w:rsid w:val="00711FC6"/>
    <w:rsid w:val="007130B1"/>
    <w:rsid w:val="00715071"/>
    <w:rsid w:val="007231E9"/>
    <w:rsid w:val="00724CC9"/>
    <w:rsid w:val="00727C59"/>
    <w:rsid w:val="00734E5D"/>
    <w:rsid w:val="00735AF1"/>
    <w:rsid w:val="00736013"/>
    <w:rsid w:val="00737661"/>
    <w:rsid w:val="00755D75"/>
    <w:rsid w:val="00756245"/>
    <w:rsid w:val="00761662"/>
    <w:rsid w:val="00764043"/>
    <w:rsid w:val="007757CF"/>
    <w:rsid w:val="00776FFC"/>
    <w:rsid w:val="0078128F"/>
    <w:rsid w:val="0078683C"/>
    <w:rsid w:val="00790EDB"/>
    <w:rsid w:val="00791538"/>
    <w:rsid w:val="00792C97"/>
    <w:rsid w:val="0079326E"/>
    <w:rsid w:val="00796EDE"/>
    <w:rsid w:val="007A27A9"/>
    <w:rsid w:val="007A5A58"/>
    <w:rsid w:val="007A6740"/>
    <w:rsid w:val="007B1C56"/>
    <w:rsid w:val="007B4996"/>
    <w:rsid w:val="007C3CD5"/>
    <w:rsid w:val="007C61EF"/>
    <w:rsid w:val="007D1C0D"/>
    <w:rsid w:val="007D2D23"/>
    <w:rsid w:val="007E27D6"/>
    <w:rsid w:val="007E3921"/>
    <w:rsid w:val="007E550D"/>
    <w:rsid w:val="007E5DDE"/>
    <w:rsid w:val="00801028"/>
    <w:rsid w:val="00803793"/>
    <w:rsid w:val="0080643F"/>
    <w:rsid w:val="00814052"/>
    <w:rsid w:val="008149FD"/>
    <w:rsid w:val="00817A01"/>
    <w:rsid w:val="00824F21"/>
    <w:rsid w:val="00825E35"/>
    <w:rsid w:val="008334F8"/>
    <w:rsid w:val="008341AA"/>
    <w:rsid w:val="00835D8E"/>
    <w:rsid w:val="00844D03"/>
    <w:rsid w:val="00847B0F"/>
    <w:rsid w:val="00876659"/>
    <w:rsid w:val="00876677"/>
    <w:rsid w:val="0087734C"/>
    <w:rsid w:val="00882141"/>
    <w:rsid w:val="008922A8"/>
    <w:rsid w:val="00895728"/>
    <w:rsid w:val="00895BD5"/>
    <w:rsid w:val="0089742B"/>
    <w:rsid w:val="008A16C4"/>
    <w:rsid w:val="008A6533"/>
    <w:rsid w:val="008A6FED"/>
    <w:rsid w:val="008B39C5"/>
    <w:rsid w:val="008B51AA"/>
    <w:rsid w:val="008B7932"/>
    <w:rsid w:val="008C67F2"/>
    <w:rsid w:val="008D064A"/>
    <w:rsid w:val="008D2B0F"/>
    <w:rsid w:val="008E449E"/>
    <w:rsid w:val="008E5D23"/>
    <w:rsid w:val="008E7062"/>
    <w:rsid w:val="008F169F"/>
    <w:rsid w:val="008F187F"/>
    <w:rsid w:val="008F402F"/>
    <w:rsid w:val="008F55FA"/>
    <w:rsid w:val="008F76E8"/>
    <w:rsid w:val="008F7CD0"/>
    <w:rsid w:val="00902902"/>
    <w:rsid w:val="00902A4B"/>
    <w:rsid w:val="009078A1"/>
    <w:rsid w:val="00911E9C"/>
    <w:rsid w:val="00915083"/>
    <w:rsid w:val="00917405"/>
    <w:rsid w:val="00920035"/>
    <w:rsid w:val="00920F7C"/>
    <w:rsid w:val="00930E02"/>
    <w:rsid w:val="00934CAE"/>
    <w:rsid w:val="0094257D"/>
    <w:rsid w:val="00942F60"/>
    <w:rsid w:val="0095211B"/>
    <w:rsid w:val="0095467C"/>
    <w:rsid w:val="00954A61"/>
    <w:rsid w:val="00955C6F"/>
    <w:rsid w:val="00966C7B"/>
    <w:rsid w:val="009701DC"/>
    <w:rsid w:val="009715D8"/>
    <w:rsid w:val="00985C4B"/>
    <w:rsid w:val="00995BF9"/>
    <w:rsid w:val="009969F5"/>
    <w:rsid w:val="00997C3C"/>
    <w:rsid w:val="009A0CAF"/>
    <w:rsid w:val="009A1474"/>
    <w:rsid w:val="009A2207"/>
    <w:rsid w:val="009A5147"/>
    <w:rsid w:val="009A74C4"/>
    <w:rsid w:val="009B6C42"/>
    <w:rsid w:val="009C7D9F"/>
    <w:rsid w:val="009D31F7"/>
    <w:rsid w:val="009D32C2"/>
    <w:rsid w:val="009D50DB"/>
    <w:rsid w:val="009E3A0A"/>
    <w:rsid w:val="009F3E91"/>
    <w:rsid w:val="009F6CE7"/>
    <w:rsid w:val="00A01670"/>
    <w:rsid w:val="00A1499B"/>
    <w:rsid w:val="00A20879"/>
    <w:rsid w:val="00A20AFC"/>
    <w:rsid w:val="00A314C2"/>
    <w:rsid w:val="00A43B9C"/>
    <w:rsid w:val="00A53155"/>
    <w:rsid w:val="00A63E86"/>
    <w:rsid w:val="00A65A1C"/>
    <w:rsid w:val="00A716CF"/>
    <w:rsid w:val="00A757C3"/>
    <w:rsid w:val="00A75E5B"/>
    <w:rsid w:val="00A7684A"/>
    <w:rsid w:val="00A82AED"/>
    <w:rsid w:val="00A83B69"/>
    <w:rsid w:val="00A84D64"/>
    <w:rsid w:val="00A86533"/>
    <w:rsid w:val="00A9176A"/>
    <w:rsid w:val="00A91CA2"/>
    <w:rsid w:val="00A92FB8"/>
    <w:rsid w:val="00A948F1"/>
    <w:rsid w:val="00A97C17"/>
    <w:rsid w:val="00AA1D7D"/>
    <w:rsid w:val="00AA7525"/>
    <w:rsid w:val="00AB0EA9"/>
    <w:rsid w:val="00AB139D"/>
    <w:rsid w:val="00AB2C46"/>
    <w:rsid w:val="00AB3EFB"/>
    <w:rsid w:val="00AC0B05"/>
    <w:rsid w:val="00AD079A"/>
    <w:rsid w:val="00AD1890"/>
    <w:rsid w:val="00AE2149"/>
    <w:rsid w:val="00AE33AE"/>
    <w:rsid w:val="00AE3785"/>
    <w:rsid w:val="00AE3F91"/>
    <w:rsid w:val="00AE452F"/>
    <w:rsid w:val="00AE76E6"/>
    <w:rsid w:val="00B00ACC"/>
    <w:rsid w:val="00B039E3"/>
    <w:rsid w:val="00B043C1"/>
    <w:rsid w:val="00B22838"/>
    <w:rsid w:val="00B32BC1"/>
    <w:rsid w:val="00B33E95"/>
    <w:rsid w:val="00B35B5E"/>
    <w:rsid w:val="00B3720B"/>
    <w:rsid w:val="00B40EE3"/>
    <w:rsid w:val="00B55271"/>
    <w:rsid w:val="00B5558A"/>
    <w:rsid w:val="00B56513"/>
    <w:rsid w:val="00B56B2E"/>
    <w:rsid w:val="00B64376"/>
    <w:rsid w:val="00B71533"/>
    <w:rsid w:val="00B7401F"/>
    <w:rsid w:val="00B75F44"/>
    <w:rsid w:val="00B806C3"/>
    <w:rsid w:val="00B84FCA"/>
    <w:rsid w:val="00B9089F"/>
    <w:rsid w:val="00B91AEE"/>
    <w:rsid w:val="00B94F71"/>
    <w:rsid w:val="00B95F5A"/>
    <w:rsid w:val="00B96EAD"/>
    <w:rsid w:val="00BA4B42"/>
    <w:rsid w:val="00BA79F5"/>
    <w:rsid w:val="00BB02E8"/>
    <w:rsid w:val="00BB3AB6"/>
    <w:rsid w:val="00BB766D"/>
    <w:rsid w:val="00BC007B"/>
    <w:rsid w:val="00BC15AD"/>
    <w:rsid w:val="00BC15E7"/>
    <w:rsid w:val="00BC26BA"/>
    <w:rsid w:val="00BC35F8"/>
    <w:rsid w:val="00BC7140"/>
    <w:rsid w:val="00BD3944"/>
    <w:rsid w:val="00BF376F"/>
    <w:rsid w:val="00BF3A4E"/>
    <w:rsid w:val="00BF46A6"/>
    <w:rsid w:val="00BF62CF"/>
    <w:rsid w:val="00BF73D6"/>
    <w:rsid w:val="00C06545"/>
    <w:rsid w:val="00C1161C"/>
    <w:rsid w:val="00C220FC"/>
    <w:rsid w:val="00C24DFA"/>
    <w:rsid w:val="00C4002C"/>
    <w:rsid w:val="00C4202A"/>
    <w:rsid w:val="00C4211F"/>
    <w:rsid w:val="00C46A36"/>
    <w:rsid w:val="00C47037"/>
    <w:rsid w:val="00C53625"/>
    <w:rsid w:val="00C602C1"/>
    <w:rsid w:val="00C63FC0"/>
    <w:rsid w:val="00C66392"/>
    <w:rsid w:val="00C71B59"/>
    <w:rsid w:val="00C74C5E"/>
    <w:rsid w:val="00C827A2"/>
    <w:rsid w:val="00C82B69"/>
    <w:rsid w:val="00C85394"/>
    <w:rsid w:val="00C8657D"/>
    <w:rsid w:val="00C91B28"/>
    <w:rsid w:val="00C91F3A"/>
    <w:rsid w:val="00C94A6F"/>
    <w:rsid w:val="00CA06E3"/>
    <w:rsid w:val="00CB4516"/>
    <w:rsid w:val="00CB5797"/>
    <w:rsid w:val="00CC1202"/>
    <w:rsid w:val="00CC4099"/>
    <w:rsid w:val="00CC45C1"/>
    <w:rsid w:val="00CD09E1"/>
    <w:rsid w:val="00CD6202"/>
    <w:rsid w:val="00CE2486"/>
    <w:rsid w:val="00CE4913"/>
    <w:rsid w:val="00CE66BD"/>
    <w:rsid w:val="00CF0671"/>
    <w:rsid w:val="00CF44AD"/>
    <w:rsid w:val="00CF4FC0"/>
    <w:rsid w:val="00D1072F"/>
    <w:rsid w:val="00D108A5"/>
    <w:rsid w:val="00D14585"/>
    <w:rsid w:val="00D20EFF"/>
    <w:rsid w:val="00D22542"/>
    <w:rsid w:val="00D30F1B"/>
    <w:rsid w:val="00D30FC0"/>
    <w:rsid w:val="00D34F0D"/>
    <w:rsid w:val="00D3516E"/>
    <w:rsid w:val="00D4064C"/>
    <w:rsid w:val="00D53ED8"/>
    <w:rsid w:val="00D56A47"/>
    <w:rsid w:val="00D64857"/>
    <w:rsid w:val="00D6493A"/>
    <w:rsid w:val="00D64EE2"/>
    <w:rsid w:val="00D67875"/>
    <w:rsid w:val="00D71CBD"/>
    <w:rsid w:val="00D71E86"/>
    <w:rsid w:val="00D731C6"/>
    <w:rsid w:val="00D745C5"/>
    <w:rsid w:val="00D75327"/>
    <w:rsid w:val="00D76473"/>
    <w:rsid w:val="00D80C36"/>
    <w:rsid w:val="00D86779"/>
    <w:rsid w:val="00D86EE1"/>
    <w:rsid w:val="00D9120E"/>
    <w:rsid w:val="00D96126"/>
    <w:rsid w:val="00DB4B1C"/>
    <w:rsid w:val="00DB5085"/>
    <w:rsid w:val="00DB7706"/>
    <w:rsid w:val="00DC1062"/>
    <w:rsid w:val="00DC132C"/>
    <w:rsid w:val="00DD43F0"/>
    <w:rsid w:val="00DD44DE"/>
    <w:rsid w:val="00DE09AB"/>
    <w:rsid w:val="00DE4A3F"/>
    <w:rsid w:val="00DE7AE9"/>
    <w:rsid w:val="00DF4367"/>
    <w:rsid w:val="00DF5E1E"/>
    <w:rsid w:val="00E0574A"/>
    <w:rsid w:val="00E1243D"/>
    <w:rsid w:val="00E12742"/>
    <w:rsid w:val="00E146D4"/>
    <w:rsid w:val="00E1726C"/>
    <w:rsid w:val="00E20976"/>
    <w:rsid w:val="00E22079"/>
    <w:rsid w:val="00E22B44"/>
    <w:rsid w:val="00E236D8"/>
    <w:rsid w:val="00E30ACD"/>
    <w:rsid w:val="00E32735"/>
    <w:rsid w:val="00E5391D"/>
    <w:rsid w:val="00E66E36"/>
    <w:rsid w:val="00E6781E"/>
    <w:rsid w:val="00E702ED"/>
    <w:rsid w:val="00E709A4"/>
    <w:rsid w:val="00E73822"/>
    <w:rsid w:val="00E772DB"/>
    <w:rsid w:val="00E86012"/>
    <w:rsid w:val="00E86BAB"/>
    <w:rsid w:val="00E901A1"/>
    <w:rsid w:val="00E94E10"/>
    <w:rsid w:val="00E954BD"/>
    <w:rsid w:val="00E96743"/>
    <w:rsid w:val="00E96A42"/>
    <w:rsid w:val="00EA0A36"/>
    <w:rsid w:val="00EA49C5"/>
    <w:rsid w:val="00EB1C1C"/>
    <w:rsid w:val="00EB5027"/>
    <w:rsid w:val="00EC1836"/>
    <w:rsid w:val="00EC3990"/>
    <w:rsid w:val="00EC484B"/>
    <w:rsid w:val="00ED15FA"/>
    <w:rsid w:val="00ED1E00"/>
    <w:rsid w:val="00EE6E9A"/>
    <w:rsid w:val="00EF0BF1"/>
    <w:rsid w:val="00EF2AC4"/>
    <w:rsid w:val="00EF397E"/>
    <w:rsid w:val="00F06F68"/>
    <w:rsid w:val="00F1713B"/>
    <w:rsid w:val="00F212CB"/>
    <w:rsid w:val="00F229A8"/>
    <w:rsid w:val="00F23C7D"/>
    <w:rsid w:val="00F243DB"/>
    <w:rsid w:val="00F24C2D"/>
    <w:rsid w:val="00F24F1B"/>
    <w:rsid w:val="00F27356"/>
    <w:rsid w:val="00F32A81"/>
    <w:rsid w:val="00F46998"/>
    <w:rsid w:val="00F47100"/>
    <w:rsid w:val="00F5382D"/>
    <w:rsid w:val="00F53D9C"/>
    <w:rsid w:val="00F5462B"/>
    <w:rsid w:val="00F617A0"/>
    <w:rsid w:val="00F634AD"/>
    <w:rsid w:val="00F63677"/>
    <w:rsid w:val="00F75B81"/>
    <w:rsid w:val="00F804C4"/>
    <w:rsid w:val="00F82F83"/>
    <w:rsid w:val="00F832E5"/>
    <w:rsid w:val="00F90F40"/>
    <w:rsid w:val="00F92B30"/>
    <w:rsid w:val="00F933B9"/>
    <w:rsid w:val="00F94674"/>
    <w:rsid w:val="00F94919"/>
    <w:rsid w:val="00F94A59"/>
    <w:rsid w:val="00FA25B6"/>
    <w:rsid w:val="00FA2FAF"/>
    <w:rsid w:val="00FA5CCF"/>
    <w:rsid w:val="00FA64B1"/>
    <w:rsid w:val="00FA70F3"/>
    <w:rsid w:val="00FA71CD"/>
    <w:rsid w:val="00FB0453"/>
    <w:rsid w:val="00FB0C07"/>
    <w:rsid w:val="00FB298D"/>
    <w:rsid w:val="00FC1439"/>
    <w:rsid w:val="00FC2425"/>
    <w:rsid w:val="00FC58BE"/>
    <w:rsid w:val="00FC724B"/>
    <w:rsid w:val="00FC7910"/>
    <w:rsid w:val="00FE13AD"/>
    <w:rsid w:val="00FE72A6"/>
    <w:rsid w:val="00FF0DA7"/>
    <w:rsid w:val="00FF44E0"/>
    <w:rsid w:val="00FF4CB6"/>
    <w:rsid w:val="00FF6C72"/>
    <w:rsid w:val="01A60951"/>
    <w:rsid w:val="045074AC"/>
    <w:rsid w:val="05AD1D04"/>
    <w:rsid w:val="0CF64D9D"/>
    <w:rsid w:val="0D9B5D21"/>
    <w:rsid w:val="137F37D8"/>
    <w:rsid w:val="13867B3E"/>
    <w:rsid w:val="13B607E6"/>
    <w:rsid w:val="15450D07"/>
    <w:rsid w:val="19C70FD1"/>
    <w:rsid w:val="251A2AEE"/>
    <w:rsid w:val="2F1127F2"/>
    <w:rsid w:val="311A736D"/>
    <w:rsid w:val="321256D3"/>
    <w:rsid w:val="39DD5922"/>
    <w:rsid w:val="3AD004CD"/>
    <w:rsid w:val="3AE7080D"/>
    <w:rsid w:val="3E757121"/>
    <w:rsid w:val="3FC17EA8"/>
    <w:rsid w:val="42815C31"/>
    <w:rsid w:val="44FC584A"/>
    <w:rsid w:val="450A03D0"/>
    <w:rsid w:val="45A851BB"/>
    <w:rsid w:val="45D54CB4"/>
    <w:rsid w:val="463632B7"/>
    <w:rsid w:val="4AA27C8B"/>
    <w:rsid w:val="51900ED6"/>
    <w:rsid w:val="55033B8A"/>
    <w:rsid w:val="554F13F4"/>
    <w:rsid w:val="556B21E3"/>
    <w:rsid w:val="5574394C"/>
    <w:rsid w:val="5CF07619"/>
    <w:rsid w:val="5F5B0070"/>
    <w:rsid w:val="60C933D9"/>
    <w:rsid w:val="60CA4C34"/>
    <w:rsid w:val="650F23BD"/>
    <w:rsid w:val="663144CD"/>
    <w:rsid w:val="67746F85"/>
    <w:rsid w:val="6836408C"/>
    <w:rsid w:val="752732D0"/>
    <w:rsid w:val="78483B59"/>
    <w:rsid w:val="79615415"/>
    <w:rsid w:val="79842855"/>
    <w:rsid w:val="7C7341AF"/>
    <w:rsid w:val="7DB52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21"/>
      <w:lang w:val="en-US" w:eastAsia="zh-CN" w:bidi="ar-SA"/>
    </w:rPr>
  </w:style>
  <w:style w:type="paragraph" w:styleId="2">
    <w:name w:val="heading 1"/>
    <w:basedOn w:val="1"/>
    <w:next w:val="1"/>
    <w:link w:val="40"/>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42"/>
    <w:semiHidden/>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47"/>
    <w:qFormat/>
    <w:uiPriority w:val="0"/>
    <w:pPr>
      <w:keepNext/>
      <w:keepLines/>
      <w:spacing w:before="280" w:after="290" w:line="376" w:lineRule="auto"/>
      <w:outlineLvl w:val="3"/>
    </w:pPr>
    <w:rPr>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autoSpaceDE w:val="0"/>
      <w:autoSpaceDN w:val="0"/>
      <w:adjustRightInd w:val="0"/>
      <w:ind w:firstLine="420"/>
      <w:jc w:val="left"/>
    </w:pPr>
    <w:rPr>
      <w:rFonts w:ascii="宋体" w:hAnsi="Times New Roman" w:eastAsia="宋体" w:cs="Times New Roman"/>
      <w:kern w:val="0"/>
      <w:sz w:val="24"/>
    </w:rPr>
  </w:style>
  <w:style w:type="paragraph" w:styleId="6">
    <w:name w:val="annotation text"/>
    <w:basedOn w:val="1"/>
    <w:link w:val="39"/>
    <w:qFormat/>
    <w:uiPriority w:val="0"/>
    <w:pPr>
      <w:jc w:val="left"/>
    </w:pPr>
    <w:rPr>
      <w:rFonts w:ascii="Arial" w:hAnsi="Arial" w:eastAsia="黑体" w:cs="Arial"/>
    </w:rPr>
  </w:style>
  <w:style w:type="paragraph" w:styleId="7">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8">
    <w:name w:val="Plain Text"/>
    <w:basedOn w:val="1"/>
    <w:link w:val="29"/>
    <w:qFormat/>
    <w:uiPriority w:val="99"/>
    <w:rPr>
      <w:rFonts w:ascii="宋体" w:hAnsi="Courier New" w:eastAsiaTheme="minorEastAsia" w:cstheme="minorBidi"/>
      <w:szCs w:val="22"/>
    </w:rPr>
  </w:style>
  <w:style w:type="paragraph" w:styleId="9">
    <w:name w:val="Date"/>
    <w:basedOn w:val="1"/>
    <w:next w:val="1"/>
    <w:link w:val="36"/>
    <w:qFormat/>
    <w:uiPriority w:val="0"/>
    <w:rPr>
      <w:rFonts w:ascii="Arial" w:hAnsi="Arial" w:eastAsia="宋体" w:cs="Arial"/>
      <w:b/>
      <w:sz w:val="28"/>
    </w:rPr>
  </w:style>
  <w:style w:type="paragraph" w:styleId="10">
    <w:name w:val="Balloon Text"/>
    <w:basedOn w:val="1"/>
    <w:link w:val="23"/>
    <w:semiHidden/>
    <w:unhideWhenUsed/>
    <w:qFormat/>
    <w:uiPriority w:val="99"/>
    <w:rPr>
      <w:sz w:val="18"/>
      <w:szCs w:val="18"/>
    </w:rPr>
  </w:style>
  <w:style w:type="paragraph" w:styleId="11">
    <w:name w:val="footer"/>
    <w:basedOn w:val="1"/>
    <w:link w:val="28"/>
    <w:unhideWhenUsed/>
    <w:qFormat/>
    <w:uiPriority w:val="99"/>
    <w:pPr>
      <w:tabs>
        <w:tab w:val="center" w:pos="4153"/>
        <w:tab w:val="right" w:pos="8306"/>
      </w:tabs>
      <w:snapToGrid w:val="0"/>
      <w:jc w:val="left"/>
    </w:pPr>
    <w:rPr>
      <w:sz w:val="18"/>
      <w:szCs w:val="18"/>
    </w:rPr>
  </w:style>
  <w:style w:type="paragraph" w:styleId="12">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4">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5">
    <w:name w:val="index 1"/>
    <w:basedOn w:val="1"/>
    <w:next w:val="1"/>
    <w:qFormat/>
    <w:uiPriority w:val="0"/>
    <w:pPr>
      <w:jc w:val="center"/>
    </w:pPr>
    <w:rPr>
      <w:rFonts w:ascii="Arial" w:hAnsi="Arial" w:eastAsia="Arial" w:cs="Arial"/>
      <w:b/>
      <w:bCs/>
      <w:sz w:val="28"/>
    </w:rPr>
  </w:style>
  <w:style w:type="paragraph" w:styleId="16">
    <w:name w:val="annotation subject"/>
    <w:basedOn w:val="6"/>
    <w:next w:val="6"/>
    <w:link w:val="50"/>
    <w:semiHidden/>
    <w:unhideWhenUsed/>
    <w:qFormat/>
    <w:uiPriority w:val="99"/>
    <w:rPr>
      <w:rFonts w:ascii="@仿宋_GB2312" w:hAnsi="@仿宋_GB2312" w:eastAsia="@仿宋_GB2312" w:cs="@仿宋_GB2312"/>
      <w:b/>
      <w:bCs/>
    </w:rPr>
  </w:style>
  <w:style w:type="table" w:styleId="18">
    <w:name w:val="Table Grid"/>
    <w:basedOn w:val="17"/>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0"/>
    <w:rPr>
      <w:b/>
      <w:bCs/>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character" w:styleId="22">
    <w:name w:val="annotation reference"/>
    <w:basedOn w:val="19"/>
    <w:semiHidden/>
    <w:unhideWhenUsed/>
    <w:qFormat/>
    <w:uiPriority w:val="99"/>
    <w:rPr>
      <w:sz w:val="21"/>
      <w:szCs w:val="21"/>
    </w:rPr>
  </w:style>
  <w:style w:type="character" w:customStyle="1" w:styleId="23">
    <w:name w:val="批注框文本 Char"/>
    <w:basedOn w:val="19"/>
    <w:link w:val="10"/>
    <w:semiHidden/>
    <w:qFormat/>
    <w:uiPriority w:val="99"/>
    <w:rPr>
      <w:rFonts w:ascii="@仿宋_GB2312" w:hAnsi="@仿宋_GB2312" w:eastAsia="@仿宋_GB2312" w:cs="@仿宋_GB2312"/>
      <w:sz w:val="18"/>
      <w:szCs w:val="18"/>
    </w:rPr>
  </w:style>
  <w:style w:type="paragraph" w:customStyle="1" w:styleId="24">
    <w:name w:val="正文（缩进）"/>
    <w:basedOn w:val="1"/>
    <w:qFormat/>
    <w:uiPriority w:val="0"/>
    <w:pPr>
      <w:widowControl/>
      <w:spacing w:before="156" w:after="156"/>
      <w:ind w:firstLine="480" w:firstLineChars="200"/>
      <w:jc w:val="left"/>
    </w:pPr>
    <w:rPr>
      <w:kern w:val="0"/>
      <w:sz w:val="24"/>
      <w:szCs w:val="24"/>
    </w:rPr>
  </w:style>
  <w:style w:type="paragraph" w:customStyle="1" w:styleId="25">
    <w:name w:val="xl31"/>
    <w:basedOn w:val="1"/>
    <w:qFormat/>
    <w:uiPriority w:val="0"/>
    <w:pPr>
      <w:widowControl/>
      <w:spacing w:before="100" w:beforeAutospacing="1" w:after="100" w:afterAutospacing="1"/>
      <w:jc w:val="center"/>
    </w:pPr>
    <w:rPr>
      <w:b/>
      <w:bCs/>
      <w:kern w:val="0"/>
      <w:sz w:val="28"/>
      <w:szCs w:val="28"/>
    </w:rPr>
  </w:style>
  <w:style w:type="paragraph" w:customStyle="1" w:styleId="26">
    <w:name w:val="D&amp;L"/>
    <w:basedOn w:val="12"/>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27">
    <w:name w:val="页眉 Char"/>
    <w:basedOn w:val="19"/>
    <w:link w:val="12"/>
    <w:qFormat/>
    <w:uiPriority w:val="99"/>
    <w:rPr>
      <w:rFonts w:ascii="@仿宋_GB2312" w:hAnsi="@仿宋_GB2312" w:eastAsia="@仿宋_GB2312" w:cs="@仿宋_GB2312"/>
      <w:sz w:val="18"/>
      <w:szCs w:val="18"/>
    </w:rPr>
  </w:style>
  <w:style w:type="character" w:customStyle="1" w:styleId="28">
    <w:name w:val="页脚 Char"/>
    <w:basedOn w:val="19"/>
    <w:link w:val="11"/>
    <w:qFormat/>
    <w:uiPriority w:val="99"/>
    <w:rPr>
      <w:rFonts w:ascii="@仿宋_GB2312" w:hAnsi="@仿宋_GB2312" w:eastAsia="@仿宋_GB2312" w:cs="@仿宋_GB2312"/>
      <w:sz w:val="18"/>
      <w:szCs w:val="18"/>
    </w:rPr>
  </w:style>
  <w:style w:type="character" w:customStyle="1" w:styleId="29">
    <w:name w:val="纯文本 Char"/>
    <w:link w:val="8"/>
    <w:qFormat/>
    <w:uiPriority w:val="0"/>
    <w:rPr>
      <w:rFonts w:ascii="宋体" w:hAnsi="Courier New"/>
    </w:rPr>
  </w:style>
  <w:style w:type="character" w:customStyle="1" w:styleId="30">
    <w:name w:val="纯文本 字符1"/>
    <w:basedOn w:val="19"/>
    <w:semiHidden/>
    <w:qFormat/>
    <w:uiPriority w:val="99"/>
    <w:rPr>
      <w:rFonts w:hAnsi="Courier New" w:cs="Courier New" w:asciiTheme="minorEastAsia"/>
      <w:szCs w:val="20"/>
    </w:rPr>
  </w:style>
  <w:style w:type="character" w:customStyle="1" w:styleId="31">
    <w:name w:val="未处理的提及1"/>
    <w:basedOn w:val="19"/>
    <w:semiHidden/>
    <w:unhideWhenUsed/>
    <w:qFormat/>
    <w:uiPriority w:val="99"/>
    <w:rPr>
      <w:color w:val="605E5C"/>
      <w:shd w:val="clear" w:color="auto" w:fill="E1DFDD"/>
    </w:rPr>
  </w:style>
  <w:style w:type="paragraph" w:styleId="32">
    <w:name w:val="List Paragraph"/>
    <w:basedOn w:val="1"/>
    <w:qFormat/>
    <w:uiPriority w:val="34"/>
    <w:pPr>
      <w:ind w:firstLine="420" w:firstLineChars="200"/>
    </w:pPr>
  </w:style>
  <w:style w:type="paragraph" w:customStyle="1" w:styleId="33">
    <w:name w:val="Char Char Char Char Char Char Char1 Char"/>
    <w:basedOn w:val="1"/>
    <w:qFormat/>
    <w:uiPriority w:val="0"/>
    <w:rPr>
      <w:rFonts w:ascii="Arial" w:hAnsi="Arial" w:eastAsia="宋体" w:cs="Arial"/>
      <w:sz w:val="24"/>
    </w:rPr>
  </w:style>
  <w:style w:type="table" w:customStyle="1" w:styleId="34">
    <w:name w:val="网格表 1 浅色1"/>
    <w:basedOn w:val="17"/>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35">
    <w:name w:val="日期 字符"/>
    <w:basedOn w:val="19"/>
    <w:semiHidden/>
    <w:qFormat/>
    <w:uiPriority w:val="99"/>
    <w:rPr>
      <w:rFonts w:ascii="@仿宋_GB2312" w:hAnsi="@仿宋_GB2312" w:eastAsia="@仿宋_GB2312" w:cs="@仿宋_GB2312"/>
      <w:szCs w:val="20"/>
    </w:rPr>
  </w:style>
  <w:style w:type="character" w:customStyle="1" w:styleId="36">
    <w:name w:val="日期 Char"/>
    <w:link w:val="9"/>
    <w:qFormat/>
    <w:uiPriority w:val="0"/>
    <w:rPr>
      <w:rFonts w:ascii="Arial" w:hAnsi="Arial" w:eastAsia="宋体" w:cs="Arial"/>
      <w:b/>
      <w:sz w:val="28"/>
      <w:szCs w:val="20"/>
    </w:rPr>
  </w:style>
  <w:style w:type="character" w:customStyle="1" w:styleId="37">
    <w:name w:val="纯文本 Char1"/>
    <w:qFormat/>
    <w:locked/>
    <w:uiPriority w:val="99"/>
    <w:rPr>
      <w:rFonts w:ascii="Arial" w:hAnsi="Arial" w:eastAsia="Arial"/>
      <w:kern w:val="2"/>
      <w:sz w:val="21"/>
      <w:lang w:val="en-US" w:eastAsia="zh-CN" w:bidi="ar-SA"/>
    </w:rPr>
  </w:style>
  <w:style w:type="character" w:customStyle="1" w:styleId="38">
    <w:name w:val="批注文字 Char"/>
    <w:basedOn w:val="19"/>
    <w:semiHidden/>
    <w:qFormat/>
    <w:uiPriority w:val="99"/>
    <w:rPr>
      <w:rFonts w:ascii="@仿宋_GB2312" w:hAnsi="@仿宋_GB2312" w:eastAsia="@仿宋_GB2312" w:cs="@仿宋_GB2312"/>
      <w:szCs w:val="20"/>
    </w:rPr>
  </w:style>
  <w:style w:type="character" w:customStyle="1" w:styleId="39">
    <w:name w:val="批注文字 Char1"/>
    <w:link w:val="6"/>
    <w:qFormat/>
    <w:uiPriority w:val="0"/>
    <w:rPr>
      <w:rFonts w:ascii="Arial" w:hAnsi="Arial" w:eastAsia="黑体" w:cs="Arial"/>
      <w:szCs w:val="20"/>
    </w:rPr>
  </w:style>
  <w:style w:type="character" w:customStyle="1" w:styleId="40">
    <w:name w:val="标题 1 Char"/>
    <w:basedOn w:val="19"/>
    <w:link w:val="2"/>
    <w:qFormat/>
    <w:uiPriority w:val="9"/>
    <w:rPr>
      <w:rFonts w:ascii="@仿宋_GB2312" w:hAnsi="@仿宋_GB2312" w:eastAsia="@仿宋_GB2312" w:cs="@仿宋_GB2312"/>
      <w:b/>
      <w:bCs/>
      <w:kern w:val="44"/>
      <w:sz w:val="44"/>
      <w:szCs w:val="44"/>
    </w:rPr>
  </w:style>
  <w:style w:type="paragraph" w:customStyle="1" w:styleId="41">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2">
    <w:name w:val="标题 3 Char"/>
    <w:basedOn w:val="19"/>
    <w:link w:val="3"/>
    <w:semiHidden/>
    <w:qFormat/>
    <w:uiPriority w:val="9"/>
    <w:rPr>
      <w:rFonts w:ascii="@仿宋_GB2312" w:hAnsi="@仿宋_GB2312" w:eastAsia="@仿宋_GB2312" w:cs="@仿宋_GB2312"/>
      <w:b/>
      <w:bCs/>
      <w:sz w:val="32"/>
      <w:szCs w:val="32"/>
    </w:rPr>
  </w:style>
  <w:style w:type="character" w:customStyle="1" w:styleId="43">
    <w:name w:val="fontstyle01"/>
    <w:basedOn w:val="19"/>
    <w:qFormat/>
    <w:uiPriority w:val="0"/>
    <w:rPr>
      <w:rFonts w:hint="eastAsia" w:ascii="宋体" w:hAnsi="宋体" w:eastAsia="宋体"/>
      <w:color w:val="000000"/>
      <w:sz w:val="22"/>
      <w:szCs w:val="22"/>
    </w:rPr>
  </w:style>
  <w:style w:type="character" w:customStyle="1" w:styleId="44">
    <w:name w:val="fontstyle21"/>
    <w:basedOn w:val="19"/>
    <w:qFormat/>
    <w:uiPriority w:val="0"/>
    <w:rPr>
      <w:rFonts w:hint="default" w:ascii="TimesNewRomanPSMT" w:hAnsi="TimesNewRomanPSMT"/>
      <w:color w:val="000000"/>
      <w:sz w:val="22"/>
      <w:szCs w:val="22"/>
    </w:rPr>
  </w:style>
  <w:style w:type="character" w:customStyle="1" w:styleId="45">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46">
    <w:name w:val="标题 4 字符"/>
    <w:basedOn w:val="19"/>
    <w:semiHidden/>
    <w:qFormat/>
    <w:uiPriority w:val="9"/>
    <w:rPr>
      <w:rFonts w:asciiTheme="majorHAnsi" w:hAnsiTheme="majorHAnsi" w:eastAsiaTheme="majorEastAsia" w:cstheme="majorBidi"/>
      <w:b/>
      <w:bCs/>
      <w:sz w:val="28"/>
      <w:szCs w:val="28"/>
    </w:rPr>
  </w:style>
  <w:style w:type="character" w:customStyle="1" w:styleId="47">
    <w:name w:val="标题 4 Char1"/>
    <w:link w:val="4"/>
    <w:qFormat/>
    <w:uiPriority w:val="0"/>
    <w:rPr>
      <w:rFonts w:ascii="@仿宋_GB2312" w:hAnsi="@仿宋_GB2312" w:eastAsia="@仿宋_GB2312" w:cs="@仿宋_GB2312"/>
      <w:b/>
      <w:bCs/>
      <w:sz w:val="28"/>
      <w:szCs w:val="28"/>
    </w:rPr>
  </w:style>
  <w:style w:type="character" w:customStyle="1" w:styleId="48">
    <w:name w:val="标题 4 Char"/>
    <w:qFormat/>
    <w:uiPriority w:val="0"/>
    <w:rPr>
      <w:rFonts w:ascii="Arial" w:hAnsi="Arial" w:eastAsia="Arial"/>
      <w:b/>
      <w:bCs/>
      <w:kern w:val="2"/>
      <w:sz w:val="28"/>
      <w:szCs w:val="28"/>
      <w:lang w:val="en-US" w:eastAsia="zh-CN" w:bidi="ar-SA"/>
    </w:rPr>
  </w:style>
  <w:style w:type="table" w:customStyle="1" w:styleId="49">
    <w:name w:val="网格型1"/>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0">
    <w:name w:val="批注主题 Char"/>
    <w:basedOn w:val="39"/>
    <w:link w:val="16"/>
    <w:semiHidden/>
    <w:qFormat/>
    <w:uiPriority w:val="99"/>
    <w:rPr>
      <w:rFonts w:ascii="@仿宋_GB2312" w:hAnsi="@仿宋_GB2312" w:eastAsia="@仿宋_GB2312" w:cs="@仿宋_GB2312"/>
      <w:b/>
      <w:bCs/>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FA4BCF-3251-42FC-B636-61B3BBB8FB0E}">
  <ds:schemaRefs/>
</ds:datastoreItem>
</file>

<file path=docProps/app.xml><?xml version="1.0" encoding="utf-8"?>
<Properties xmlns="http://schemas.openxmlformats.org/officeDocument/2006/extended-properties" xmlns:vt="http://schemas.openxmlformats.org/officeDocument/2006/docPropsVTypes">
  <Template>Normal</Template>
  <Company>akoosky</Company>
  <Pages>59</Pages>
  <Words>5069</Words>
  <Characters>28898</Characters>
  <Lines>240</Lines>
  <Paragraphs>67</Paragraphs>
  <TotalTime>1</TotalTime>
  <ScaleCrop>false</ScaleCrop>
  <LinksUpToDate>false</LinksUpToDate>
  <CharactersWithSpaces>33900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2019-05-06T14:32:00Z</dcterms:created>
  <dc:creator>Anakin</dc:creator>
  <cp:lastModifiedBy>Administrator</cp:lastModifiedBy>
  <cp:lastPrinted>2021-02-24T08:14:00Z</cp:lastPrinted>
  <dcterms:modified xsi:type="dcterms:W3CDTF">2021-03-12T08:15:04Z</dcterms:modified>
  <cp:revision>351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