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3D" w:rsidRDefault="0059433D" w:rsidP="0059433D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附件</w:t>
      </w:r>
    </w:p>
    <w:p w:rsidR="00B544BF" w:rsidRDefault="00B544BF" w:rsidP="0059433D">
      <w:pPr>
        <w:pStyle w:val="a5"/>
        <w:shd w:val="clear" w:color="auto" w:fill="FFFFFF"/>
        <w:spacing w:before="0" w:beforeAutospacing="0" w:after="0" w:afterAutospacing="0" w:line="560" w:lineRule="exact"/>
        <w:ind w:firstLineChars="1000" w:firstLine="3200"/>
        <w:jc w:val="both"/>
        <w:rPr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项目采购需求</w:t>
      </w:r>
    </w:p>
    <w:p w:rsidR="00B544BF" w:rsidRDefault="00B544BF" w:rsidP="00707620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jc w:val="both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本次采购项目均为包工包料。</w:t>
      </w:r>
    </w:p>
    <w:p w:rsidR="00B544BF" w:rsidRDefault="00B544BF" w:rsidP="00884A4C">
      <w:pPr>
        <w:pStyle w:val="CharCharCharCharCharCharChar1Char"/>
        <w:numPr>
          <w:ilvl w:val="0"/>
          <w:numId w:val="1"/>
        </w:numPr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付款方式竣工验收合格后一次性支付合同价款的95%，一年后验收合格支付5%尾款</w:t>
      </w:r>
      <w:r w:rsidR="00BD1442">
        <w:rPr>
          <w:rFonts w:ascii="宋体" w:hAnsi="宋体" w:cs="宋体" w:hint="eastAsia"/>
          <w:color w:val="000000"/>
          <w:kern w:val="0"/>
          <w:sz w:val="28"/>
          <w:szCs w:val="28"/>
        </w:rPr>
        <w:t>（无息）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8B79FE" w:rsidRDefault="008B79FE" w:rsidP="00BD1442">
      <w:pPr>
        <w:pStyle w:val="CharCharCharCharCharCharChar1Char"/>
        <w:spacing w:line="360" w:lineRule="auto"/>
        <w:ind w:left="480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提供省级</w:t>
      </w:r>
      <w:r w:rsidR="00500EA4">
        <w:rPr>
          <w:rFonts w:ascii="宋体" w:hAnsi="宋体" w:cs="宋体" w:hint="eastAsia"/>
          <w:color w:val="000000"/>
          <w:kern w:val="0"/>
          <w:sz w:val="28"/>
          <w:szCs w:val="28"/>
        </w:rPr>
        <w:t>以上质检机构塑胶地板检测报告，满足以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下要求：</w:t>
      </w:r>
    </w:p>
    <w:p w:rsidR="008B79FE" w:rsidRDefault="008B79FE" w:rsidP="008B79FE">
      <w:pPr>
        <w:pStyle w:val="CharCharCharCharCharCharChar1Char"/>
        <w:numPr>
          <w:ilvl w:val="0"/>
          <w:numId w:val="2"/>
        </w:numPr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GB 18586-2001  《</w:t>
      </w:r>
      <w:r w:rsidRPr="008B79FE">
        <w:rPr>
          <w:rFonts w:ascii="宋体" w:hAnsi="宋体" w:cs="宋体" w:hint="eastAsia"/>
          <w:color w:val="000000"/>
          <w:kern w:val="0"/>
          <w:sz w:val="28"/>
          <w:szCs w:val="28"/>
        </w:rPr>
        <w:t>室内装饰装修材料   聚氯乙烯卷材地板中有害物质限量》</w:t>
      </w:r>
    </w:p>
    <w:p w:rsidR="00500EA4" w:rsidRPr="003D0E84" w:rsidRDefault="008B79FE" w:rsidP="00500EA4">
      <w:pPr>
        <w:pStyle w:val="CharCharCharCharCharCharChar1Char"/>
        <w:numPr>
          <w:ilvl w:val="0"/>
          <w:numId w:val="2"/>
        </w:numPr>
        <w:spacing w:line="360" w:lineRule="auto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GB/T 11982.I</w:t>
      </w:r>
      <w:r w:rsidR="009A09F5">
        <w:rPr>
          <w:rFonts w:ascii="宋体" w:hAnsi="宋体" w:cs="宋体" w:hint="eastAsia"/>
          <w:color w:val="000000"/>
          <w:kern w:val="0"/>
          <w:sz w:val="28"/>
          <w:szCs w:val="28"/>
        </w:rPr>
        <w:t>-2005  《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聚氯乙烯卷材地板  第1部分；带基材的聚氯乙烯卷材地板》</w:t>
      </w:r>
    </w:p>
    <w:tbl>
      <w:tblPr>
        <w:tblW w:w="10065" w:type="dxa"/>
        <w:tblInd w:w="-743" w:type="dxa"/>
        <w:tblLook w:val="04A0"/>
      </w:tblPr>
      <w:tblGrid>
        <w:gridCol w:w="709"/>
        <w:gridCol w:w="2836"/>
        <w:gridCol w:w="1150"/>
        <w:gridCol w:w="1259"/>
        <w:gridCol w:w="1560"/>
        <w:gridCol w:w="1417"/>
        <w:gridCol w:w="1134"/>
      </w:tblGrid>
      <w:tr w:rsidR="00884A4C" w:rsidRPr="00B544BF" w:rsidTr="00240415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施工内容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工程数量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合价（元）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84A4C" w:rsidRPr="00B544BF" w:rsidTr="004348CD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磨花石地坪吸尘器清扫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500EA4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40CDF" w:rsidRPr="00B544BF" w:rsidTr="00240415">
        <w:trPr>
          <w:trHeight w:val="7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打磨地坪坑当腻子修补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500EA4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84A4C" w:rsidRPr="00B544BF" w:rsidTr="003D0E84">
        <w:trPr>
          <w:trHeight w:val="6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PVC卷材塑胶地板铺设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500EA4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84A4C" w:rsidRPr="00B544BF" w:rsidTr="00240415">
        <w:trPr>
          <w:trHeight w:val="7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塑胶地板与墙体</w:t>
            </w:r>
            <w:proofErr w:type="gramStart"/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四周封胶</w:t>
            </w:r>
            <w:proofErr w:type="gram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500EA4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84A4C" w:rsidRPr="00B544BF" w:rsidTr="00240415">
        <w:trPr>
          <w:trHeight w:val="7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塑胶地板交界处压条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500EA4" w:rsidP="00500EA4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84A4C" w:rsidRPr="00B544BF" w:rsidTr="00240415"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8F7997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B544BF"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8F7997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每平</w:t>
            </w:r>
            <w:r w:rsidR="005C6AD9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方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米综合报价</w:t>
            </w:r>
            <w:r w:rsidR="00B544BF"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500EA4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㎡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59433D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4BF" w:rsidRPr="00B544BF" w:rsidRDefault="00B544BF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 w:rsidRPr="00B544BF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6571A" w:rsidRPr="00B544BF" w:rsidTr="00240415">
        <w:trPr>
          <w:trHeight w:val="799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71A" w:rsidRPr="00B544BF" w:rsidRDefault="0066571A" w:rsidP="00B544BF">
            <w:pPr>
              <w:widowControl/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  <w:t>以每平</w:t>
            </w:r>
            <w:r w:rsidR="00500EA4"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  <w:t>方</w:t>
            </w:r>
            <w:r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  <w:t>米综合报价</w:t>
            </w:r>
            <w:r w:rsidR="003D0E84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（包含运输、安装、颜色材质等择优选择）</w:t>
            </w:r>
            <w:r w:rsidR="00607E9D"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  <w:t>有效最低价中标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="00500EA4"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  <w:t>最终</w:t>
            </w:r>
            <w:r>
              <w:rPr>
                <w:rFonts w:ascii="新宋体" w:eastAsia="新宋体" w:hAnsi="新宋体" w:cs="宋体"/>
                <w:color w:val="000000"/>
                <w:kern w:val="0"/>
                <w:sz w:val="24"/>
                <w:szCs w:val="24"/>
              </w:rPr>
              <w:t>以实际施工面积结算</w:t>
            </w:r>
            <w:r>
              <w:rPr>
                <w:rFonts w:ascii="新宋体" w:eastAsia="新宋体" w:hAnsi="新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B40CDF" w:rsidRDefault="00B40CDF"/>
    <w:p w:rsidR="00E77A89" w:rsidRPr="00B40CDF" w:rsidRDefault="00BE402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施工</w:t>
      </w:r>
      <w:r w:rsidR="004348CD">
        <w:rPr>
          <w:rFonts w:hint="eastAsia"/>
          <w:sz w:val="28"/>
          <w:szCs w:val="28"/>
        </w:rPr>
        <w:t xml:space="preserve"> </w:t>
      </w:r>
      <w:r w:rsidR="00B40CDF" w:rsidRPr="00B40CDF">
        <w:rPr>
          <w:rFonts w:hint="eastAsia"/>
          <w:sz w:val="28"/>
          <w:szCs w:val="28"/>
        </w:rPr>
        <w:t>范围：</w:t>
      </w:r>
      <w:r w:rsidR="00B40CDF" w:rsidRPr="00B40CDF">
        <w:rPr>
          <w:rFonts w:hint="eastAsia"/>
          <w:sz w:val="28"/>
          <w:szCs w:val="28"/>
        </w:rPr>
        <w:t>3</w:t>
      </w:r>
      <w:r w:rsidR="00B40CDF" w:rsidRPr="00B40CDF">
        <w:rPr>
          <w:rFonts w:hint="eastAsia"/>
          <w:sz w:val="28"/>
          <w:szCs w:val="28"/>
        </w:rPr>
        <w:t>、</w:t>
      </w:r>
      <w:r w:rsidR="00B40CDF" w:rsidRPr="00B40CDF">
        <w:rPr>
          <w:rFonts w:hint="eastAsia"/>
          <w:sz w:val="28"/>
          <w:szCs w:val="28"/>
        </w:rPr>
        <w:t>4</w:t>
      </w:r>
      <w:r w:rsidR="00B40CDF" w:rsidRPr="00B40CDF">
        <w:rPr>
          <w:rFonts w:hint="eastAsia"/>
          <w:sz w:val="28"/>
          <w:szCs w:val="28"/>
        </w:rPr>
        <w:t>、</w:t>
      </w:r>
      <w:r w:rsidR="00B40CDF" w:rsidRPr="00B40CDF">
        <w:rPr>
          <w:rFonts w:hint="eastAsia"/>
          <w:sz w:val="28"/>
          <w:szCs w:val="28"/>
        </w:rPr>
        <w:t>5</w:t>
      </w:r>
      <w:r w:rsidR="00B40CDF" w:rsidRPr="00B40CDF">
        <w:rPr>
          <w:rFonts w:hint="eastAsia"/>
          <w:sz w:val="28"/>
          <w:szCs w:val="28"/>
        </w:rPr>
        <w:t>、</w:t>
      </w:r>
      <w:r w:rsidR="00B40CDF" w:rsidRPr="00B40CDF">
        <w:rPr>
          <w:rFonts w:hint="eastAsia"/>
          <w:sz w:val="28"/>
          <w:szCs w:val="28"/>
        </w:rPr>
        <w:t>6</w:t>
      </w:r>
      <w:r w:rsidR="00B40CDF" w:rsidRPr="00B40CDF">
        <w:rPr>
          <w:rFonts w:hint="eastAsia"/>
          <w:sz w:val="28"/>
          <w:szCs w:val="28"/>
        </w:rPr>
        <w:t>层走道，</w:t>
      </w:r>
      <w:r w:rsidR="00B40CDF" w:rsidRPr="00B40CDF">
        <w:rPr>
          <w:rFonts w:hint="eastAsia"/>
          <w:sz w:val="28"/>
          <w:szCs w:val="28"/>
        </w:rPr>
        <w:t>3</w:t>
      </w:r>
      <w:r w:rsidR="00B40CDF" w:rsidRPr="00B40CDF">
        <w:rPr>
          <w:rFonts w:hint="eastAsia"/>
          <w:sz w:val="28"/>
          <w:szCs w:val="28"/>
        </w:rPr>
        <w:t>、</w:t>
      </w:r>
      <w:r w:rsidR="00B40CDF" w:rsidRPr="00B40CDF">
        <w:rPr>
          <w:rFonts w:hint="eastAsia"/>
          <w:sz w:val="28"/>
          <w:szCs w:val="28"/>
        </w:rPr>
        <w:t>4</w:t>
      </w:r>
      <w:r w:rsidR="00B40CDF" w:rsidRPr="00B40CDF">
        <w:rPr>
          <w:rFonts w:hint="eastAsia"/>
          <w:sz w:val="28"/>
          <w:szCs w:val="28"/>
        </w:rPr>
        <w:t>、</w:t>
      </w:r>
      <w:r w:rsidR="00B40CDF" w:rsidRPr="00B40CDF">
        <w:rPr>
          <w:rFonts w:hint="eastAsia"/>
          <w:sz w:val="28"/>
          <w:szCs w:val="28"/>
        </w:rPr>
        <w:t>5</w:t>
      </w:r>
      <w:r w:rsidR="00B40CDF" w:rsidRPr="00B40CDF">
        <w:rPr>
          <w:rFonts w:hint="eastAsia"/>
          <w:sz w:val="28"/>
          <w:szCs w:val="28"/>
        </w:rPr>
        <w:t>层</w:t>
      </w:r>
      <w:r w:rsidR="009D3822">
        <w:rPr>
          <w:rFonts w:hint="eastAsia"/>
          <w:sz w:val="28"/>
          <w:szCs w:val="28"/>
        </w:rPr>
        <w:t>办公区域及部分</w:t>
      </w:r>
      <w:r w:rsidR="00B40CDF" w:rsidRPr="00B40CDF">
        <w:rPr>
          <w:rFonts w:hint="eastAsia"/>
          <w:sz w:val="28"/>
          <w:szCs w:val="28"/>
        </w:rPr>
        <w:t>实验室</w:t>
      </w:r>
    </w:p>
    <w:sectPr w:rsidR="00E77A89" w:rsidRPr="00B40CDF" w:rsidSect="00884A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955" w:rsidRDefault="00761955" w:rsidP="00B544BF">
      <w:r>
        <w:separator/>
      </w:r>
    </w:p>
  </w:endnote>
  <w:endnote w:type="continuationSeparator" w:id="0">
    <w:p w:rsidR="00761955" w:rsidRDefault="00761955" w:rsidP="00B54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955" w:rsidRDefault="00761955" w:rsidP="00B544BF">
      <w:r>
        <w:separator/>
      </w:r>
    </w:p>
  </w:footnote>
  <w:footnote w:type="continuationSeparator" w:id="0">
    <w:p w:rsidR="00761955" w:rsidRDefault="00761955" w:rsidP="00B544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5EC8"/>
    <w:multiLevelType w:val="hybridMultilevel"/>
    <w:tmpl w:val="2E34EE44"/>
    <w:lvl w:ilvl="0" w:tplc="0F98B2F0">
      <w:start w:val="1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>
    <w:nsid w:val="52D85FAB"/>
    <w:multiLevelType w:val="multilevel"/>
    <w:tmpl w:val="E1DEB794"/>
    <w:lvl w:ilvl="0">
      <w:start w:val="1"/>
      <w:numFmt w:val="japaneseCounting"/>
      <w:lvlText w:val="%1、"/>
      <w:lvlJc w:val="left"/>
      <w:pPr>
        <w:tabs>
          <w:tab w:val="num" w:pos="1200"/>
        </w:tabs>
        <w:ind w:left="1200" w:hanging="720"/>
      </w:pPr>
      <w:rPr>
        <w:rFonts w:ascii="宋体" w:eastAsia="宋体" w:hAnsi="宋体" w:cs="宋体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4BF"/>
    <w:rsid w:val="000547B7"/>
    <w:rsid w:val="000C57EB"/>
    <w:rsid w:val="001E5C74"/>
    <w:rsid w:val="00240415"/>
    <w:rsid w:val="002409D8"/>
    <w:rsid w:val="003D0E84"/>
    <w:rsid w:val="003E31BE"/>
    <w:rsid w:val="004348CD"/>
    <w:rsid w:val="004722A1"/>
    <w:rsid w:val="004A31E1"/>
    <w:rsid w:val="00500EA4"/>
    <w:rsid w:val="00537742"/>
    <w:rsid w:val="0059433D"/>
    <w:rsid w:val="005C6AD9"/>
    <w:rsid w:val="00607E9D"/>
    <w:rsid w:val="0066571A"/>
    <w:rsid w:val="006F29CA"/>
    <w:rsid w:val="00707620"/>
    <w:rsid w:val="00761955"/>
    <w:rsid w:val="00820EB1"/>
    <w:rsid w:val="00884A4C"/>
    <w:rsid w:val="008B79FE"/>
    <w:rsid w:val="008F7997"/>
    <w:rsid w:val="009A09F5"/>
    <w:rsid w:val="009D1733"/>
    <w:rsid w:val="009D3822"/>
    <w:rsid w:val="00A0774F"/>
    <w:rsid w:val="00A74D69"/>
    <w:rsid w:val="00A90D7B"/>
    <w:rsid w:val="00B40CDF"/>
    <w:rsid w:val="00B458D9"/>
    <w:rsid w:val="00B544BF"/>
    <w:rsid w:val="00BD1442"/>
    <w:rsid w:val="00BE4026"/>
    <w:rsid w:val="00D501BF"/>
    <w:rsid w:val="00DB2203"/>
    <w:rsid w:val="00E01204"/>
    <w:rsid w:val="00E77A89"/>
    <w:rsid w:val="00F12731"/>
    <w:rsid w:val="00FE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4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44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4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44BF"/>
    <w:rPr>
      <w:sz w:val="18"/>
      <w:szCs w:val="18"/>
    </w:rPr>
  </w:style>
  <w:style w:type="paragraph" w:styleId="a5">
    <w:name w:val="Normal (Web)"/>
    <w:basedOn w:val="a"/>
    <w:uiPriority w:val="99"/>
    <w:unhideWhenUsed/>
    <w:rsid w:val="00B544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CharCharCharCharChar1Char">
    <w:name w:val="Char Char Char Char Char Char Char1 Char"/>
    <w:basedOn w:val="a"/>
    <w:rsid w:val="00B544BF"/>
    <w:rPr>
      <w:rFonts w:ascii="Tahoma" w:eastAsia="宋体" w:hAnsi="Tahoma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dcterms:created xsi:type="dcterms:W3CDTF">2018-08-03T02:50:00Z</dcterms:created>
  <dcterms:modified xsi:type="dcterms:W3CDTF">2018-08-03T06:56:00Z</dcterms:modified>
</cp:coreProperties>
</file>